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64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仿宋_GB2312" w:eastAsia="黑体" w:cs="仿宋_GB2312"/>
          <w:b w:val="0"/>
          <w:bCs/>
          <w:i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黑体" w:cs="仿宋_GB2312"/>
          <w:b w:val="0"/>
          <w:bCs/>
          <w:iCs/>
          <w:sz w:val="28"/>
          <w:szCs w:val="28"/>
          <w:highlight w:val="none"/>
          <w:lang w:val="en-US" w:eastAsia="zh-CN"/>
        </w:rPr>
        <w:t>项目需求</w:t>
      </w:r>
    </w:p>
    <w:bookmarkEnd w:id="0"/>
    <w:tbl>
      <w:tblPr>
        <w:tblStyle w:val="6"/>
        <w:tblW w:w="9658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73"/>
        <w:gridCol w:w="1519"/>
        <w:gridCol w:w="5485"/>
      </w:tblGrid>
      <w:tr w14:paraId="05B1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0C4EA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CC8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保险内容</w:t>
            </w:r>
          </w:p>
        </w:tc>
        <w:tc>
          <w:tcPr>
            <w:tcW w:w="1519" w:type="dxa"/>
            <w:vAlign w:val="center"/>
          </w:tcPr>
          <w:p w14:paraId="1A2E0C8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保险金额（万元/年）</w:t>
            </w:r>
          </w:p>
        </w:tc>
        <w:tc>
          <w:tcPr>
            <w:tcW w:w="5485" w:type="dxa"/>
            <w:vAlign w:val="center"/>
          </w:tcPr>
          <w:p w14:paraId="798540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保险责任</w:t>
            </w:r>
          </w:p>
        </w:tc>
      </w:tr>
      <w:tr w14:paraId="4E73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4F7A16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F4D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意外身故</w:t>
            </w:r>
          </w:p>
        </w:tc>
        <w:tc>
          <w:tcPr>
            <w:tcW w:w="1519" w:type="dxa"/>
            <w:vAlign w:val="center"/>
          </w:tcPr>
          <w:p w14:paraId="3E1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5" w:type="dxa"/>
            <w:vAlign w:val="center"/>
          </w:tcPr>
          <w:p w14:paraId="3FE7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被保险人因遭受意外伤害，并自该意外伤害发生起180日内因该意外伤害身故，按保险金额一次性给付身故金。</w:t>
            </w:r>
          </w:p>
        </w:tc>
      </w:tr>
      <w:tr w14:paraId="6692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2D60C3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  <w:vAlign w:val="center"/>
          </w:tcPr>
          <w:p w14:paraId="123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意外伤残</w:t>
            </w:r>
          </w:p>
        </w:tc>
        <w:tc>
          <w:tcPr>
            <w:tcW w:w="1519" w:type="dxa"/>
            <w:vAlign w:val="center"/>
          </w:tcPr>
          <w:p w14:paraId="1420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5" w:type="dxa"/>
            <w:vAlign w:val="center"/>
          </w:tcPr>
          <w:p w14:paraId="2FD0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被保险人因遭受意外伤害，并自该意外伤害发生起180日内因该意外伤害导致的残疾或烧伤，按保险金与《人身保险伤残评定标准（行业标准）》规定比例给付。</w:t>
            </w:r>
          </w:p>
        </w:tc>
      </w:tr>
      <w:tr w14:paraId="4DBB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6EDB0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73" w:type="dxa"/>
            <w:vAlign w:val="center"/>
          </w:tcPr>
          <w:p w14:paraId="5FF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意外医疗</w:t>
            </w:r>
          </w:p>
        </w:tc>
        <w:tc>
          <w:tcPr>
            <w:tcW w:w="1519" w:type="dxa"/>
            <w:vAlign w:val="center"/>
          </w:tcPr>
          <w:p w14:paraId="1A73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5" w:type="dxa"/>
            <w:vAlign w:val="center"/>
          </w:tcPr>
          <w:p w14:paraId="2B198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被保险人因意外伤害进行门诊治疗或住院治疗，剔出完全自付费用，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免赔额50元，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按100%比例给付。</w:t>
            </w:r>
          </w:p>
        </w:tc>
      </w:tr>
      <w:tr w14:paraId="257E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744D45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73" w:type="dxa"/>
            <w:vAlign w:val="center"/>
          </w:tcPr>
          <w:p w14:paraId="03FE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疾病住院补充医疗</w:t>
            </w:r>
          </w:p>
        </w:tc>
        <w:tc>
          <w:tcPr>
            <w:tcW w:w="1519" w:type="dxa"/>
            <w:vAlign w:val="center"/>
          </w:tcPr>
          <w:p w14:paraId="7123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5" w:type="dxa"/>
            <w:vAlign w:val="center"/>
          </w:tcPr>
          <w:p w14:paraId="7597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住院治疗支出符合当地职工基本医疗保险的医疗费用(理赔范围包含个人起付线、个人统筹段比例自付及个人部分政策自付，仅扣除个人完全自付部分)，剩余部分扣除100元免赔额后按90%比例给付。该项保险责任范围包括被保险人本次参保前已患未治愈的任何疾病，保险人不得以既往病史理由拒赔或降低理赔比例，缩小理赔范围。</w:t>
            </w:r>
          </w:p>
        </w:tc>
      </w:tr>
      <w:tr w14:paraId="607F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B1F0C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73" w:type="dxa"/>
            <w:vAlign w:val="center"/>
          </w:tcPr>
          <w:p w14:paraId="5E36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意外/疾病住院津贴</w:t>
            </w:r>
          </w:p>
        </w:tc>
        <w:tc>
          <w:tcPr>
            <w:tcW w:w="1519" w:type="dxa"/>
            <w:vAlign w:val="center"/>
          </w:tcPr>
          <w:p w14:paraId="3004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90元/天</w:t>
            </w:r>
          </w:p>
        </w:tc>
        <w:tc>
          <w:tcPr>
            <w:tcW w:w="5485" w:type="dxa"/>
            <w:vAlign w:val="center"/>
          </w:tcPr>
          <w:p w14:paraId="299E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被保险人因意外伤害或疾病住院治疗，按住院津贴金额及实际住院金额天数给付住院津贴金。单次住院给付天数以90天为限，累计给付住院津贴金以180天为限。</w:t>
            </w:r>
          </w:p>
        </w:tc>
      </w:tr>
      <w:tr w14:paraId="6DF9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72B0D0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73" w:type="dxa"/>
            <w:vAlign w:val="center"/>
          </w:tcPr>
          <w:p w14:paraId="519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重大疾病</w:t>
            </w:r>
          </w:p>
        </w:tc>
        <w:tc>
          <w:tcPr>
            <w:tcW w:w="1519" w:type="dxa"/>
            <w:vAlign w:val="center"/>
          </w:tcPr>
          <w:p w14:paraId="570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5" w:type="dxa"/>
            <w:vAlign w:val="center"/>
          </w:tcPr>
          <w:p w14:paraId="4A06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被保险人在保险期间内确诊为比选文件中约定的30种重大疾病，按保险金额一次性全额给付。</w:t>
            </w:r>
          </w:p>
        </w:tc>
      </w:tr>
      <w:tr w14:paraId="3879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1AA916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73" w:type="dxa"/>
            <w:vAlign w:val="center"/>
          </w:tcPr>
          <w:p w14:paraId="71D2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疾病身故</w:t>
            </w:r>
          </w:p>
        </w:tc>
        <w:tc>
          <w:tcPr>
            <w:tcW w:w="1519" w:type="dxa"/>
            <w:vAlign w:val="center"/>
          </w:tcPr>
          <w:p w14:paraId="00EF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5" w:type="dxa"/>
            <w:vAlign w:val="center"/>
          </w:tcPr>
          <w:p w14:paraId="7C17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因疾病导致身故（含猝死），按保险金额一次性全额赔付。病种达到重大疾病的标准的，与重大疾病累计赔付。</w:t>
            </w:r>
          </w:p>
        </w:tc>
      </w:tr>
      <w:tr w14:paraId="2025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24CA40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73" w:type="dxa"/>
            <w:vAlign w:val="center"/>
          </w:tcPr>
          <w:p w14:paraId="2906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7种妇科癌症</w:t>
            </w:r>
          </w:p>
        </w:tc>
        <w:tc>
          <w:tcPr>
            <w:tcW w:w="1519" w:type="dxa"/>
            <w:vAlign w:val="center"/>
          </w:tcPr>
          <w:p w14:paraId="5ED8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5" w:type="dxa"/>
            <w:vAlign w:val="center"/>
          </w:tcPr>
          <w:p w14:paraId="0124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被保险人在保险期间内确诊为比选文件中约定的妇科癌症，按保险金额一次性全额给付。</w:t>
            </w:r>
          </w:p>
        </w:tc>
      </w:tr>
      <w:tr w14:paraId="0473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49E732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73" w:type="dxa"/>
            <w:vAlign w:val="center"/>
          </w:tcPr>
          <w:p w14:paraId="1B74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航空意外险</w:t>
            </w:r>
          </w:p>
        </w:tc>
        <w:tc>
          <w:tcPr>
            <w:tcW w:w="1519" w:type="dxa"/>
            <w:vAlign w:val="center"/>
          </w:tcPr>
          <w:p w14:paraId="53A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85" w:type="dxa"/>
            <w:vAlign w:val="center"/>
          </w:tcPr>
          <w:p w14:paraId="10560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因航空意外造成身故,按保险金额一次性全额赔付，与意外身故叠加赔付。</w:t>
            </w:r>
          </w:p>
        </w:tc>
      </w:tr>
      <w:tr w14:paraId="53E2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226960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73" w:type="dxa"/>
            <w:vAlign w:val="center"/>
          </w:tcPr>
          <w:p w14:paraId="16E4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轨道交通意外险</w:t>
            </w:r>
          </w:p>
        </w:tc>
        <w:tc>
          <w:tcPr>
            <w:tcW w:w="1519" w:type="dxa"/>
            <w:vAlign w:val="center"/>
          </w:tcPr>
          <w:p w14:paraId="3CC2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85" w:type="dxa"/>
            <w:vAlign w:val="center"/>
          </w:tcPr>
          <w:p w14:paraId="09E81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因乘坐地铁、火车、高铁等轨道交通发生意外造成身故,按保险金额一次性全额赔付，与意外身故叠加赔付。</w:t>
            </w:r>
          </w:p>
        </w:tc>
      </w:tr>
      <w:tr w14:paraId="04A1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34A35F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673" w:type="dxa"/>
            <w:vAlign w:val="center"/>
          </w:tcPr>
          <w:p w14:paraId="37E9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轮船意外险</w:t>
            </w:r>
          </w:p>
        </w:tc>
        <w:tc>
          <w:tcPr>
            <w:tcW w:w="1519" w:type="dxa"/>
            <w:vAlign w:val="center"/>
          </w:tcPr>
          <w:p w14:paraId="22D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85" w:type="dxa"/>
            <w:vAlign w:val="center"/>
          </w:tcPr>
          <w:p w14:paraId="33494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因乘坐轮船发生意外造成身故,按保险金额一次性全额赔付，与意外身故叠加赔付。</w:t>
            </w:r>
          </w:p>
        </w:tc>
      </w:tr>
      <w:tr w14:paraId="5CFF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531569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73" w:type="dxa"/>
            <w:vAlign w:val="center"/>
          </w:tcPr>
          <w:p w14:paraId="4EB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汽车意外险</w:t>
            </w:r>
          </w:p>
        </w:tc>
        <w:tc>
          <w:tcPr>
            <w:tcW w:w="1519" w:type="dxa"/>
            <w:vAlign w:val="center"/>
          </w:tcPr>
          <w:p w14:paraId="089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5" w:type="dxa"/>
            <w:vAlign w:val="center"/>
          </w:tcPr>
          <w:p w14:paraId="590A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因乘坐汽车或自驾汽车（包含营运及非营运类汽车）发生意外造成身故,按保险金额一次性全额赔付，与意外身叠加计赔付。</w:t>
            </w:r>
          </w:p>
        </w:tc>
      </w:tr>
    </w:tbl>
    <w:p w14:paraId="729684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A3Zjc4ZmYzNWNjNWIwOTg1YjEzMjY5ZGQ4YjAifQ=="/>
  </w:docVars>
  <w:rsids>
    <w:rsidRoot w:val="71B37714"/>
    <w:rsid w:val="01905ABF"/>
    <w:rsid w:val="02834209"/>
    <w:rsid w:val="060808D3"/>
    <w:rsid w:val="08EC025E"/>
    <w:rsid w:val="0E495882"/>
    <w:rsid w:val="124147FD"/>
    <w:rsid w:val="12AB4F65"/>
    <w:rsid w:val="168E0E05"/>
    <w:rsid w:val="16C809E7"/>
    <w:rsid w:val="1844671A"/>
    <w:rsid w:val="1A1B08C0"/>
    <w:rsid w:val="207A6438"/>
    <w:rsid w:val="21350D6F"/>
    <w:rsid w:val="21FD3798"/>
    <w:rsid w:val="24E53099"/>
    <w:rsid w:val="25EF0FEE"/>
    <w:rsid w:val="289F3F6B"/>
    <w:rsid w:val="2AA91C3D"/>
    <w:rsid w:val="2AD14040"/>
    <w:rsid w:val="2DA74947"/>
    <w:rsid w:val="2F280939"/>
    <w:rsid w:val="2FC95713"/>
    <w:rsid w:val="301E613B"/>
    <w:rsid w:val="3A7D477D"/>
    <w:rsid w:val="3FDD64C7"/>
    <w:rsid w:val="41AD667A"/>
    <w:rsid w:val="426128A8"/>
    <w:rsid w:val="441F4D31"/>
    <w:rsid w:val="4ED1222D"/>
    <w:rsid w:val="558F4C44"/>
    <w:rsid w:val="5C8B034D"/>
    <w:rsid w:val="5D6427EC"/>
    <w:rsid w:val="606E251E"/>
    <w:rsid w:val="653C7CCE"/>
    <w:rsid w:val="67D332A3"/>
    <w:rsid w:val="69FF17AA"/>
    <w:rsid w:val="6AB770C0"/>
    <w:rsid w:val="6DC04DE0"/>
    <w:rsid w:val="71B37714"/>
    <w:rsid w:val="729344D5"/>
    <w:rsid w:val="731D1A36"/>
    <w:rsid w:val="74CB7514"/>
    <w:rsid w:val="795A7CB3"/>
    <w:rsid w:val="7DA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2025-02-18T01:03:00Z</dcterms:created>
  <dc:creator>欧芳</dc:creator>
  <cp:lastModifiedBy>欧芳</cp:lastModifiedBy>
  <dcterms:modified xsi:type="dcterms:W3CDTF">2025-02-18T01:09:58Z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E2E17287CB29482391D1CE8A25D1235F_11</vt:lpwstr>
  </property>
</Properties>
</file>