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6BA" w:rsidRDefault="007276BA" w:rsidP="007276BA">
      <w:pPr>
        <w:widowControl/>
        <w:jc w:val="center"/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关于长沙市轨道交通运营期2024年-2027年互联网售检票系统互联网专线租赁服务项目（第二标段）</w:t>
      </w:r>
    </w:p>
    <w:p w:rsidR="007276BA" w:rsidRDefault="007276BA" w:rsidP="007276BA">
      <w:pPr>
        <w:widowControl/>
        <w:jc w:val="center"/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最高限价公示说明</w:t>
      </w:r>
    </w:p>
    <w:p w:rsidR="007276BA" w:rsidRDefault="007276BA" w:rsidP="007276BA"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  <w:lang w:bidi="ar"/>
        </w:rPr>
      </w:pPr>
    </w:p>
    <w:p w:rsidR="007276BA" w:rsidRDefault="007276BA" w:rsidP="007276BA">
      <w:pPr>
        <w:widowControl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一、长沙市轨道交通运营期2024年-2027年互联网售检票系统互联网专线租赁服务项目（第二标段）最高限价（含税）为264000.00元。含税总报价不得高于公示的最高限价。</w:t>
      </w:r>
    </w:p>
    <w:p w:rsidR="007276BA" w:rsidRDefault="007276BA" w:rsidP="007276BA">
      <w:pPr>
        <w:widowControl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二、最高限价（含税）包含项目实施过程按相关法律政策征收的一切税费、管理费、保险费、利润以及其他一切与该项目实施有关的所有费用。</w:t>
      </w:r>
    </w:p>
    <w:p w:rsidR="007276BA" w:rsidRDefault="007276BA" w:rsidP="007276BA">
      <w:pPr>
        <w:widowControl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三、本项目具体工作内容以用户需求书为准，合同价格不随政府政策及市场物价上涨或回落等因素调整（税金除外）。请供应商依据用户需求书并充分考虑各项上涨因素后自行报价。</w:t>
      </w:r>
    </w:p>
    <w:p w:rsidR="007276BA" w:rsidRDefault="007276BA" w:rsidP="007276BA"/>
    <w:p w:rsidR="007276BA" w:rsidRDefault="007276BA" w:rsidP="007276BA"/>
    <w:p w:rsidR="007276BA" w:rsidRDefault="007276BA" w:rsidP="007276BA"/>
    <w:p w:rsidR="007276BA" w:rsidRDefault="007276BA" w:rsidP="007276BA"/>
    <w:p w:rsidR="007276BA" w:rsidRDefault="007276BA" w:rsidP="007276BA"/>
    <w:p w:rsidR="007276BA" w:rsidRDefault="007276BA" w:rsidP="007276BA">
      <w:pPr>
        <w:sectPr w:rsidR="007276B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276BA" w:rsidRDefault="007276BA" w:rsidP="007276BA">
      <w:pPr>
        <w:widowControl/>
        <w:jc w:val="left"/>
        <w:rPr>
          <w:rFonts w:ascii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lastRenderedPageBreak/>
        <w:t>附件2</w:t>
      </w:r>
    </w:p>
    <w:p w:rsidR="007276BA" w:rsidRDefault="007276BA" w:rsidP="007276BA">
      <w:pPr>
        <w:jc w:val="center"/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长沙市轨道交通运营期2024年-2027年互联网售检票系统互联网专线租赁服务项目（第二标段）</w:t>
      </w:r>
    </w:p>
    <w:p w:rsidR="007276BA" w:rsidRDefault="007276BA" w:rsidP="007276BA">
      <w:pPr>
        <w:jc w:val="center"/>
        <w:rPr>
          <w:rFonts w:ascii="宋体" w:eastAsia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  <w:t>最高限价公示表</w:t>
      </w:r>
    </w:p>
    <w:p w:rsidR="007276BA" w:rsidRDefault="007276BA" w:rsidP="007276BA">
      <w:pPr>
        <w:pStyle w:val="2"/>
        <w:ind w:left="420"/>
      </w:pPr>
    </w:p>
    <w:tbl>
      <w:tblPr>
        <w:tblW w:w="84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44"/>
        <w:gridCol w:w="2278"/>
        <w:gridCol w:w="967"/>
        <w:gridCol w:w="1067"/>
        <w:gridCol w:w="1558"/>
        <w:gridCol w:w="1709"/>
      </w:tblGrid>
      <w:tr w:rsidR="007276BA" w:rsidTr="002F4B86">
        <w:trPr>
          <w:trHeight w:val="1339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76BA" w:rsidRDefault="007276BA" w:rsidP="002F4B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76BA" w:rsidRDefault="007276BA" w:rsidP="002F4B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服务名称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76BA" w:rsidRDefault="007276BA" w:rsidP="002F4B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76BA" w:rsidRDefault="007276BA" w:rsidP="002F4B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76BA" w:rsidRDefault="007276BA" w:rsidP="002F4B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含增值税单价（元）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6BA" w:rsidRDefault="007276BA" w:rsidP="002F4B8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含增值税总价（元）</w:t>
            </w:r>
          </w:p>
        </w:tc>
      </w:tr>
      <w:tr w:rsidR="007276BA" w:rsidTr="002F4B86">
        <w:trPr>
          <w:trHeight w:val="883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76BA" w:rsidRDefault="007276BA" w:rsidP="002F4B8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6BA" w:rsidRDefault="007276BA" w:rsidP="002F4B86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互联网售检票系统互联网专线租赁服务项目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6BA" w:rsidRDefault="007276BA" w:rsidP="002F4B8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年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6BA" w:rsidRDefault="007276BA" w:rsidP="002F4B86">
            <w:pPr>
              <w:jc w:val="center"/>
              <w:rPr>
                <w:rFonts w:ascii="宋体" w:eastAsia="宋体" w:hAnsi="宋体" w:cs="宋体"/>
                <w:szCs w:val="21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6BA" w:rsidRDefault="007276BA" w:rsidP="002F4B8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88000.00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6BA" w:rsidRDefault="007276BA" w:rsidP="002F4B86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264000.00</w:t>
            </w:r>
          </w:p>
        </w:tc>
      </w:tr>
    </w:tbl>
    <w:p w:rsidR="00096D36" w:rsidRDefault="00096D36">
      <w:pPr>
        <w:pStyle w:val="2"/>
        <w:ind w:left="420"/>
        <w:rPr>
          <w:rFonts w:hint="eastAsia"/>
        </w:rPr>
        <w:sectPr w:rsidR="00096D3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96D36" w:rsidRDefault="00096D36" w:rsidP="007276BA">
      <w:pPr>
        <w:pStyle w:val="2"/>
        <w:ind w:leftChars="0" w:left="0" w:firstLine="0"/>
        <w:rPr>
          <w:rFonts w:ascii="宋体" w:eastAsia="宋体" w:hAnsi="宋体" w:cs="宋体" w:hint="eastAsia"/>
          <w:b/>
          <w:bCs/>
          <w:kern w:val="0"/>
          <w:sz w:val="32"/>
          <w:szCs w:val="32"/>
          <w:lang w:bidi="ar"/>
        </w:rPr>
      </w:pPr>
    </w:p>
    <w:sectPr w:rsidR="00096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IzMmQ2Y2I5MTQ5MjhkZjE2NTRhZmFiYjEyZjg2ZDkifQ=="/>
  </w:docVars>
  <w:rsids>
    <w:rsidRoot w:val="00096D36"/>
    <w:rsid w:val="00096D36"/>
    <w:rsid w:val="004513D8"/>
    <w:rsid w:val="007276BA"/>
    <w:rsid w:val="00AE7760"/>
    <w:rsid w:val="00C93E36"/>
    <w:rsid w:val="02290E4C"/>
    <w:rsid w:val="0397607D"/>
    <w:rsid w:val="03AF7012"/>
    <w:rsid w:val="03D746CC"/>
    <w:rsid w:val="04053D75"/>
    <w:rsid w:val="04533D1D"/>
    <w:rsid w:val="049C7DEF"/>
    <w:rsid w:val="050D77BC"/>
    <w:rsid w:val="05111A52"/>
    <w:rsid w:val="051F457C"/>
    <w:rsid w:val="05910BA3"/>
    <w:rsid w:val="069D39AB"/>
    <w:rsid w:val="06BD404D"/>
    <w:rsid w:val="0854278F"/>
    <w:rsid w:val="08634780"/>
    <w:rsid w:val="08964B56"/>
    <w:rsid w:val="08AC4379"/>
    <w:rsid w:val="0B0744A3"/>
    <w:rsid w:val="0B661B81"/>
    <w:rsid w:val="0CCD2CEC"/>
    <w:rsid w:val="0D7C54AB"/>
    <w:rsid w:val="0E8A6F0A"/>
    <w:rsid w:val="0EB70184"/>
    <w:rsid w:val="0F3D228B"/>
    <w:rsid w:val="10482BD9"/>
    <w:rsid w:val="13CF1EB7"/>
    <w:rsid w:val="14845AE6"/>
    <w:rsid w:val="15051099"/>
    <w:rsid w:val="15233C15"/>
    <w:rsid w:val="1695644C"/>
    <w:rsid w:val="16C47871"/>
    <w:rsid w:val="16D50F3F"/>
    <w:rsid w:val="178D4D46"/>
    <w:rsid w:val="17E07B9B"/>
    <w:rsid w:val="1A072FBB"/>
    <w:rsid w:val="1AAC140F"/>
    <w:rsid w:val="1B583D8E"/>
    <w:rsid w:val="1F7231A6"/>
    <w:rsid w:val="22DE7735"/>
    <w:rsid w:val="244F2331"/>
    <w:rsid w:val="24A563F4"/>
    <w:rsid w:val="25EF02DF"/>
    <w:rsid w:val="277C4067"/>
    <w:rsid w:val="27E54A18"/>
    <w:rsid w:val="28192A9D"/>
    <w:rsid w:val="29321AAD"/>
    <w:rsid w:val="2AE1599F"/>
    <w:rsid w:val="2C640943"/>
    <w:rsid w:val="2C8B191E"/>
    <w:rsid w:val="2CB1448F"/>
    <w:rsid w:val="2CFF241A"/>
    <w:rsid w:val="2DD30DA3"/>
    <w:rsid w:val="2E40383A"/>
    <w:rsid w:val="2F0A6731"/>
    <w:rsid w:val="2F2D728D"/>
    <w:rsid w:val="2FDA518C"/>
    <w:rsid w:val="302A3A41"/>
    <w:rsid w:val="303625F7"/>
    <w:rsid w:val="303B19BB"/>
    <w:rsid w:val="30516896"/>
    <w:rsid w:val="306D1BF1"/>
    <w:rsid w:val="30B5525E"/>
    <w:rsid w:val="31603DCF"/>
    <w:rsid w:val="31612FB0"/>
    <w:rsid w:val="32056724"/>
    <w:rsid w:val="329D240F"/>
    <w:rsid w:val="33A95C37"/>
    <w:rsid w:val="351A4295"/>
    <w:rsid w:val="35814314"/>
    <w:rsid w:val="358856A2"/>
    <w:rsid w:val="38AD5420"/>
    <w:rsid w:val="3914549F"/>
    <w:rsid w:val="3A9F777E"/>
    <w:rsid w:val="3AC607BD"/>
    <w:rsid w:val="3B677B08"/>
    <w:rsid w:val="3BB05953"/>
    <w:rsid w:val="3EA82911"/>
    <w:rsid w:val="404623E2"/>
    <w:rsid w:val="40AC0229"/>
    <w:rsid w:val="41656898"/>
    <w:rsid w:val="41A05B22"/>
    <w:rsid w:val="41E063BC"/>
    <w:rsid w:val="428B7FD8"/>
    <w:rsid w:val="42D924F0"/>
    <w:rsid w:val="43065C09"/>
    <w:rsid w:val="43100A85"/>
    <w:rsid w:val="43917E18"/>
    <w:rsid w:val="43B252A4"/>
    <w:rsid w:val="43C15EC5"/>
    <w:rsid w:val="44466E54"/>
    <w:rsid w:val="45DE30BD"/>
    <w:rsid w:val="47290367"/>
    <w:rsid w:val="47855EE6"/>
    <w:rsid w:val="48E44E8E"/>
    <w:rsid w:val="48F10839"/>
    <w:rsid w:val="4B14112F"/>
    <w:rsid w:val="4B1732F9"/>
    <w:rsid w:val="4C082C41"/>
    <w:rsid w:val="4C3B51F4"/>
    <w:rsid w:val="4C570B13"/>
    <w:rsid w:val="4E243BD8"/>
    <w:rsid w:val="4F676F0A"/>
    <w:rsid w:val="50630D8E"/>
    <w:rsid w:val="51361FFF"/>
    <w:rsid w:val="515E4EF1"/>
    <w:rsid w:val="51FF6894"/>
    <w:rsid w:val="52205313"/>
    <w:rsid w:val="52412067"/>
    <w:rsid w:val="52462715"/>
    <w:rsid w:val="52537C60"/>
    <w:rsid w:val="52F92DAD"/>
    <w:rsid w:val="53C71634"/>
    <w:rsid w:val="53DB6E8D"/>
    <w:rsid w:val="54245B28"/>
    <w:rsid w:val="551157A3"/>
    <w:rsid w:val="55C55767"/>
    <w:rsid w:val="56270168"/>
    <w:rsid w:val="56AB2B47"/>
    <w:rsid w:val="581F1A3E"/>
    <w:rsid w:val="5A9A178A"/>
    <w:rsid w:val="5BF907F8"/>
    <w:rsid w:val="5D5556E7"/>
    <w:rsid w:val="5E371164"/>
    <w:rsid w:val="5F750196"/>
    <w:rsid w:val="612260FC"/>
    <w:rsid w:val="626A77F7"/>
    <w:rsid w:val="63091321"/>
    <w:rsid w:val="64B67287"/>
    <w:rsid w:val="65001396"/>
    <w:rsid w:val="66A502CE"/>
    <w:rsid w:val="67A739D8"/>
    <w:rsid w:val="67F90D37"/>
    <w:rsid w:val="68106CAE"/>
    <w:rsid w:val="682B1D3A"/>
    <w:rsid w:val="6A28754B"/>
    <w:rsid w:val="6B6B2A30"/>
    <w:rsid w:val="6BF6265F"/>
    <w:rsid w:val="6C186A79"/>
    <w:rsid w:val="6F86118A"/>
    <w:rsid w:val="70F57F1E"/>
    <w:rsid w:val="71815986"/>
    <w:rsid w:val="721F0751"/>
    <w:rsid w:val="72B82BE4"/>
    <w:rsid w:val="745D3D5E"/>
    <w:rsid w:val="74BB26A7"/>
    <w:rsid w:val="74DA0D6F"/>
    <w:rsid w:val="750C2123"/>
    <w:rsid w:val="77D01FB6"/>
    <w:rsid w:val="77F32D05"/>
    <w:rsid w:val="78276B74"/>
    <w:rsid w:val="7A5B6E19"/>
    <w:rsid w:val="7B915F00"/>
    <w:rsid w:val="7C6C3C56"/>
    <w:rsid w:val="7D7E4262"/>
    <w:rsid w:val="7D8C08D9"/>
    <w:rsid w:val="7E45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CE9765"/>
  <w15:docId w15:val="{FEEC3229-218D-4CED-A29F-A7BDA97B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Dat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line="240" w:lineRule="auto"/>
      <w:ind w:leftChars="200" w:left="200"/>
    </w:pPr>
    <w:rPr>
      <w:rFonts w:ascii="Times New Roman" w:hAnsi="Times New Roman"/>
    </w:rPr>
  </w:style>
  <w:style w:type="paragraph" w:styleId="a3">
    <w:name w:val="Body Text Indent"/>
    <w:basedOn w:val="a"/>
    <w:next w:val="a4"/>
    <w:qFormat/>
    <w:pPr>
      <w:overflowPunct w:val="0"/>
      <w:autoSpaceDE w:val="0"/>
      <w:autoSpaceDN w:val="0"/>
      <w:adjustRightInd w:val="0"/>
      <w:spacing w:line="400" w:lineRule="exact"/>
      <w:ind w:firstLine="425"/>
      <w:textAlignment w:val="baseline"/>
    </w:pPr>
    <w:rPr>
      <w:rFonts w:ascii="宋体"/>
    </w:rPr>
  </w:style>
  <w:style w:type="paragraph" w:styleId="a4">
    <w:name w:val="annotation subject"/>
    <w:basedOn w:val="a5"/>
    <w:next w:val="a"/>
    <w:qFormat/>
    <w:rPr>
      <w:b/>
      <w:bCs/>
    </w:rPr>
  </w:style>
  <w:style w:type="paragraph" w:styleId="a5">
    <w:name w:val="annotation text"/>
    <w:basedOn w:val="a"/>
    <w:qFormat/>
    <w:pPr>
      <w:jc w:val="left"/>
    </w:pPr>
  </w:style>
  <w:style w:type="paragraph" w:styleId="a6">
    <w:name w:val="Plain Text"/>
    <w:basedOn w:val="a"/>
    <w:qFormat/>
    <w:rPr>
      <w:rFonts w:ascii="宋体" w:hAnsi="Courier New"/>
    </w:rPr>
  </w:style>
  <w:style w:type="paragraph" w:styleId="a7">
    <w:name w:val="Date"/>
    <w:basedOn w:val="a"/>
    <w:next w:val="a"/>
    <w:qFormat/>
    <w:rPr>
      <w:rFonts w:ascii="Calibri" w:hAnsi="Calibri" w:cs="黑体"/>
      <w:sz w:val="24"/>
      <w:szCs w:val="22"/>
    </w:rPr>
  </w:style>
  <w:style w:type="paragraph" w:styleId="a8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靳敬巍</dc:creator>
  <cp:lastModifiedBy>李毅</cp:lastModifiedBy>
  <cp:revision>4</cp:revision>
  <dcterms:created xsi:type="dcterms:W3CDTF">2023-07-31T02:19:00Z</dcterms:created>
  <dcterms:modified xsi:type="dcterms:W3CDTF">2024-02-28T08:31:00Z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722F05E0ECAB4725BFD1117632CA4D74</vt:lpwstr>
  </property>
</Properties>
</file>