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364" w:type="dxa"/>
        <w:tblLook w:val="04A0" w:firstRow="1" w:lastRow="0" w:firstColumn="1" w:lastColumn="0" w:noHBand="0" w:noVBand="1"/>
      </w:tblPr>
      <w:tblGrid>
        <w:gridCol w:w="1080"/>
        <w:gridCol w:w="1560"/>
        <w:gridCol w:w="1046"/>
        <w:gridCol w:w="1316"/>
        <w:gridCol w:w="668"/>
        <w:gridCol w:w="851"/>
        <w:gridCol w:w="709"/>
        <w:gridCol w:w="1134"/>
      </w:tblGrid>
      <w:tr w:rsidR="00B27E2A" w:rsidRPr="00B27E2A" w14:paraId="49FC473C" w14:textId="77777777" w:rsidTr="00B27E2A">
        <w:trPr>
          <w:trHeight w:val="960"/>
        </w:trPr>
        <w:tc>
          <w:tcPr>
            <w:tcW w:w="8364" w:type="dxa"/>
            <w:gridSpan w:val="8"/>
            <w:tcBorders>
              <w:top w:val="nil"/>
              <w:left w:val="nil"/>
              <w:bottom w:val="nil"/>
              <w:right w:val="nil"/>
            </w:tcBorders>
            <w:shd w:val="clear" w:color="auto" w:fill="auto"/>
            <w:vAlign w:val="center"/>
            <w:hideMark/>
          </w:tcPr>
          <w:p w14:paraId="16515A27" w14:textId="77777777" w:rsidR="00B27E2A" w:rsidRPr="00B27E2A" w:rsidRDefault="00B27E2A" w:rsidP="00B27E2A">
            <w:pPr>
              <w:widowControl/>
              <w:jc w:val="center"/>
              <w:rPr>
                <w:rFonts w:ascii="宋体" w:eastAsia="宋体" w:hAnsi="宋体" w:cs="宋体"/>
                <w:b/>
                <w:bCs/>
                <w:kern w:val="0"/>
                <w:sz w:val="24"/>
                <w:szCs w:val="24"/>
              </w:rPr>
            </w:pPr>
            <w:r w:rsidRPr="00B27E2A">
              <w:rPr>
                <w:rFonts w:ascii="宋体" w:eastAsia="宋体" w:hAnsi="宋体" w:cs="宋体" w:hint="eastAsia"/>
                <w:b/>
                <w:bCs/>
                <w:kern w:val="0"/>
                <w:sz w:val="24"/>
                <w:szCs w:val="24"/>
              </w:rPr>
              <w:t>长沙市轨道交通2号线运营期2023年度电客车大修车门防夹手胶条采购项目拟采购的需求汇总计划清单</w:t>
            </w:r>
          </w:p>
        </w:tc>
      </w:tr>
      <w:tr w:rsidR="00B27E2A" w:rsidRPr="00B27E2A" w14:paraId="55CBAE7E" w14:textId="77777777" w:rsidTr="00B27E2A">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5A40F" w14:textId="77777777" w:rsidR="00B27E2A" w:rsidRPr="00B27E2A" w:rsidRDefault="00B27E2A" w:rsidP="00B27E2A">
            <w:pPr>
              <w:widowControl/>
              <w:jc w:val="center"/>
              <w:rPr>
                <w:rFonts w:ascii="宋体" w:eastAsia="宋体" w:hAnsi="宋体" w:cs="宋体" w:hint="eastAsia"/>
                <w:b/>
                <w:bCs/>
                <w:kern w:val="0"/>
                <w:sz w:val="20"/>
                <w:szCs w:val="20"/>
              </w:rPr>
            </w:pPr>
            <w:r w:rsidRPr="00B27E2A">
              <w:rPr>
                <w:rFonts w:ascii="宋体" w:eastAsia="宋体" w:hAnsi="宋体" w:cs="宋体" w:hint="eastAsia"/>
                <w:b/>
                <w:bCs/>
                <w:kern w:val="0"/>
                <w:sz w:val="20"/>
                <w:szCs w:val="20"/>
              </w:rPr>
              <w:t>序号</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0B3B66F" w14:textId="77777777" w:rsidR="00B27E2A" w:rsidRPr="00B27E2A" w:rsidRDefault="00B27E2A" w:rsidP="00B27E2A">
            <w:pPr>
              <w:widowControl/>
              <w:jc w:val="center"/>
              <w:rPr>
                <w:rFonts w:ascii="宋体" w:eastAsia="宋体" w:hAnsi="宋体" w:cs="宋体" w:hint="eastAsia"/>
                <w:b/>
                <w:bCs/>
                <w:kern w:val="0"/>
                <w:sz w:val="20"/>
                <w:szCs w:val="20"/>
              </w:rPr>
            </w:pPr>
            <w:r w:rsidRPr="00B27E2A">
              <w:rPr>
                <w:rFonts w:ascii="宋体" w:eastAsia="宋体" w:hAnsi="宋体" w:cs="宋体" w:hint="eastAsia"/>
                <w:b/>
                <w:bCs/>
                <w:kern w:val="0"/>
                <w:sz w:val="20"/>
                <w:szCs w:val="20"/>
              </w:rPr>
              <w:t>物资编码</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096A71DB" w14:textId="77777777" w:rsidR="00B27E2A" w:rsidRPr="00B27E2A" w:rsidRDefault="00B27E2A" w:rsidP="00B27E2A">
            <w:pPr>
              <w:widowControl/>
              <w:jc w:val="center"/>
              <w:rPr>
                <w:rFonts w:ascii="宋体" w:eastAsia="宋体" w:hAnsi="宋体" w:cs="宋体" w:hint="eastAsia"/>
                <w:b/>
                <w:bCs/>
                <w:kern w:val="0"/>
                <w:sz w:val="20"/>
                <w:szCs w:val="20"/>
              </w:rPr>
            </w:pPr>
            <w:r w:rsidRPr="00B27E2A">
              <w:rPr>
                <w:rFonts w:ascii="宋体" w:eastAsia="宋体" w:hAnsi="宋体" w:cs="宋体" w:hint="eastAsia"/>
                <w:b/>
                <w:bCs/>
                <w:kern w:val="0"/>
                <w:sz w:val="20"/>
                <w:szCs w:val="20"/>
              </w:rPr>
              <w:t>物资名称</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539E9482" w14:textId="77777777" w:rsidR="00B27E2A" w:rsidRPr="00B27E2A" w:rsidRDefault="00B27E2A" w:rsidP="00B27E2A">
            <w:pPr>
              <w:widowControl/>
              <w:jc w:val="center"/>
              <w:rPr>
                <w:rFonts w:ascii="宋体" w:eastAsia="宋体" w:hAnsi="宋体" w:cs="宋体" w:hint="eastAsia"/>
                <w:b/>
                <w:bCs/>
                <w:kern w:val="0"/>
                <w:sz w:val="20"/>
                <w:szCs w:val="20"/>
              </w:rPr>
            </w:pPr>
            <w:r w:rsidRPr="00B27E2A">
              <w:rPr>
                <w:rFonts w:ascii="宋体" w:eastAsia="宋体" w:hAnsi="宋体" w:cs="宋体" w:hint="eastAsia"/>
                <w:b/>
                <w:bCs/>
                <w:kern w:val="0"/>
                <w:sz w:val="20"/>
                <w:szCs w:val="20"/>
              </w:rPr>
              <w:t>规格型号</w:t>
            </w: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05B41C2E" w14:textId="77777777" w:rsidR="00B27E2A" w:rsidRPr="00B27E2A" w:rsidRDefault="00B27E2A" w:rsidP="00B27E2A">
            <w:pPr>
              <w:widowControl/>
              <w:jc w:val="center"/>
              <w:rPr>
                <w:rFonts w:ascii="宋体" w:eastAsia="宋体" w:hAnsi="宋体" w:cs="宋体" w:hint="eastAsia"/>
                <w:b/>
                <w:bCs/>
                <w:kern w:val="0"/>
                <w:sz w:val="20"/>
                <w:szCs w:val="20"/>
              </w:rPr>
            </w:pPr>
            <w:r w:rsidRPr="00B27E2A">
              <w:rPr>
                <w:rFonts w:ascii="宋体" w:eastAsia="宋体" w:hAnsi="宋体" w:cs="宋体" w:hint="eastAsia"/>
                <w:b/>
                <w:bCs/>
                <w:kern w:val="0"/>
                <w:sz w:val="20"/>
                <w:szCs w:val="20"/>
              </w:rPr>
              <w:t>单位</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9A9BD84" w14:textId="77777777" w:rsidR="00B27E2A" w:rsidRPr="00B27E2A" w:rsidRDefault="00B27E2A" w:rsidP="00B27E2A">
            <w:pPr>
              <w:widowControl/>
              <w:jc w:val="center"/>
              <w:rPr>
                <w:rFonts w:ascii="宋体" w:eastAsia="宋体" w:hAnsi="宋体" w:cs="宋体" w:hint="eastAsia"/>
                <w:b/>
                <w:bCs/>
                <w:kern w:val="0"/>
                <w:sz w:val="20"/>
                <w:szCs w:val="20"/>
              </w:rPr>
            </w:pPr>
            <w:r w:rsidRPr="00B27E2A">
              <w:rPr>
                <w:rFonts w:ascii="宋体" w:eastAsia="宋体" w:hAnsi="宋体" w:cs="宋体" w:hint="eastAsia"/>
                <w:b/>
                <w:bCs/>
                <w:kern w:val="0"/>
                <w:sz w:val="20"/>
                <w:szCs w:val="20"/>
              </w:rPr>
              <w:t>拟采购数量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FD8629F" w14:textId="77777777" w:rsidR="00B27E2A" w:rsidRPr="00B27E2A" w:rsidRDefault="00B27E2A" w:rsidP="00B27E2A">
            <w:pPr>
              <w:widowControl/>
              <w:jc w:val="center"/>
              <w:rPr>
                <w:rFonts w:ascii="宋体" w:eastAsia="宋体" w:hAnsi="宋体" w:cs="宋体" w:hint="eastAsia"/>
                <w:b/>
                <w:bCs/>
                <w:kern w:val="0"/>
                <w:sz w:val="20"/>
                <w:szCs w:val="20"/>
              </w:rPr>
            </w:pPr>
            <w:r w:rsidRPr="00B27E2A">
              <w:rPr>
                <w:rFonts w:ascii="宋体" w:eastAsia="宋体" w:hAnsi="宋体" w:cs="宋体" w:hint="eastAsia"/>
                <w:b/>
                <w:bCs/>
                <w:kern w:val="0"/>
                <w:sz w:val="20"/>
                <w:szCs w:val="20"/>
              </w:rPr>
              <w:t>品牌</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4C364B" w14:textId="77777777" w:rsidR="00B27E2A" w:rsidRPr="00B27E2A" w:rsidRDefault="00B27E2A" w:rsidP="00B27E2A">
            <w:pPr>
              <w:widowControl/>
              <w:jc w:val="center"/>
              <w:rPr>
                <w:rFonts w:ascii="宋体" w:eastAsia="宋体" w:hAnsi="宋体" w:cs="宋体" w:hint="eastAsia"/>
                <w:b/>
                <w:bCs/>
                <w:kern w:val="0"/>
                <w:sz w:val="20"/>
                <w:szCs w:val="20"/>
              </w:rPr>
            </w:pPr>
            <w:r w:rsidRPr="00B27E2A">
              <w:rPr>
                <w:rFonts w:ascii="宋体" w:eastAsia="宋体" w:hAnsi="宋体" w:cs="宋体" w:hint="eastAsia"/>
                <w:b/>
                <w:bCs/>
                <w:kern w:val="0"/>
                <w:sz w:val="20"/>
                <w:szCs w:val="20"/>
              </w:rPr>
              <w:t>备注</w:t>
            </w:r>
          </w:p>
        </w:tc>
      </w:tr>
      <w:tr w:rsidR="00B27E2A" w:rsidRPr="00B27E2A" w14:paraId="03A0C303" w14:textId="77777777" w:rsidTr="00B27E2A">
        <w:trPr>
          <w:trHeight w:val="24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1F1EA0C" w14:textId="77777777" w:rsidR="00B27E2A" w:rsidRPr="00B27E2A" w:rsidRDefault="00B27E2A" w:rsidP="00B27E2A">
            <w:pPr>
              <w:widowControl/>
              <w:jc w:val="center"/>
              <w:rPr>
                <w:rFonts w:ascii="宋体" w:eastAsia="宋体" w:hAnsi="宋体" w:cs="宋体" w:hint="eastAsia"/>
                <w:kern w:val="0"/>
                <w:sz w:val="20"/>
                <w:szCs w:val="20"/>
              </w:rPr>
            </w:pPr>
            <w:r w:rsidRPr="00B27E2A">
              <w:rPr>
                <w:rFonts w:ascii="宋体" w:eastAsia="宋体" w:hAnsi="宋体" w:cs="宋体" w:hint="eastAsia"/>
                <w:kern w:val="0"/>
                <w:sz w:val="20"/>
                <w:szCs w:val="20"/>
              </w:rPr>
              <w:t>1</w:t>
            </w:r>
          </w:p>
        </w:tc>
        <w:tc>
          <w:tcPr>
            <w:tcW w:w="1560" w:type="dxa"/>
            <w:tcBorders>
              <w:top w:val="nil"/>
              <w:left w:val="nil"/>
              <w:bottom w:val="single" w:sz="4" w:space="0" w:color="auto"/>
              <w:right w:val="single" w:sz="4" w:space="0" w:color="auto"/>
            </w:tcBorders>
            <w:shd w:val="clear" w:color="auto" w:fill="auto"/>
            <w:vAlign w:val="center"/>
            <w:hideMark/>
          </w:tcPr>
          <w:p w14:paraId="38AC92C5" w14:textId="77777777" w:rsidR="00B27E2A" w:rsidRPr="00B27E2A" w:rsidRDefault="00B27E2A" w:rsidP="00B27E2A">
            <w:pPr>
              <w:widowControl/>
              <w:jc w:val="center"/>
              <w:rPr>
                <w:rFonts w:ascii="宋体" w:eastAsia="宋体" w:hAnsi="宋体" w:cs="宋体" w:hint="eastAsia"/>
                <w:kern w:val="0"/>
                <w:sz w:val="20"/>
                <w:szCs w:val="20"/>
              </w:rPr>
            </w:pPr>
            <w:r w:rsidRPr="00B27E2A">
              <w:rPr>
                <w:rFonts w:ascii="宋体" w:eastAsia="宋体" w:hAnsi="宋体" w:cs="宋体" w:hint="eastAsia"/>
                <w:kern w:val="0"/>
                <w:sz w:val="20"/>
                <w:szCs w:val="20"/>
              </w:rPr>
              <w:t>72070007501</w:t>
            </w:r>
          </w:p>
        </w:tc>
        <w:tc>
          <w:tcPr>
            <w:tcW w:w="1046" w:type="dxa"/>
            <w:tcBorders>
              <w:top w:val="nil"/>
              <w:left w:val="nil"/>
              <w:bottom w:val="single" w:sz="4" w:space="0" w:color="auto"/>
              <w:right w:val="single" w:sz="4" w:space="0" w:color="auto"/>
            </w:tcBorders>
            <w:shd w:val="clear" w:color="auto" w:fill="auto"/>
            <w:vAlign w:val="center"/>
            <w:hideMark/>
          </w:tcPr>
          <w:p w14:paraId="4F876330" w14:textId="77777777" w:rsidR="00B27E2A" w:rsidRPr="00B27E2A" w:rsidRDefault="00B27E2A" w:rsidP="00B27E2A">
            <w:pPr>
              <w:widowControl/>
              <w:jc w:val="left"/>
              <w:rPr>
                <w:rFonts w:ascii="宋体" w:eastAsia="宋体" w:hAnsi="宋体" w:cs="宋体" w:hint="eastAsia"/>
                <w:kern w:val="0"/>
                <w:sz w:val="20"/>
                <w:szCs w:val="20"/>
              </w:rPr>
            </w:pPr>
            <w:r w:rsidRPr="00B27E2A">
              <w:rPr>
                <w:rFonts w:ascii="宋体" w:eastAsia="宋体" w:hAnsi="宋体" w:cs="宋体" w:hint="eastAsia"/>
                <w:kern w:val="0"/>
                <w:sz w:val="20"/>
                <w:szCs w:val="20"/>
              </w:rPr>
              <w:t>防夹胶条（右门）</w:t>
            </w:r>
          </w:p>
        </w:tc>
        <w:tc>
          <w:tcPr>
            <w:tcW w:w="1316" w:type="dxa"/>
            <w:tcBorders>
              <w:top w:val="nil"/>
              <w:left w:val="nil"/>
              <w:bottom w:val="single" w:sz="4" w:space="0" w:color="auto"/>
              <w:right w:val="single" w:sz="4" w:space="0" w:color="auto"/>
            </w:tcBorders>
            <w:shd w:val="clear" w:color="auto" w:fill="auto"/>
            <w:vAlign w:val="center"/>
            <w:hideMark/>
          </w:tcPr>
          <w:p w14:paraId="17F50E31" w14:textId="77777777" w:rsidR="00B27E2A" w:rsidRPr="00B27E2A" w:rsidRDefault="00B27E2A" w:rsidP="00B27E2A">
            <w:pPr>
              <w:widowControl/>
              <w:jc w:val="left"/>
              <w:rPr>
                <w:rFonts w:ascii="宋体" w:eastAsia="宋体" w:hAnsi="宋体" w:cs="宋体" w:hint="eastAsia"/>
                <w:kern w:val="0"/>
                <w:sz w:val="20"/>
                <w:szCs w:val="20"/>
              </w:rPr>
            </w:pPr>
            <w:r w:rsidRPr="00B27E2A">
              <w:rPr>
                <w:rFonts w:ascii="宋体" w:eastAsia="宋体" w:hAnsi="宋体" w:cs="宋体" w:hint="eastAsia"/>
                <w:kern w:val="0"/>
                <w:sz w:val="20"/>
                <w:szCs w:val="20"/>
              </w:rPr>
              <w:t>3TD08483R05</w:t>
            </w:r>
          </w:p>
        </w:tc>
        <w:tc>
          <w:tcPr>
            <w:tcW w:w="668" w:type="dxa"/>
            <w:tcBorders>
              <w:top w:val="nil"/>
              <w:left w:val="nil"/>
              <w:bottom w:val="single" w:sz="4" w:space="0" w:color="auto"/>
              <w:right w:val="single" w:sz="4" w:space="0" w:color="auto"/>
            </w:tcBorders>
            <w:shd w:val="clear" w:color="auto" w:fill="auto"/>
            <w:vAlign w:val="center"/>
            <w:hideMark/>
          </w:tcPr>
          <w:p w14:paraId="2F2E3AE7" w14:textId="77777777" w:rsidR="00B27E2A" w:rsidRPr="00B27E2A" w:rsidRDefault="00B27E2A" w:rsidP="00B27E2A">
            <w:pPr>
              <w:widowControl/>
              <w:jc w:val="center"/>
              <w:rPr>
                <w:rFonts w:ascii="宋体" w:eastAsia="宋体" w:hAnsi="宋体" w:cs="宋体" w:hint="eastAsia"/>
                <w:kern w:val="0"/>
                <w:sz w:val="20"/>
                <w:szCs w:val="20"/>
              </w:rPr>
            </w:pPr>
            <w:r w:rsidRPr="00B27E2A">
              <w:rPr>
                <w:rFonts w:ascii="宋体" w:eastAsia="宋体" w:hAnsi="宋体" w:cs="宋体" w:hint="eastAsia"/>
                <w:kern w:val="0"/>
                <w:sz w:val="20"/>
                <w:szCs w:val="20"/>
              </w:rPr>
              <w:t>条</w:t>
            </w:r>
          </w:p>
        </w:tc>
        <w:tc>
          <w:tcPr>
            <w:tcW w:w="851" w:type="dxa"/>
            <w:tcBorders>
              <w:top w:val="nil"/>
              <w:left w:val="nil"/>
              <w:bottom w:val="single" w:sz="4" w:space="0" w:color="auto"/>
              <w:right w:val="single" w:sz="4" w:space="0" w:color="auto"/>
            </w:tcBorders>
            <w:shd w:val="clear" w:color="auto" w:fill="auto"/>
            <w:vAlign w:val="center"/>
            <w:hideMark/>
          </w:tcPr>
          <w:p w14:paraId="1B96863D" w14:textId="77777777" w:rsidR="00B27E2A" w:rsidRPr="00B27E2A" w:rsidRDefault="00B27E2A" w:rsidP="00B27E2A">
            <w:pPr>
              <w:widowControl/>
              <w:jc w:val="center"/>
              <w:rPr>
                <w:rFonts w:ascii="宋体" w:eastAsia="宋体" w:hAnsi="宋体" w:cs="宋体" w:hint="eastAsia"/>
                <w:kern w:val="0"/>
                <w:sz w:val="20"/>
                <w:szCs w:val="20"/>
              </w:rPr>
            </w:pPr>
            <w:r w:rsidRPr="00B27E2A">
              <w:rPr>
                <w:rFonts w:ascii="宋体" w:eastAsia="宋体" w:hAnsi="宋体" w:cs="宋体" w:hint="eastAsia"/>
                <w:kern w:val="0"/>
                <w:sz w:val="20"/>
                <w:szCs w:val="20"/>
              </w:rPr>
              <w:t>676</w:t>
            </w:r>
          </w:p>
        </w:tc>
        <w:tc>
          <w:tcPr>
            <w:tcW w:w="709" w:type="dxa"/>
            <w:tcBorders>
              <w:top w:val="nil"/>
              <w:left w:val="nil"/>
              <w:bottom w:val="single" w:sz="4" w:space="0" w:color="auto"/>
              <w:right w:val="single" w:sz="4" w:space="0" w:color="auto"/>
            </w:tcBorders>
            <w:shd w:val="clear" w:color="auto" w:fill="auto"/>
            <w:vAlign w:val="center"/>
            <w:hideMark/>
          </w:tcPr>
          <w:p w14:paraId="78A88F39" w14:textId="77777777" w:rsidR="00B27E2A" w:rsidRPr="00B27E2A" w:rsidRDefault="00B27E2A" w:rsidP="00B27E2A">
            <w:pPr>
              <w:widowControl/>
              <w:jc w:val="left"/>
              <w:rPr>
                <w:rFonts w:ascii="宋体" w:eastAsia="宋体" w:hAnsi="宋体" w:cs="宋体" w:hint="eastAsia"/>
                <w:kern w:val="0"/>
                <w:sz w:val="20"/>
                <w:szCs w:val="20"/>
              </w:rPr>
            </w:pPr>
            <w:r w:rsidRPr="00B27E2A">
              <w:rPr>
                <w:rFonts w:ascii="宋体" w:eastAsia="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58B7F54" w14:textId="77777777" w:rsidR="00B27E2A" w:rsidRPr="00B27E2A" w:rsidRDefault="00B27E2A" w:rsidP="00B27E2A">
            <w:pPr>
              <w:widowControl/>
              <w:jc w:val="left"/>
              <w:rPr>
                <w:rFonts w:ascii="宋体" w:eastAsia="宋体" w:hAnsi="宋体" w:cs="宋体" w:hint="eastAsia"/>
                <w:kern w:val="0"/>
                <w:sz w:val="20"/>
                <w:szCs w:val="20"/>
              </w:rPr>
            </w:pPr>
            <w:r w:rsidRPr="00B27E2A">
              <w:rPr>
                <w:rFonts w:ascii="宋体" w:eastAsia="宋体" w:hAnsi="宋体" w:cs="宋体" w:hint="eastAsia"/>
                <w:kern w:val="0"/>
                <w:sz w:val="20"/>
                <w:szCs w:val="20"/>
              </w:rPr>
              <w:t xml:space="preserve">　</w:t>
            </w:r>
          </w:p>
        </w:tc>
      </w:tr>
      <w:tr w:rsidR="00B27E2A" w:rsidRPr="00B27E2A" w14:paraId="159A3445" w14:textId="77777777" w:rsidTr="00B27E2A">
        <w:trPr>
          <w:trHeight w:val="24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966098E" w14:textId="77777777" w:rsidR="00B27E2A" w:rsidRPr="00B27E2A" w:rsidRDefault="00B27E2A" w:rsidP="00B27E2A">
            <w:pPr>
              <w:widowControl/>
              <w:jc w:val="center"/>
              <w:rPr>
                <w:rFonts w:ascii="宋体" w:eastAsia="宋体" w:hAnsi="宋体" w:cs="宋体" w:hint="eastAsia"/>
                <w:kern w:val="0"/>
                <w:sz w:val="20"/>
                <w:szCs w:val="20"/>
              </w:rPr>
            </w:pPr>
            <w:r w:rsidRPr="00B27E2A">
              <w:rPr>
                <w:rFonts w:ascii="宋体" w:eastAsia="宋体" w:hAnsi="宋体" w:cs="宋体" w:hint="eastAsia"/>
                <w:kern w:val="0"/>
                <w:sz w:val="20"/>
                <w:szCs w:val="20"/>
              </w:rPr>
              <w:t>2</w:t>
            </w:r>
          </w:p>
        </w:tc>
        <w:tc>
          <w:tcPr>
            <w:tcW w:w="1560" w:type="dxa"/>
            <w:tcBorders>
              <w:top w:val="nil"/>
              <w:left w:val="nil"/>
              <w:bottom w:val="single" w:sz="4" w:space="0" w:color="auto"/>
              <w:right w:val="single" w:sz="4" w:space="0" w:color="auto"/>
            </w:tcBorders>
            <w:shd w:val="clear" w:color="auto" w:fill="auto"/>
            <w:vAlign w:val="center"/>
            <w:hideMark/>
          </w:tcPr>
          <w:p w14:paraId="6A8960A7" w14:textId="77777777" w:rsidR="00B27E2A" w:rsidRPr="00B27E2A" w:rsidRDefault="00B27E2A" w:rsidP="00B27E2A">
            <w:pPr>
              <w:widowControl/>
              <w:jc w:val="center"/>
              <w:rPr>
                <w:rFonts w:ascii="宋体" w:eastAsia="宋体" w:hAnsi="宋体" w:cs="宋体" w:hint="eastAsia"/>
                <w:kern w:val="0"/>
                <w:sz w:val="20"/>
                <w:szCs w:val="20"/>
              </w:rPr>
            </w:pPr>
            <w:r w:rsidRPr="00B27E2A">
              <w:rPr>
                <w:rFonts w:ascii="宋体" w:eastAsia="宋体" w:hAnsi="宋体" w:cs="宋体" w:hint="eastAsia"/>
                <w:kern w:val="0"/>
                <w:sz w:val="20"/>
                <w:szCs w:val="20"/>
              </w:rPr>
              <w:t>72070008001</w:t>
            </w:r>
          </w:p>
        </w:tc>
        <w:tc>
          <w:tcPr>
            <w:tcW w:w="1046" w:type="dxa"/>
            <w:tcBorders>
              <w:top w:val="nil"/>
              <w:left w:val="nil"/>
              <w:bottom w:val="single" w:sz="4" w:space="0" w:color="auto"/>
              <w:right w:val="single" w:sz="4" w:space="0" w:color="auto"/>
            </w:tcBorders>
            <w:shd w:val="clear" w:color="auto" w:fill="auto"/>
            <w:vAlign w:val="center"/>
            <w:hideMark/>
          </w:tcPr>
          <w:p w14:paraId="334DDF3B" w14:textId="77777777" w:rsidR="00B27E2A" w:rsidRPr="00B27E2A" w:rsidRDefault="00B27E2A" w:rsidP="00B27E2A">
            <w:pPr>
              <w:widowControl/>
              <w:jc w:val="left"/>
              <w:rPr>
                <w:rFonts w:ascii="宋体" w:eastAsia="宋体" w:hAnsi="宋体" w:cs="宋体" w:hint="eastAsia"/>
                <w:kern w:val="0"/>
                <w:sz w:val="20"/>
                <w:szCs w:val="20"/>
              </w:rPr>
            </w:pPr>
            <w:r w:rsidRPr="00B27E2A">
              <w:rPr>
                <w:rFonts w:ascii="宋体" w:eastAsia="宋体" w:hAnsi="宋体" w:cs="宋体" w:hint="eastAsia"/>
                <w:kern w:val="0"/>
                <w:sz w:val="20"/>
                <w:szCs w:val="20"/>
              </w:rPr>
              <w:t>防夹胶条（左门）</w:t>
            </w:r>
          </w:p>
        </w:tc>
        <w:tc>
          <w:tcPr>
            <w:tcW w:w="1316" w:type="dxa"/>
            <w:tcBorders>
              <w:top w:val="nil"/>
              <w:left w:val="nil"/>
              <w:bottom w:val="single" w:sz="4" w:space="0" w:color="auto"/>
              <w:right w:val="single" w:sz="4" w:space="0" w:color="auto"/>
            </w:tcBorders>
            <w:shd w:val="clear" w:color="auto" w:fill="auto"/>
            <w:vAlign w:val="center"/>
            <w:hideMark/>
          </w:tcPr>
          <w:p w14:paraId="4D7997E0" w14:textId="77777777" w:rsidR="00B27E2A" w:rsidRPr="00B27E2A" w:rsidRDefault="00B27E2A" w:rsidP="00B27E2A">
            <w:pPr>
              <w:widowControl/>
              <w:jc w:val="left"/>
              <w:rPr>
                <w:rFonts w:ascii="宋体" w:eastAsia="宋体" w:hAnsi="宋体" w:cs="宋体" w:hint="eastAsia"/>
                <w:kern w:val="0"/>
                <w:sz w:val="20"/>
                <w:szCs w:val="20"/>
              </w:rPr>
            </w:pPr>
            <w:r w:rsidRPr="00B27E2A">
              <w:rPr>
                <w:rFonts w:ascii="宋体" w:eastAsia="宋体" w:hAnsi="宋体" w:cs="宋体" w:hint="eastAsia"/>
                <w:kern w:val="0"/>
                <w:sz w:val="20"/>
                <w:szCs w:val="20"/>
              </w:rPr>
              <w:t>3TD08483R06</w:t>
            </w:r>
          </w:p>
        </w:tc>
        <w:tc>
          <w:tcPr>
            <w:tcW w:w="668" w:type="dxa"/>
            <w:tcBorders>
              <w:top w:val="nil"/>
              <w:left w:val="nil"/>
              <w:bottom w:val="single" w:sz="4" w:space="0" w:color="auto"/>
              <w:right w:val="single" w:sz="4" w:space="0" w:color="auto"/>
            </w:tcBorders>
            <w:shd w:val="clear" w:color="auto" w:fill="auto"/>
            <w:vAlign w:val="center"/>
            <w:hideMark/>
          </w:tcPr>
          <w:p w14:paraId="4CC4441E" w14:textId="77777777" w:rsidR="00B27E2A" w:rsidRPr="00B27E2A" w:rsidRDefault="00B27E2A" w:rsidP="00B27E2A">
            <w:pPr>
              <w:widowControl/>
              <w:jc w:val="center"/>
              <w:rPr>
                <w:rFonts w:ascii="宋体" w:eastAsia="宋体" w:hAnsi="宋体" w:cs="宋体" w:hint="eastAsia"/>
                <w:kern w:val="0"/>
                <w:sz w:val="20"/>
                <w:szCs w:val="20"/>
              </w:rPr>
            </w:pPr>
            <w:r w:rsidRPr="00B27E2A">
              <w:rPr>
                <w:rFonts w:ascii="宋体" w:eastAsia="宋体" w:hAnsi="宋体" w:cs="宋体" w:hint="eastAsia"/>
                <w:kern w:val="0"/>
                <w:sz w:val="20"/>
                <w:szCs w:val="20"/>
              </w:rPr>
              <w:t>条</w:t>
            </w:r>
          </w:p>
        </w:tc>
        <w:tc>
          <w:tcPr>
            <w:tcW w:w="851" w:type="dxa"/>
            <w:tcBorders>
              <w:top w:val="nil"/>
              <w:left w:val="nil"/>
              <w:bottom w:val="single" w:sz="4" w:space="0" w:color="auto"/>
              <w:right w:val="single" w:sz="4" w:space="0" w:color="auto"/>
            </w:tcBorders>
            <w:shd w:val="clear" w:color="auto" w:fill="auto"/>
            <w:vAlign w:val="center"/>
            <w:hideMark/>
          </w:tcPr>
          <w:p w14:paraId="20760147" w14:textId="77777777" w:rsidR="00B27E2A" w:rsidRPr="00B27E2A" w:rsidRDefault="00B27E2A" w:rsidP="00B27E2A">
            <w:pPr>
              <w:widowControl/>
              <w:jc w:val="center"/>
              <w:rPr>
                <w:rFonts w:ascii="宋体" w:eastAsia="宋体" w:hAnsi="宋体" w:cs="宋体" w:hint="eastAsia"/>
                <w:kern w:val="0"/>
                <w:sz w:val="20"/>
                <w:szCs w:val="20"/>
              </w:rPr>
            </w:pPr>
            <w:r w:rsidRPr="00B27E2A">
              <w:rPr>
                <w:rFonts w:ascii="宋体" w:eastAsia="宋体" w:hAnsi="宋体" w:cs="宋体" w:hint="eastAsia"/>
                <w:kern w:val="0"/>
                <w:sz w:val="20"/>
                <w:szCs w:val="20"/>
              </w:rPr>
              <w:t>676</w:t>
            </w:r>
          </w:p>
        </w:tc>
        <w:tc>
          <w:tcPr>
            <w:tcW w:w="709" w:type="dxa"/>
            <w:tcBorders>
              <w:top w:val="nil"/>
              <w:left w:val="nil"/>
              <w:bottom w:val="single" w:sz="4" w:space="0" w:color="auto"/>
              <w:right w:val="single" w:sz="4" w:space="0" w:color="auto"/>
            </w:tcBorders>
            <w:shd w:val="clear" w:color="auto" w:fill="auto"/>
            <w:vAlign w:val="center"/>
            <w:hideMark/>
          </w:tcPr>
          <w:p w14:paraId="6A1BB41E" w14:textId="77777777" w:rsidR="00B27E2A" w:rsidRPr="00B27E2A" w:rsidRDefault="00B27E2A" w:rsidP="00B27E2A">
            <w:pPr>
              <w:widowControl/>
              <w:jc w:val="left"/>
              <w:rPr>
                <w:rFonts w:ascii="宋体" w:eastAsia="宋体" w:hAnsi="宋体" w:cs="宋体" w:hint="eastAsia"/>
                <w:kern w:val="0"/>
                <w:sz w:val="20"/>
                <w:szCs w:val="20"/>
              </w:rPr>
            </w:pPr>
            <w:r w:rsidRPr="00B27E2A">
              <w:rPr>
                <w:rFonts w:ascii="宋体" w:eastAsia="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3D9CCFF" w14:textId="77777777" w:rsidR="00B27E2A" w:rsidRPr="00B27E2A" w:rsidRDefault="00B27E2A" w:rsidP="00B27E2A">
            <w:pPr>
              <w:widowControl/>
              <w:jc w:val="left"/>
              <w:rPr>
                <w:rFonts w:ascii="宋体" w:eastAsia="宋体" w:hAnsi="宋体" w:cs="宋体" w:hint="eastAsia"/>
                <w:kern w:val="0"/>
                <w:sz w:val="20"/>
                <w:szCs w:val="20"/>
              </w:rPr>
            </w:pPr>
            <w:r w:rsidRPr="00B27E2A">
              <w:rPr>
                <w:rFonts w:ascii="宋体" w:eastAsia="宋体" w:hAnsi="宋体" w:cs="宋体" w:hint="eastAsia"/>
                <w:kern w:val="0"/>
                <w:sz w:val="20"/>
                <w:szCs w:val="20"/>
              </w:rPr>
              <w:t xml:space="preserve">　</w:t>
            </w:r>
          </w:p>
        </w:tc>
      </w:tr>
      <w:tr w:rsidR="00B27E2A" w:rsidRPr="00B27E2A" w14:paraId="4B78650F" w14:textId="77777777" w:rsidTr="00B27E2A">
        <w:trPr>
          <w:trHeight w:val="24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7D4088B" w14:textId="77777777" w:rsidR="00B27E2A" w:rsidRPr="00B27E2A" w:rsidRDefault="00B27E2A" w:rsidP="00B27E2A">
            <w:pPr>
              <w:widowControl/>
              <w:jc w:val="center"/>
              <w:rPr>
                <w:rFonts w:ascii="宋体" w:eastAsia="宋体" w:hAnsi="宋体" w:cs="宋体" w:hint="eastAsia"/>
                <w:kern w:val="0"/>
                <w:sz w:val="20"/>
                <w:szCs w:val="20"/>
              </w:rPr>
            </w:pPr>
            <w:r w:rsidRPr="00B27E2A">
              <w:rPr>
                <w:rFonts w:ascii="宋体" w:eastAsia="宋体" w:hAnsi="宋体" w:cs="宋体" w:hint="eastAsia"/>
                <w:kern w:val="0"/>
                <w:sz w:val="20"/>
                <w:szCs w:val="20"/>
              </w:rPr>
              <w:t>3</w:t>
            </w:r>
          </w:p>
        </w:tc>
        <w:tc>
          <w:tcPr>
            <w:tcW w:w="1560" w:type="dxa"/>
            <w:tcBorders>
              <w:top w:val="nil"/>
              <w:left w:val="nil"/>
              <w:bottom w:val="single" w:sz="4" w:space="0" w:color="auto"/>
              <w:right w:val="single" w:sz="4" w:space="0" w:color="auto"/>
            </w:tcBorders>
            <w:shd w:val="clear" w:color="auto" w:fill="auto"/>
            <w:vAlign w:val="center"/>
            <w:hideMark/>
          </w:tcPr>
          <w:p w14:paraId="7C588F4A" w14:textId="77777777" w:rsidR="00B27E2A" w:rsidRPr="00B27E2A" w:rsidRDefault="00B27E2A" w:rsidP="00B27E2A">
            <w:pPr>
              <w:widowControl/>
              <w:jc w:val="center"/>
              <w:rPr>
                <w:rFonts w:ascii="宋体" w:eastAsia="宋体" w:hAnsi="宋体" w:cs="宋体" w:hint="eastAsia"/>
                <w:kern w:val="0"/>
                <w:sz w:val="20"/>
                <w:szCs w:val="20"/>
              </w:rPr>
            </w:pPr>
            <w:r w:rsidRPr="00B27E2A">
              <w:rPr>
                <w:rFonts w:ascii="宋体" w:eastAsia="宋体" w:hAnsi="宋体" w:cs="宋体" w:hint="eastAsia"/>
                <w:kern w:val="0"/>
                <w:sz w:val="20"/>
                <w:szCs w:val="20"/>
              </w:rPr>
              <w:t>72070008501</w:t>
            </w:r>
          </w:p>
        </w:tc>
        <w:tc>
          <w:tcPr>
            <w:tcW w:w="1046" w:type="dxa"/>
            <w:tcBorders>
              <w:top w:val="nil"/>
              <w:left w:val="nil"/>
              <w:bottom w:val="single" w:sz="4" w:space="0" w:color="auto"/>
              <w:right w:val="single" w:sz="4" w:space="0" w:color="auto"/>
            </w:tcBorders>
            <w:shd w:val="clear" w:color="auto" w:fill="auto"/>
            <w:vAlign w:val="center"/>
            <w:hideMark/>
          </w:tcPr>
          <w:p w14:paraId="6C7DFF11" w14:textId="77777777" w:rsidR="00B27E2A" w:rsidRPr="00B27E2A" w:rsidRDefault="00B27E2A" w:rsidP="00B27E2A">
            <w:pPr>
              <w:widowControl/>
              <w:jc w:val="left"/>
              <w:rPr>
                <w:rFonts w:ascii="宋体" w:eastAsia="宋体" w:hAnsi="宋体" w:cs="宋体" w:hint="eastAsia"/>
                <w:kern w:val="0"/>
                <w:sz w:val="20"/>
                <w:szCs w:val="20"/>
              </w:rPr>
            </w:pPr>
            <w:r w:rsidRPr="00B27E2A">
              <w:rPr>
                <w:rFonts w:ascii="宋体" w:eastAsia="宋体" w:hAnsi="宋体" w:cs="宋体" w:hint="eastAsia"/>
                <w:kern w:val="0"/>
                <w:sz w:val="20"/>
                <w:szCs w:val="20"/>
              </w:rPr>
              <w:t>防夹手胶条</w:t>
            </w:r>
          </w:p>
        </w:tc>
        <w:tc>
          <w:tcPr>
            <w:tcW w:w="1316" w:type="dxa"/>
            <w:tcBorders>
              <w:top w:val="nil"/>
              <w:left w:val="nil"/>
              <w:bottom w:val="single" w:sz="4" w:space="0" w:color="auto"/>
              <w:right w:val="single" w:sz="4" w:space="0" w:color="auto"/>
            </w:tcBorders>
            <w:shd w:val="clear" w:color="auto" w:fill="auto"/>
            <w:vAlign w:val="center"/>
            <w:hideMark/>
          </w:tcPr>
          <w:p w14:paraId="38AF32AD" w14:textId="77777777" w:rsidR="00B27E2A" w:rsidRPr="00B27E2A" w:rsidRDefault="00B27E2A" w:rsidP="00B27E2A">
            <w:pPr>
              <w:widowControl/>
              <w:jc w:val="left"/>
              <w:rPr>
                <w:rFonts w:ascii="宋体" w:eastAsia="宋体" w:hAnsi="宋体" w:cs="宋体" w:hint="eastAsia"/>
                <w:kern w:val="0"/>
                <w:sz w:val="20"/>
                <w:szCs w:val="20"/>
              </w:rPr>
            </w:pPr>
            <w:r w:rsidRPr="00B27E2A">
              <w:rPr>
                <w:rFonts w:ascii="宋体" w:eastAsia="宋体" w:hAnsi="宋体" w:cs="宋体" w:hint="eastAsia"/>
                <w:kern w:val="0"/>
                <w:sz w:val="20"/>
                <w:szCs w:val="20"/>
              </w:rPr>
              <w:t>3TD14877R09</w:t>
            </w:r>
          </w:p>
        </w:tc>
        <w:tc>
          <w:tcPr>
            <w:tcW w:w="668" w:type="dxa"/>
            <w:tcBorders>
              <w:top w:val="nil"/>
              <w:left w:val="nil"/>
              <w:bottom w:val="single" w:sz="4" w:space="0" w:color="auto"/>
              <w:right w:val="single" w:sz="4" w:space="0" w:color="auto"/>
            </w:tcBorders>
            <w:shd w:val="clear" w:color="auto" w:fill="auto"/>
            <w:vAlign w:val="center"/>
            <w:hideMark/>
          </w:tcPr>
          <w:p w14:paraId="3437E84C" w14:textId="77777777" w:rsidR="00B27E2A" w:rsidRPr="00B27E2A" w:rsidRDefault="00B27E2A" w:rsidP="00B27E2A">
            <w:pPr>
              <w:widowControl/>
              <w:jc w:val="center"/>
              <w:rPr>
                <w:rFonts w:ascii="宋体" w:eastAsia="宋体" w:hAnsi="宋体" w:cs="宋体" w:hint="eastAsia"/>
                <w:kern w:val="0"/>
                <w:sz w:val="20"/>
                <w:szCs w:val="20"/>
              </w:rPr>
            </w:pPr>
            <w:r w:rsidRPr="00B27E2A">
              <w:rPr>
                <w:rFonts w:ascii="宋体" w:eastAsia="宋体" w:hAnsi="宋体" w:cs="宋体" w:hint="eastAsia"/>
                <w:kern w:val="0"/>
                <w:sz w:val="20"/>
                <w:szCs w:val="20"/>
              </w:rPr>
              <w:t>条</w:t>
            </w:r>
          </w:p>
        </w:tc>
        <w:tc>
          <w:tcPr>
            <w:tcW w:w="851" w:type="dxa"/>
            <w:tcBorders>
              <w:top w:val="nil"/>
              <w:left w:val="nil"/>
              <w:bottom w:val="single" w:sz="4" w:space="0" w:color="auto"/>
              <w:right w:val="single" w:sz="4" w:space="0" w:color="auto"/>
            </w:tcBorders>
            <w:shd w:val="clear" w:color="auto" w:fill="auto"/>
            <w:vAlign w:val="center"/>
            <w:hideMark/>
          </w:tcPr>
          <w:p w14:paraId="5FD77018" w14:textId="77777777" w:rsidR="00B27E2A" w:rsidRPr="00B27E2A" w:rsidRDefault="00B27E2A" w:rsidP="00B27E2A">
            <w:pPr>
              <w:widowControl/>
              <w:jc w:val="center"/>
              <w:rPr>
                <w:rFonts w:ascii="宋体" w:eastAsia="宋体" w:hAnsi="宋体" w:cs="宋体" w:hint="eastAsia"/>
                <w:kern w:val="0"/>
                <w:sz w:val="20"/>
                <w:szCs w:val="20"/>
              </w:rPr>
            </w:pPr>
            <w:r w:rsidRPr="00B27E2A">
              <w:rPr>
                <w:rFonts w:ascii="宋体" w:eastAsia="宋体" w:hAnsi="宋体" w:cs="宋体" w:hint="eastAsia"/>
                <w:kern w:val="0"/>
                <w:sz w:val="20"/>
                <w:szCs w:val="20"/>
              </w:rPr>
              <w:t>31</w:t>
            </w:r>
          </w:p>
        </w:tc>
        <w:tc>
          <w:tcPr>
            <w:tcW w:w="709" w:type="dxa"/>
            <w:tcBorders>
              <w:top w:val="nil"/>
              <w:left w:val="nil"/>
              <w:bottom w:val="single" w:sz="4" w:space="0" w:color="auto"/>
              <w:right w:val="single" w:sz="4" w:space="0" w:color="auto"/>
            </w:tcBorders>
            <w:shd w:val="clear" w:color="auto" w:fill="auto"/>
            <w:vAlign w:val="center"/>
            <w:hideMark/>
          </w:tcPr>
          <w:p w14:paraId="66F4234E" w14:textId="77777777" w:rsidR="00B27E2A" w:rsidRPr="00B27E2A" w:rsidRDefault="00B27E2A" w:rsidP="00B27E2A">
            <w:pPr>
              <w:widowControl/>
              <w:jc w:val="left"/>
              <w:rPr>
                <w:rFonts w:ascii="宋体" w:eastAsia="宋体" w:hAnsi="宋体" w:cs="宋体" w:hint="eastAsia"/>
                <w:kern w:val="0"/>
                <w:sz w:val="20"/>
                <w:szCs w:val="20"/>
              </w:rPr>
            </w:pPr>
            <w:r w:rsidRPr="00B27E2A">
              <w:rPr>
                <w:rFonts w:ascii="宋体" w:eastAsia="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EFB5854" w14:textId="77777777" w:rsidR="00B27E2A" w:rsidRPr="00B27E2A" w:rsidRDefault="00B27E2A" w:rsidP="00B27E2A">
            <w:pPr>
              <w:widowControl/>
              <w:jc w:val="left"/>
              <w:rPr>
                <w:rFonts w:ascii="宋体" w:eastAsia="宋体" w:hAnsi="宋体" w:cs="宋体" w:hint="eastAsia"/>
                <w:kern w:val="0"/>
                <w:sz w:val="20"/>
                <w:szCs w:val="20"/>
              </w:rPr>
            </w:pPr>
            <w:r w:rsidRPr="00B27E2A">
              <w:rPr>
                <w:rFonts w:ascii="宋体" w:eastAsia="宋体" w:hAnsi="宋体" w:cs="宋体" w:hint="eastAsia"/>
                <w:kern w:val="0"/>
                <w:sz w:val="20"/>
                <w:szCs w:val="20"/>
              </w:rPr>
              <w:t xml:space="preserve">　</w:t>
            </w:r>
          </w:p>
        </w:tc>
      </w:tr>
      <w:tr w:rsidR="00B27E2A" w:rsidRPr="00B27E2A" w14:paraId="3FBDE55E" w14:textId="77777777" w:rsidTr="00B27E2A">
        <w:trPr>
          <w:trHeight w:val="499"/>
        </w:trPr>
        <w:tc>
          <w:tcPr>
            <w:tcW w:w="567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C9C26B" w14:textId="77777777" w:rsidR="00B27E2A" w:rsidRPr="00B27E2A" w:rsidRDefault="00B27E2A" w:rsidP="00B27E2A">
            <w:pPr>
              <w:widowControl/>
              <w:jc w:val="center"/>
              <w:rPr>
                <w:rFonts w:ascii="宋体" w:eastAsia="宋体" w:hAnsi="宋体" w:cs="宋体" w:hint="eastAsia"/>
                <w:kern w:val="0"/>
                <w:sz w:val="20"/>
                <w:szCs w:val="20"/>
              </w:rPr>
            </w:pPr>
            <w:r w:rsidRPr="00B27E2A">
              <w:rPr>
                <w:rFonts w:ascii="宋体" w:eastAsia="宋体" w:hAnsi="宋体" w:cs="宋体" w:hint="eastAsia"/>
                <w:kern w:val="0"/>
                <w:sz w:val="20"/>
                <w:szCs w:val="20"/>
              </w:rPr>
              <w:t>合计</w:t>
            </w:r>
          </w:p>
        </w:tc>
        <w:tc>
          <w:tcPr>
            <w:tcW w:w="851" w:type="dxa"/>
            <w:tcBorders>
              <w:top w:val="nil"/>
              <w:left w:val="nil"/>
              <w:bottom w:val="single" w:sz="4" w:space="0" w:color="auto"/>
              <w:right w:val="single" w:sz="4" w:space="0" w:color="auto"/>
            </w:tcBorders>
            <w:shd w:val="clear" w:color="auto" w:fill="auto"/>
            <w:noWrap/>
            <w:vAlign w:val="center"/>
            <w:hideMark/>
          </w:tcPr>
          <w:p w14:paraId="2B347823" w14:textId="77777777" w:rsidR="00B27E2A" w:rsidRPr="00B27E2A" w:rsidRDefault="00B27E2A" w:rsidP="00B27E2A">
            <w:pPr>
              <w:widowControl/>
              <w:jc w:val="center"/>
              <w:rPr>
                <w:rFonts w:ascii="宋体" w:eastAsia="宋体" w:hAnsi="宋体" w:cs="宋体" w:hint="eastAsia"/>
                <w:kern w:val="0"/>
                <w:sz w:val="20"/>
                <w:szCs w:val="20"/>
              </w:rPr>
            </w:pPr>
            <w:r w:rsidRPr="00B27E2A">
              <w:rPr>
                <w:rFonts w:ascii="宋体" w:eastAsia="宋体" w:hAnsi="宋体" w:cs="宋体" w:hint="eastAsia"/>
                <w:kern w:val="0"/>
                <w:sz w:val="20"/>
                <w:szCs w:val="20"/>
              </w:rPr>
              <w:t>1383</w:t>
            </w:r>
          </w:p>
        </w:tc>
        <w:tc>
          <w:tcPr>
            <w:tcW w:w="709" w:type="dxa"/>
            <w:tcBorders>
              <w:top w:val="nil"/>
              <w:left w:val="nil"/>
              <w:bottom w:val="single" w:sz="4" w:space="0" w:color="auto"/>
              <w:right w:val="single" w:sz="4" w:space="0" w:color="auto"/>
            </w:tcBorders>
            <w:shd w:val="clear" w:color="auto" w:fill="auto"/>
            <w:noWrap/>
            <w:vAlign w:val="center"/>
            <w:hideMark/>
          </w:tcPr>
          <w:p w14:paraId="16F19475" w14:textId="77777777" w:rsidR="00B27E2A" w:rsidRPr="00B27E2A" w:rsidRDefault="00B27E2A" w:rsidP="00B27E2A">
            <w:pPr>
              <w:widowControl/>
              <w:jc w:val="left"/>
              <w:rPr>
                <w:rFonts w:ascii="宋体" w:eastAsia="宋体" w:hAnsi="宋体" w:cs="宋体" w:hint="eastAsia"/>
                <w:kern w:val="0"/>
                <w:sz w:val="20"/>
                <w:szCs w:val="20"/>
              </w:rPr>
            </w:pPr>
            <w:r w:rsidRPr="00B27E2A">
              <w:rPr>
                <w:rFonts w:ascii="宋体" w:eastAsia="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CD919C1" w14:textId="77777777" w:rsidR="00B27E2A" w:rsidRPr="00B27E2A" w:rsidRDefault="00B27E2A" w:rsidP="00B27E2A">
            <w:pPr>
              <w:widowControl/>
              <w:jc w:val="center"/>
              <w:rPr>
                <w:rFonts w:ascii="宋体" w:eastAsia="宋体" w:hAnsi="宋体" w:cs="宋体" w:hint="eastAsia"/>
                <w:kern w:val="0"/>
                <w:sz w:val="20"/>
                <w:szCs w:val="20"/>
              </w:rPr>
            </w:pPr>
            <w:r w:rsidRPr="00B27E2A">
              <w:rPr>
                <w:rFonts w:ascii="宋体" w:eastAsia="宋体" w:hAnsi="宋体" w:cs="宋体" w:hint="eastAsia"/>
                <w:kern w:val="0"/>
                <w:sz w:val="20"/>
                <w:szCs w:val="20"/>
              </w:rPr>
              <w:t xml:space="preserve">　</w:t>
            </w:r>
          </w:p>
        </w:tc>
      </w:tr>
    </w:tbl>
    <w:p w14:paraId="45AFAEDD" w14:textId="77777777" w:rsidR="00D30890" w:rsidRDefault="00D30890">
      <w:bookmarkStart w:id="0" w:name="_GoBack"/>
      <w:bookmarkEnd w:id="0"/>
    </w:p>
    <w:sectPr w:rsidR="00D308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890"/>
    <w:rsid w:val="00B27E2A"/>
    <w:rsid w:val="00D30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4A8E4-FC8E-475C-AC84-F0D3CDE93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22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197</Characters>
  <Application>Microsoft Office Word</Application>
  <DocSecurity>0</DocSecurity>
  <Lines>1</Lines>
  <Paragraphs>1</Paragraphs>
  <ScaleCrop>false</ScaleCrop>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李毅</dc:creator>
  <cp:keywords/>
  <dc:description/>
  <cp:lastModifiedBy>李毅</cp:lastModifiedBy>
  <cp:revision>2</cp:revision>
  <dcterms:created xsi:type="dcterms:W3CDTF">2023-07-07T00:58:00Z</dcterms:created>
  <dcterms:modified xsi:type="dcterms:W3CDTF">2023-07-07T00:59:00Z</dcterms:modified>
</cp:coreProperties>
</file>