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jc w:val="center"/>
        <w:rPr>
          <w:rFonts w:ascii="黑体" w:hAnsi="宋体" w:eastAsia="黑体"/>
          <w:bCs/>
          <w:sz w:val="32"/>
          <w:szCs w:val="32"/>
        </w:rPr>
      </w:pPr>
      <w:r>
        <w:rPr>
          <w:rFonts w:hint="eastAsia" w:ascii="黑体" w:hAnsi="宋体" w:eastAsia="黑体"/>
          <w:bCs/>
          <w:sz w:val="32"/>
          <w:szCs w:val="32"/>
        </w:rPr>
        <w:t>资格审查等文件要求</w:t>
      </w:r>
    </w:p>
    <w:p/>
    <w:p>
      <w:pPr>
        <w:pStyle w:val="12"/>
        <w:numPr>
          <w:ilvl w:val="0"/>
          <w:numId w:val="1"/>
        </w:numPr>
        <w:ind w:firstLine="420" w:firstLineChars="200"/>
        <w:jc w:val="both"/>
        <w:rPr>
          <w:rFonts w:hAnsi="宋体"/>
          <w:bCs/>
          <w:sz w:val="21"/>
          <w:szCs w:val="21"/>
        </w:rPr>
      </w:pPr>
      <w:r>
        <w:rPr>
          <w:rFonts w:hint="eastAsia" w:hAnsi="宋体"/>
          <w:bCs/>
          <w:sz w:val="21"/>
          <w:szCs w:val="21"/>
        </w:rPr>
        <w:t>供应商须按照本要求编制本项目《资格审查等文件》（格式附后），</w:t>
      </w:r>
      <w:r>
        <w:rPr>
          <w:rFonts w:hint="eastAsia" w:hAnsi="宋体"/>
          <w:sz w:val="21"/>
          <w:szCs w:val="21"/>
          <w:shd w:val="clear" w:color="auto" w:fill="FFFFFF"/>
        </w:rPr>
        <w:t>未按要求提交的，将被予以否决。</w:t>
      </w:r>
    </w:p>
    <w:p>
      <w:pPr>
        <w:pStyle w:val="12"/>
        <w:numPr>
          <w:ilvl w:val="0"/>
          <w:numId w:val="1"/>
        </w:numPr>
        <w:ind w:firstLine="420" w:firstLineChars="200"/>
        <w:jc w:val="both"/>
        <w:rPr>
          <w:rFonts w:hAnsi="宋体"/>
          <w:bCs/>
          <w:sz w:val="21"/>
          <w:szCs w:val="21"/>
        </w:rPr>
      </w:pPr>
      <w:r>
        <w:rPr>
          <w:rFonts w:hint="eastAsia" w:hAnsi="宋体"/>
          <w:bCs/>
          <w:sz w:val="21"/>
          <w:szCs w:val="21"/>
        </w:rPr>
        <w:t>《资格审查等文件》的所有文件均须保存在同一个PDF文档后再上传至采购平台，PDF文件统一命名为“单位名称+资格审查等文件”。《资格审查等文件》上传时请供应商注意控制文件大小。</w:t>
      </w:r>
    </w:p>
    <w:p>
      <w:pPr>
        <w:pStyle w:val="12"/>
        <w:numPr>
          <w:ilvl w:val="0"/>
          <w:numId w:val="1"/>
        </w:numPr>
        <w:ind w:firstLine="420" w:firstLineChars="200"/>
        <w:jc w:val="both"/>
        <w:rPr>
          <w:rFonts w:hAnsi="宋体"/>
          <w:bCs/>
          <w:sz w:val="21"/>
          <w:szCs w:val="21"/>
        </w:rPr>
      </w:pPr>
      <w:r>
        <w:rPr>
          <w:rFonts w:hint="eastAsia" w:hAnsi="宋体"/>
          <w:bCs/>
          <w:sz w:val="21"/>
          <w:szCs w:val="21"/>
        </w:rPr>
        <w:t>《资格审查等文件》由供应商的法定代表人签字（或盖章）的，应附《法定代表人身份证明》；由代理人签字（或盖章）的，还应附法定代表人签署的《授权委托书》。</w:t>
      </w:r>
    </w:p>
    <w:p>
      <w:pPr>
        <w:pStyle w:val="12"/>
        <w:numPr>
          <w:ilvl w:val="0"/>
          <w:numId w:val="1"/>
        </w:numPr>
        <w:ind w:firstLine="420" w:firstLineChars="200"/>
        <w:jc w:val="both"/>
        <w:rPr>
          <w:rFonts w:hAnsi="宋体"/>
          <w:bCs/>
          <w:sz w:val="21"/>
          <w:szCs w:val="21"/>
        </w:rPr>
      </w:pPr>
      <w:r>
        <w:rPr>
          <w:rFonts w:hint="eastAsia" w:hAnsi="宋体"/>
          <w:bCs/>
          <w:sz w:val="21"/>
          <w:szCs w:val="21"/>
        </w:rPr>
        <w:t>《资格审查等文件》中的所有文件均须加盖供应商公章，其中扫描件是指原件的扫描件。</w:t>
      </w:r>
    </w:p>
    <w:p>
      <w:pPr>
        <w:pStyle w:val="12"/>
        <w:numPr>
          <w:ilvl w:val="0"/>
          <w:numId w:val="1"/>
        </w:numPr>
        <w:ind w:firstLine="420" w:firstLineChars="200"/>
        <w:jc w:val="both"/>
        <w:rPr>
          <w:rFonts w:hint="eastAsia" w:hAnsi="宋体"/>
          <w:bCs/>
          <w:sz w:val="21"/>
          <w:szCs w:val="21"/>
          <w:lang w:val="en-US" w:eastAsia="zh-CN"/>
        </w:rPr>
      </w:pPr>
      <w:bookmarkStart w:id="3" w:name="_GoBack"/>
      <w:bookmarkEnd w:id="3"/>
      <w:r>
        <w:rPr>
          <w:rFonts w:hint="eastAsia" w:hAnsi="宋体"/>
          <w:bCs/>
          <w:sz w:val="21"/>
          <w:szCs w:val="21"/>
          <w:lang w:val="en-US" w:eastAsia="zh-CN"/>
        </w:rPr>
        <w:t>《资格审查等文件》中报价一览表内的总报价应与报价清单中填报的总报价保持一致，若不一致将被予以否决。</w:t>
      </w:r>
    </w:p>
    <w:p/>
    <w:p>
      <w:pPr>
        <w:pStyle w:val="2"/>
        <w:spacing w:line="360" w:lineRule="auto"/>
        <w:ind w:left="0" w:leftChars="0" w:firstLine="0"/>
        <w:rPr>
          <w:rFonts w:ascii="黑体" w:hAnsi="宋体" w:eastAsia="黑体"/>
          <w:sz w:val="32"/>
          <w:szCs w:val="32"/>
        </w:rPr>
        <w:sectPr>
          <w:pgSz w:w="11906" w:h="16838"/>
          <w:pgMar w:top="2098" w:right="1474" w:bottom="1984" w:left="1587" w:header="851" w:footer="992" w:gutter="0"/>
          <w:pgNumType w:start="1"/>
          <w:cols w:space="0" w:num="1"/>
          <w:docGrid w:type="lines" w:linePitch="312" w:charSpace="0"/>
        </w:sectPr>
      </w:pPr>
    </w:p>
    <w:p>
      <w:pPr>
        <w:pStyle w:val="2"/>
        <w:spacing w:line="360" w:lineRule="auto"/>
        <w:ind w:left="0" w:leftChars="0" w:firstLine="0"/>
        <w:rPr>
          <w:rFonts w:ascii="黑体" w:hAnsi="宋体" w:eastAsia="黑体"/>
          <w:sz w:val="32"/>
          <w:szCs w:val="32"/>
        </w:rPr>
      </w:pPr>
    </w:p>
    <w:p>
      <w:pPr>
        <w:pStyle w:val="2"/>
        <w:spacing w:line="360" w:lineRule="auto"/>
        <w:ind w:left="0" w:leftChars="0" w:firstLine="0"/>
        <w:jc w:val="center"/>
        <w:rPr>
          <w:rFonts w:ascii="黑体" w:hAnsi="宋体" w:eastAsia="黑体"/>
          <w:sz w:val="32"/>
          <w:szCs w:val="32"/>
        </w:rPr>
      </w:pPr>
      <w:r>
        <w:rPr>
          <w:rFonts w:hint="eastAsia" w:ascii="黑体" w:hAnsi="宋体" w:eastAsia="黑体"/>
          <w:sz w:val="32"/>
          <w:szCs w:val="32"/>
          <w:u w:val="single"/>
        </w:rPr>
        <w:t xml:space="preserve">        （项目名称）      </w:t>
      </w:r>
      <w:r>
        <w:rPr>
          <w:rFonts w:hint="eastAsia" w:ascii="黑体" w:hAnsi="宋体" w:eastAsia="黑体"/>
          <w:sz w:val="32"/>
          <w:szCs w:val="32"/>
        </w:rPr>
        <w:t>项目</w:t>
      </w:r>
    </w:p>
    <w:p>
      <w:pPr>
        <w:pStyle w:val="4"/>
        <w:ind w:left="0" w:leftChars="0"/>
        <w:jc w:val="center"/>
        <w:rPr>
          <w:rFonts w:ascii="黑体" w:hAnsi="宋体" w:eastAsia="黑体"/>
          <w:sz w:val="32"/>
          <w:szCs w:val="32"/>
        </w:rPr>
      </w:pPr>
    </w:p>
    <w:p>
      <w:pPr>
        <w:pStyle w:val="4"/>
        <w:ind w:left="0" w:leftChars="0"/>
        <w:jc w:val="center"/>
        <w:rPr>
          <w:rFonts w:ascii="黑体" w:hAnsi="宋体" w:eastAsia="黑体"/>
          <w:sz w:val="32"/>
          <w:szCs w:val="32"/>
        </w:rPr>
      </w:pPr>
    </w:p>
    <w:p>
      <w:pPr>
        <w:pStyle w:val="4"/>
        <w:ind w:left="0" w:leftChars="0"/>
        <w:jc w:val="center"/>
        <w:rPr>
          <w:rFonts w:ascii="黑体" w:hAnsi="宋体" w:eastAsia="黑体"/>
          <w:sz w:val="32"/>
          <w:szCs w:val="32"/>
        </w:rPr>
      </w:pPr>
      <w:r>
        <w:rPr>
          <w:rFonts w:hint="eastAsia" w:ascii="黑体" w:hAnsi="宋体" w:eastAsia="黑体"/>
          <w:sz w:val="32"/>
          <w:szCs w:val="32"/>
        </w:rPr>
        <w:t>资格审查等文件</w:t>
      </w:r>
    </w:p>
    <w:p>
      <w:pPr>
        <w:pStyle w:val="4"/>
        <w:ind w:left="0" w:leftChars="0"/>
        <w:jc w:val="center"/>
        <w:rPr>
          <w:rFonts w:ascii="黑体" w:hAnsi="宋体" w:eastAsia="黑体"/>
          <w:b/>
          <w:sz w:val="32"/>
          <w:szCs w:val="32"/>
        </w:rPr>
      </w:pPr>
    </w:p>
    <w:p>
      <w:pPr>
        <w:pStyle w:val="4"/>
        <w:ind w:left="0" w:leftChars="0"/>
        <w:jc w:val="center"/>
        <w:rPr>
          <w:rFonts w:ascii="黑体" w:hAnsi="宋体" w:eastAsia="黑体"/>
          <w:b/>
          <w:sz w:val="32"/>
          <w:szCs w:val="32"/>
        </w:rPr>
      </w:pPr>
    </w:p>
    <w:p>
      <w:pPr>
        <w:rPr>
          <w:rFonts w:ascii="黑体" w:hAnsi="宋体" w:eastAsia="黑体"/>
          <w:b/>
          <w:sz w:val="32"/>
          <w:szCs w:val="32"/>
        </w:rPr>
      </w:pPr>
    </w:p>
    <w:p>
      <w:pPr>
        <w:pStyle w:val="2"/>
      </w:pPr>
    </w:p>
    <w:p>
      <w:pPr>
        <w:pStyle w:val="2"/>
        <w:rPr>
          <w:rFonts w:ascii="宋体" w:hAnsi="宋体" w:cs="宋体"/>
          <w:b/>
          <w:sz w:val="30"/>
          <w:szCs w:val="30"/>
        </w:rPr>
      </w:pPr>
    </w:p>
    <w:p>
      <w:pPr>
        <w:pStyle w:val="2"/>
        <w:ind w:firstLine="1200" w:firstLineChars="400"/>
        <w:rPr>
          <w:rFonts w:asciiTheme="minorEastAsia" w:hAnsiTheme="minorEastAsia" w:eastAsiaTheme="minorEastAsia" w:cstheme="minorEastAsia"/>
          <w:bCs/>
          <w:sz w:val="30"/>
          <w:szCs w:val="30"/>
        </w:rPr>
      </w:pPr>
      <w:r>
        <w:rPr>
          <w:rFonts w:hint="eastAsia" w:asciiTheme="minorEastAsia" w:hAnsiTheme="minorEastAsia" w:eastAsiaTheme="minorEastAsia" w:cstheme="minorEastAsia"/>
          <w:bCs/>
          <w:sz w:val="30"/>
          <w:szCs w:val="30"/>
        </w:rPr>
        <w:t>采购人：</w:t>
      </w:r>
      <w:r>
        <w:rPr>
          <w:rFonts w:hint="eastAsia" w:asciiTheme="minorEastAsia" w:hAnsiTheme="minorEastAsia" w:eastAsiaTheme="minorEastAsia" w:cstheme="minorEastAsia"/>
          <w:sz w:val="30"/>
          <w:szCs w:val="30"/>
          <w:u w:val="single"/>
        </w:rPr>
        <w:t xml:space="preserve">                          </w:t>
      </w:r>
    </w:p>
    <w:p>
      <w:pPr>
        <w:pStyle w:val="2"/>
        <w:ind w:firstLine="1200" w:firstLineChars="400"/>
        <w:rPr>
          <w:rFonts w:hint="eastAsia" w:asciiTheme="minorEastAsia" w:hAnsiTheme="minorEastAsia" w:eastAsiaTheme="minorEastAsia" w:cstheme="minorEastAsia"/>
          <w:sz w:val="30"/>
          <w:szCs w:val="30"/>
          <w:u w:val="single"/>
        </w:rPr>
      </w:pPr>
      <w:r>
        <w:rPr>
          <w:rFonts w:hint="eastAsia" w:asciiTheme="minorEastAsia" w:hAnsiTheme="minorEastAsia" w:eastAsiaTheme="minorEastAsia" w:cstheme="minorEastAsia"/>
          <w:bCs/>
          <w:sz w:val="30"/>
          <w:szCs w:val="30"/>
        </w:rPr>
        <w:t>供应商名称：</w:t>
      </w:r>
      <w:r>
        <w:rPr>
          <w:rFonts w:hint="eastAsia" w:asciiTheme="minorEastAsia" w:hAnsiTheme="minorEastAsia" w:eastAsiaTheme="minorEastAsia" w:cstheme="minorEastAsia"/>
          <w:sz w:val="30"/>
          <w:szCs w:val="30"/>
          <w:u w:val="single"/>
        </w:rPr>
        <w:t xml:space="preserve">      （盖单位章）    </w:t>
      </w:r>
    </w:p>
    <w:p>
      <w:pPr>
        <w:pStyle w:val="2"/>
        <w:ind w:firstLine="1200" w:firstLineChars="400"/>
        <w:rPr>
          <w:rFonts w:hint="eastAsia" w:asciiTheme="minorEastAsia" w:hAnsiTheme="minorEastAsia" w:eastAsiaTheme="minorEastAsia" w:cstheme="minorEastAsia"/>
          <w:bCs/>
          <w:sz w:val="30"/>
          <w:szCs w:val="30"/>
        </w:rPr>
      </w:pPr>
      <w:r>
        <w:rPr>
          <w:rFonts w:hint="eastAsia" w:asciiTheme="minorEastAsia" w:hAnsiTheme="minorEastAsia" w:eastAsiaTheme="minorEastAsia" w:cstheme="minorEastAsia"/>
          <w:bCs/>
          <w:sz w:val="30"/>
          <w:szCs w:val="30"/>
        </w:rPr>
        <w:t>项目编号：</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u w:val="single"/>
        </w:rPr>
        <w:t xml:space="preserve">    </w:t>
      </w:r>
    </w:p>
    <w:p>
      <w:pPr>
        <w:pStyle w:val="4"/>
        <w:ind w:left="0" w:leftChars="0"/>
        <w:jc w:val="center"/>
        <w:rPr>
          <w:rFonts w:ascii="黑体" w:hAnsi="宋体" w:eastAsia="黑体"/>
          <w:b/>
          <w:sz w:val="32"/>
          <w:szCs w:val="32"/>
        </w:rPr>
      </w:pPr>
    </w:p>
    <w:p>
      <w:pPr>
        <w:spacing w:line="360" w:lineRule="auto"/>
        <w:rPr>
          <w:rFonts w:ascii="宋体" w:hAnsi="宋体" w:cs="宋体"/>
          <w:sz w:val="28"/>
          <w:szCs w:val="28"/>
        </w:rPr>
        <w:sectPr>
          <w:footerReference r:id="rId3" w:type="default"/>
          <w:pgSz w:w="11906" w:h="16838"/>
          <w:pgMar w:top="2098" w:right="1474" w:bottom="1984" w:left="1587" w:header="851" w:footer="992" w:gutter="0"/>
          <w:cols w:space="0" w:num="1"/>
          <w:docGrid w:type="lines"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目 录</w:t>
      </w:r>
    </w:p>
    <w:p>
      <w:pPr>
        <w:pStyle w:val="2"/>
        <w:ind w:left="0" w:leftChars="0" w:firstLine="0" w:firstLineChars="0"/>
      </w:pPr>
    </w:p>
    <w:p>
      <w:pPr>
        <w:pStyle w:val="4"/>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ascii="宋体" w:hAnsi="宋体" w:cs="Calibri"/>
          <w:kern w:val="0"/>
          <w:szCs w:val="21"/>
        </w:rPr>
      </w:pPr>
      <w:r>
        <w:rPr>
          <w:rFonts w:hint="eastAsia" w:ascii="宋体" w:hAnsi="宋体" w:cs="Calibri"/>
          <w:kern w:val="0"/>
          <w:szCs w:val="21"/>
        </w:rPr>
        <w:t>一、竞价采购响应函………………………………………………………………………………</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keepNext w:val="0"/>
        <w:keepLines w:val="0"/>
        <w:pageBreakBefore w:val="0"/>
        <w:widowControl w:val="0"/>
        <w:tabs>
          <w:tab w:val="left" w:pos="5220"/>
        </w:tabs>
        <w:kinsoku/>
        <w:wordWrap/>
        <w:overflowPunct/>
        <w:topLinePunct w:val="0"/>
        <w:autoSpaceDE/>
        <w:autoSpaceDN/>
        <w:bidi w:val="0"/>
        <w:adjustRightInd/>
        <w:snapToGrid/>
        <w:spacing w:line="480" w:lineRule="auto"/>
        <w:ind w:left="0" w:leftChars="0"/>
        <w:textAlignment w:val="auto"/>
        <w:rPr>
          <w:rFonts w:hint="eastAsia" w:ascii="宋体" w:hAnsi="宋体" w:cs="Calibri"/>
          <w:kern w:val="0"/>
          <w:szCs w:val="21"/>
        </w:rPr>
      </w:pPr>
      <w:r>
        <w:rPr>
          <w:rFonts w:hint="eastAsia" w:ascii="宋体" w:hAnsi="宋体" w:cs="Calibri"/>
          <w:kern w:val="0"/>
          <w:szCs w:val="21"/>
          <w:lang w:eastAsia="zh-CN"/>
        </w:rPr>
        <w:t>二</w:t>
      </w:r>
      <w:r>
        <w:rPr>
          <w:rFonts w:hint="eastAsia" w:ascii="宋体" w:hAnsi="宋体" w:cs="Calibri"/>
          <w:kern w:val="0"/>
          <w:szCs w:val="21"/>
        </w:rPr>
        <w:t>、法定代表人证明书……………………………………………………………………………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hint="eastAsia" w:ascii="宋体" w:hAnsi="宋体" w:cs="Calibri"/>
          <w:kern w:val="0"/>
          <w:szCs w:val="21"/>
        </w:rPr>
      </w:pPr>
      <w:r>
        <w:rPr>
          <w:rFonts w:hint="eastAsia" w:ascii="宋体" w:hAnsi="宋体" w:cs="Calibri"/>
          <w:kern w:val="0"/>
          <w:szCs w:val="21"/>
          <w:lang w:eastAsia="zh-CN"/>
        </w:rPr>
        <w:t>三</w:t>
      </w:r>
      <w:r>
        <w:rPr>
          <w:rFonts w:hint="eastAsia" w:ascii="宋体" w:hAnsi="宋体" w:cs="Calibri"/>
          <w:kern w:val="0"/>
          <w:szCs w:val="21"/>
        </w:rPr>
        <w:t>、授权委托书……………………………………………………………………………………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Calibri"/>
          <w:kern w:val="0"/>
          <w:szCs w:val="21"/>
        </w:rPr>
      </w:pPr>
      <w:r>
        <w:rPr>
          <w:rFonts w:hint="eastAsia" w:ascii="宋体" w:hAnsi="宋体" w:cs="Calibri"/>
          <w:kern w:val="0"/>
          <w:szCs w:val="21"/>
          <w:lang w:eastAsia="zh-CN"/>
        </w:rPr>
        <w:t>四、</w:t>
      </w:r>
      <w:r>
        <w:rPr>
          <w:rFonts w:hint="eastAsia" w:ascii="宋体" w:hAnsi="宋体" w:cs="Calibri"/>
          <w:kern w:val="0"/>
          <w:szCs w:val="21"/>
        </w:rPr>
        <w:t>营业执照（或事业单位法人证书）扫描件…………………………………………………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Calibri"/>
          <w:kern w:val="0"/>
          <w:szCs w:val="21"/>
          <w:lang w:eastAsia="zh-CN"/>
        </w:rPr>
      </w:pPr>
      <w:r>
        <w:rPr>
          <w:rFonts w:hint="eastAsia" w:ascii="宋体" w:hAnsi="宋体" w:cs="Calibri"/>
          <w:kern w:val="0"/>
          <w:szCs w:val="21"/>
          <w:lang w:eastAsia="zh-CN"/>
        </w:rPr>
        <w:t>五、资质证明文件扫描件</w:t>
      </w:r>
      <w:r>
        <w:rPr>
          <w:rFonts w:hint="eastAsia" w:ascii="宋体" w:hAnsi="宋体" w:cs="Calibri"/>
          <w:kern w:val="0"/>
          <w:szCs w:val="21"/>
        </w:rPr>
        <w:t>…………………………………………………………………………</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ascii="宋体" w:hAnsi="宋体" w:cs="Calibri"/>
          <w:kern w:val="0"/>
          <w:szCs w:val="21"/>
        </w:rPr>
      </w:pPr>
      <w:r>
        <w:rPr>
          <w:rFonts w:hint="eastAsia" w:ascii="宋体" w:hAnsi="宋体" w:cs="Calibri"/>
          <w:kern w:val="0"/>
          <w:szCs w:val="21"/>
          <w:lang w:eastAsia="zh-CN"/>
        </w:rPr>
        <w:t>六</w:t>
      </w:r>
      <w:r>
        <w:rPr>
          <w:rFonts w:hint="eastAsia" w:ascii="宋体" w:hAnsi="宋体" w:cs="Calibri"/>
          <w:kern w:val="0"/>
          <w:szCs w:val="21"/>
        </w:rPr>
        <w:t>、业绩合同扫描件………………………………………………………………………………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ascii="宋体" w:hAnsi="宋体" w:cs="Calibri"/>
          <w:kern w:val="0"/>
          <w:szCs w:val="21"/>
        </w:rPr>
      </w:pPr>
      <w:r>
        <w:rPr>
          <w:rFonts w:hint="eastAsia" w:ascii="宋体" w:hAnsi="宋体" w:cs="Calibri"/>
          <w:kern w:val="0"/>
          <w:szCs w:val="21"/>
          <w:lang w:eastAsia="zh-CN"/>
        </w:rPr>
        <w:t>七</w:t>
      </w:r>
      <w:r>
        <w:rPr>
          <w:rFonts w:hint="eastAsia" w:ascii="宋体" w:hAnsi="宋体" w:cs="Calibri"/>
          <w:kern w:val="0"/>
          <w:szCs w:val="21"/>
        </w:rPr>
        <w:t>、业绩合同增值税发票扫描件…………………………………………………………………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hint="eastAsia" w:ascii="宋体" w:hAnsi="宋体" w:cs="Calibri"/>
          <w:kern w:val="0"/>
          <w:szCs w:val="21"/>
          <w:lang w:eastAsia="zh-CN"/>
        </w:rPr>
      </w:pPr>
      <w:r>
        <w:rPr>
          <w:rFonts w:hint="eastAsia" w:ascii="宋体" w:hAnsi="宋体" w:cs="Calibri"/>
          <w:kern w:val="0"/>
          <w:szCs w:val="21"/>
          <w:lang w:eastAsia="zh-CN"/>
        </w:rPr>
        <w:t>八、报价一览表</w:t>
      </w:r>
      <w:r>
        <w:rPr>
          <w:rFonts w:hint="eastAsia" w:ascii="宋体" w:hAnsi="宋体" w:cs="Calibri"/>
          <w:kern w:val="0"/>
          <w:szCs w:val="21"/>
        </w:rPr>
        <w:t>……………………………………………………………………………………</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hAnsi="宋体" w:cs="Calibri"/>
          <w:kern w:val="0"/>
          <w:szCs w:val="21"/>
        </w:rPr>
      </w:pPr>
      <w:r>
        <w:rPr>
          <w:rFonts w:hint="eastAsia" w:ascii="宋体" w:hAnsi="宋体" w:cs="Calibri"/>
          <w:kern w:val="0"/>
          <w:szCs w:val="21"/>
          <w:lang w:eastAsia="zh-CN"/>
        </w:rPr>
        <w:t>九</w:t>
      </w:r>
      <w:r>
        <w:rPr>
          <w:rFonts w:hint="eastAsia" w:ascii="宋体" w:hAnsi="宋体" w:cs="Calibri"/>
          <w:kern w:val="0"/>
          <w:szCs w:val="21"/>
        </w:rPr>
        <w:t>、与本项目有关的其它证明文件（如有）……………………………………………………</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2"/>
      </w:pPr>
    </w:p>
    <w:p>
      <w:pPr>
        <w:spacing w:line="480" w:lineRule="auto"/>
        <w:jc w:val="center"/>
        <w:sectPr>
          <w:pgSz w:w="11906" w:h="16838"/>
          <w:pgMar w:top="2098" w:right="1474" w:bottom="1984" w:left="1587" w:header="851" w:footer="992" w:gutter="0"/>
          <w:cols w:space="0" w:num="1"/>
          <w:docGrid w:type="lines" w:linePitch="312" w:charSpace="0"/>
        </w:sectPr>
      </w:pPr>
    </w:p>
    <w:p>
      <w:pPr>
        <w:spacing w:line="480" w:lineRule="auto"/>
        <w:jc w:val="center"/>
        <w:rPr>
          <w:rFonts w:ascii="黑体" w:hAnsi="宋体" w:eastAsia="黑体"/>
          <w:b/>
          <w:sz w:val="32"/>
          <w:szCs w:val="32"/>
        </w:rPr>
      </w:pPr>
      <w:r>
        <w:rPr>
          <w:rFonts w:hint="eastAsia" w:ascii="黑体" w:hAnsi="宋体" w:eastAsia="黑体"/>
          <w:bCs/>
          <w:sz w:val="32"/>
          <w:szCs w:val="32"/>
        </w:rPr>
        <w:t>一、竞价采购响应函</w:t>
      </w:r>
    </w:p>
    <w:p>
      <w:pPr>
        <w:pStyle w:val="12"/>
        <w:ind w:firstLine="420" w:firstLineChars="200"/>
        <w:jc w:val="both"/>
        <w:rPr>
          <w:rFonts w:hAnsi="宋体"/>
          <w:bCs/>
          <w:sz w:val="21"/>
          <w:szCs w:val="21"/>
        </w:rPr>
      </w:pPr>
    </w:p>
    <w:p>
      <w:pPr>
        <w:pStyle w:val="12"/>
        <w:ind w:firstLine="0"/>
        <w:jc w:val="both"/>
        <w:rPr>
          <w:rFonts w:ascii="Times New Roman" w:hAnsi="Times New Roman"/>
          <w:bCs/>
          <w:sz w:val="21"/>
          <w:szCs w:val="21"/>
        </w:rPr>
      </w:pPr>
      <w:r>
        <w:rPr>
          <w:rFonts w:ascii="Times New Roman" w:hAnsi="Times New Roman"/>
          <w:bCs/>
          <w:sz w:val="21"/>
          <w:szCs w:val="21"/>
        </w:rPr>
        <w:t>致</w:t>
      </w:r>
      <w:r>
        <w:rPr>
          <w:rFonts w:ascii="Times New Roman" w:hAnsi="Times New Roman"/>
          <w:bCs/>
          <w:sz w:val="21"/>
          <w:szCs w:val="21"/>
          <w:u w:val="single"/>
        </w:rPr>
        <w:t xml:space="preserve">      (采购人)       </w:t>
      </w:r>
      <w:r>
        <w:rPr>
          <w:rFonts w:ascii="Times New Roman" w:hAnsi="Times New Roman"/>
          <w:bCs/>
          <w:sz w:val="21"/>
          <w:szCs w:val="21"/>
        </w:rPr>
        <w:t>：</w:t>
      </w:r>
    </w:p>
    <w:p>
      <w:pPr>
        <w:pStyle w:val="12"/>
        <w:ind w:firstLine="420" w:firstLineChars="200"/>
        <w:jc w:val="both"/>
        <w:rPr>
          <w:rFonts w:ascii="Times New Roman" w:hAnsi="Times New Roman"/>
          <w:bCs/>
          <w:sz w:val="21"/>
          <w:szCs w:val="21"/>
        </w:rPr>
      </w:pPr>
      <w:r>
        <w:rPr>
          <w:rFonts w:ascii="Times New Roman" w:hAnsi="Times New Roman"/>
          <w:bCs/>
          <w:sz w:val="21"/>
          <w:szCs w:val="21"/>
        </w:rPr>
        <w:t>我方已仔细研究了编号为</w:t>
      </w:r>
      <w:r>
        <w:rPr>
          <w:rFonts w:ascii="Times New Roman" w:hAnsi="Times New Roman"/>
          <w:bCs/>
          <w:sz w:val="21"/>
          <w:szCs w:val="21"/>
          <w:u w:val="single"/>
        </w:rPr>
        <w:t xml:space="preserve">     (项目编号)     </w:t>
      </w:r>
      <w:r>
        <w:rPr>
          <w:rFonts w:ascii="Times New Roman" w:hAnsi="Times New Roman"/>
          <w:bCs/>
          <w:sz w:val="21"/>
          <w:szCs w:val="21"/>
        </w:rPr>
        <w:t>的</w:t>
      </w:r>
      <w:r>
        <w:rPr>
          <w:rFonts w:ascii="Times New Roman" w:hAnsi="Times New Roman"/>
          <w:bCs/>
          <w:sz w:val="21"/>
          <w:szCs w:val="21"/>
          <w:u w:val="single"/>
        </w:rPr>
        <w:t xml:space="preserve">     (项目名称)     </w:t>
      </w:r>
      <w:r>
        <w:rPr>
          <w:rFonts w:ascii="Times New Roman" w:hAnsi="Times New Roman"/>
          <w:bCs/>
          <w:sz w:val="21"/>
          <w:szCs w:val="21"/>
        </w:rPr>
        <w:t>竞价采购公告（含公告正文以及采购清单、合同条款及格式、</w:t>
      </w:r>
      <w:r>
        <w:rPr>
          <w:rFonts w:hint="eastAsia" w:ascii="Times New Roman" w:hAnsi="Times New Roman"/>
          <w:bCs/>
          <w:sz w:val="21"/>
          <w:szCs w:val="21"/>
        </w:rPr>
        <w:t>用户需求书（如有）、</w:t>
      </w:r>
      <w:r>
        <w:rPr>
          <w:rFonts w:ascii="Times New Roman" w:hAnsi="Times New Roman"/>
          <w:bCs/>
          <w:sz w:val="21"/>
          <w:szCs w:val="21"/>
        </w:rPr>
        <w:t>澄清或修改（如有）等所有附件）的全部内容，知悉参加本项目竞价采购的风险。我方接受本项目竞价采购公告的全部要求且无任何异议，并愿意以我方在</w:t>
      </w:r>
      <w:r>
        <w:rPr>
          <w:rStyle w:val="11"/>
          <w:rFonts w:ascii="Times New Roman" w:hAnsi="Times New Roman"/>
          <w:color w:val="auto"/>
          <w:sz w:val="21"/>
          <w:u w:val="none"/>
          <w:shd w:val="clear" w:color="auto" w:fill="FFFFFF"/>
        </w:rPr>
        <w:t>城轨采购网（网址:www.mtrmart.com）</w:t>
      </w:r>
      <w:r>
        <w:rPr>
          <w:rFonts w:ascii="Times New Roman" w:hAnsi="Times New Roman"/>
          <w:bCs/>
          <w:sz w:val="21"/>
          <w:szCs w:val="21"/>
        </w:rPr>
        <w:t>上的报价提供所需</w:t>
      </w:r>
      <w:r>
        <w:rPr>
          <w:rFonts w:ascii="Times New Roman" w:hAnsi="Times New Roman"/>
          <w:bCs/>
          <w:sz w:val="21"/>
          <w:szCs w:val="21"/>
          <w:highlight w:val="none"/>
          <w:u w:val="none"/>
        </w:rPr>
        <w:t>服务</w:t>
      </w:r>
      <w:r>
        <w:rPr>
          <w:rFonts w:ascii="Times New Roman" w:hAnsi="Times New Roman"/>
          <w:bCs/>
          <w:sz w:val="21"/>
          <w:szCs w:val="21"/>
        </w:rPr>
        <w:t>，并按合同约定履行义务。现就参加本项目竞价有关事项郑重承诺如下：</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参与本项目竞价采购活动系本公司自愿行为。</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我方承诺对本项目竞价采购公告的全部条款均完全响应，无偏离。</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我方同意在竞价采购公告规定的竞价响应有效期（自报价截止之日起180日历天）内，遵守本响应函承诺，且在此期限期满之前均具有法律约束力。同时，我方承诺在竞价响应有效期内不撤销报价。</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在此声明，所递交的资格审查等文件内容完整、真实准确、合法有效，且我方承诺不存在下列情形：（1）与采购人存在利害关系且可能影响采购公正性；（2）我司法定代表人（或负责人）与本项目其他供应商的法定代表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w:t>
      </w:r>
      <w:r>
        <w:rPr>
          <w:rFonts w:ascii="Times New Roman" w:hAnsi="Times New Roman"/>
          <w:bCs/>
          <w:sz w:val="21"/>
          <w:szCs w:val="21"/>
          <w:highlight w:val="none"/>
        </w:rPr>
        <w:t>在国家企业信用信息公示系统中显示已被列入严重违法失信企业名单；</w:t>
      </w:r>
      <w:r>
        <w:rPr>
          <w:rFonts w:ascii="Times New Roman" w:hAnsi="Times New Roman"/>
          <w:bCs/>
          <w:sz w:val="21"/>
          <w:szCs w:val="21"/>
        </w:rPr>
        <w:t>（9）在“信用中国”网站（www.creditchina.gov.cn）或“信用湖南”网站（www.credithunan.gov.cn）中显示已被列入失信被执行人名单；（10）法律法规或本项目竞价采购公告规定的其他情形。</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我方承诺为本项目拟配备人员均满足技术标准及要求且均为我方正式在职人员。若拟配备人员不满足技术标准及要求</w:t>
      </w:r>
      <w:r>
        <w:rPr>
          <w:rFonts w:hint="eastAsia" w:ascii="Times New Roman" w:hAnsi="Times New Roman"/>
          <w:bCs/>
          <w:sz w:val="21"/>
          <w:szCs w:val="21"/>
        </w:rPr>
        <w:t>或证件造假</w:t>
      </w:r>
      <w:r>
        <w:rPr>
          <w:rFonts w:ascii="Times New Roman" w:hAnsi="Times New Roman"/>
          <w:bCs/>
          <w:sz w:val="21"/>
          <w:szCs w:val="21"/>
        </w:rPr>
        <w:t>或非我方正式在职人员，视为虚假响应，贵方有权取消我方竞价资格；如已</w:t>
      </w:r>
      <w:r>
        <w:rPr>
          <w:rFonts w:hint="eastAsia" w:ascii="Times New Roman" w:hAnsi="Times New Roman"/>
          <w:bCs/>
          <w:sz w:val="21"/>
          <w:szCs w:val="21"/>
        </w:rPr>
        <w:t>中选</w:t>
      </w:r>
      <w:r>
        <w:rPr>
          <w:rFonts w:ascii="Times New Roman" w:hAnsi="Times New Roman"/>
          <w:bCs/>
          <w:sz w:val="21"/>
          <w:szCs w:val="21"/>
        </w:rPr>
        <w:t>，贵方有权取消我方</w:t>
      </w:r>
      <w:r>
        <w:rPr>
          <w:rFonts w:hint="eastAsia" w:ascii="Times New Roman" w:hAnsi="Times New Roman"/>
          <w:bCs/>
          <w:sz w:val="21"/>
          <w:szCs w:val="21"/>
        </w:rPr>
        <w:t>中选</w:t>
      </w:r>
      <w:r>
        <w:rPr>
          <w:rFonts w:ascii="Times New Roman" w:hAnsi="Times New Roman"/>
          <w:bCs/>
          <w:sz w:val="21"/>
          <w:szCs w:val="21"/>
        </w:rPr>
        <w:t>供应商资格。（如有）</w:t>
      </w:r>
    </w:p>
    <w:p>
      <w:pPr>
        <w:pStyle w:val="12"/>
        <w:numPr>
          <w:ilvl w:val="0"/>
          <w:numId w:val="2"/>
        </w:numPr>
        <w:ind w:firstLine="420" w:firstLineChars="200"/>
        <w:jc w:val="both"/>
        <w:rPr>
          <w:rFonts w:ascii="Times New Roman" w:hAnsi="Times New Roman" w:eastAsia="宋体"/>
          <w:bCs/>
          <w:sz w:val="21"/>
          <w:szCs w:val="21"/>
        </w:rPr>
      </w:pPr>
      <w:r>
        <w:rPr>
          <w:rFonts w:ascii="Times New Roman" w:hAnsi="Times New Roman" w:eastAsia="宋体"/>
          <w:bCs/>
          <w:sz w:val="21"/>
          <w:szCs w:val="21"/>
        </w:rPr>
        <w:t>我方承诺，若贵方需要，我方愿意提供任何与本次采购有关的数据、情况和技术资料。</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如我方</w:t>
      </w:r>
      <w:r>
        <w:rPr>
          <w:rFonts w:hint="eastAsia" w:ascii="Times New Roman" w:hAnsi="Times New Roman"/>
          <w:bCs/>
          <w:sz w:val="21"/>
          <w:szCs w:val="21"/>
        </w:rPr>
        <w:t>中选</w:t>
      </w:r>
      <w:r>
        <w:rPr>
          <w:rFonts w:ascii="Times New Roman" w:hAnsi="Times New Roman"/>
          <w:bCs/>
          <w:sz w:val="21"/>
          <w:szCs w:val="21"/>
        </w:rPr>
        <w:t>，我方承诺：（1）在</w:t>
      </w:r>
      <w:r>
        <w:rPr>
          <w:rFonts w:hint="eastAsia" w:ascii="Times New Roman" w:hAnsi="Times New Roman"/>
          <w:bCs/>
          <w:sz w:val="21"/>
          <w:szCs w:val="21"/>
        </w:rPr>
        <w:t>中选公示期满</w:t>
      </w:r>
      <w:r>
        <w:rPr>
          <w:rFonts w:ascii="Times New Roman" w:hAnsi="Times New Roman"/>
          <w:bCs/>
          <w:sz w:val="21"/>
          <w:szCs w:val="21"/>
        </w:rPr>
        <w:t>后，尽快与贵方签订合同；（2）在签订合同时不向贵方提出附加条件；（3）按照本项目竞价采购公告确定的事项签订合同，履行双方所签订的合同，并承担合同规定的责任和义务。</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1）严格遵守国家相关法律、法规，没有围标、串标等违法违规行为；（2）不参与不正当竞争，不向采购人、评审小组行贿以谋取不正当利益；（3）不以他人名义参与竞价采购，或者以其它方式弄虚作假骗取</w:t>
      </w:r>
      <w:r>
        <w:rPr>
          <w:rFonts w:hint="eastAsia" w:ascii="Times New Roman" w:hAnsi="Times New Roman"/>
          <w:bCs/>
          <w:sz w:val="21"/>
          <w:szCs w:val="21"/>
        </w:rPr>
        <w:t>中选</w:t>
      </w:r>
      <w:r>
        <w:rPr>
          <w:rFonts w:ascii="Times New Roman" w:hAnsi="Times New Roman"/>
          <w:bCs/>
          <w:sz w:val="21"/>
          <w:szCs w:val="21"/>
        </w:rPr>
        <w:t>；（4）不在竞价采购结束后进行虚假、恶意质疑和投诉。</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我方自愿遵守</w:t>
      </w:r>
      <w:r>
        <w:rPr>
          <w:rStyle w:val="11"/>
          <w:rFonts w:hint="eastAsia" w:ascii="Times New Roman" w:hAnsi="Times New Roman"/>
          <w:color w:val="auto"/>
          <w:sz w:val="21"/>
          <w:u w:val="none"/>
          <w:shd w:val="clear" w:color="auto" w:fill="FFFFFF"/>
        </w:rPr>
        <w:t>《长沙市轨道交通运营有限公司服务类采购管理办法(试行）》</w:t>
      </w:r>
      <w:r>
        <w:rPr>
          <w:rFonts w:ascii="Times New Roman" w:hAnsi="Times New Roman"/>
          <w:bCs/>
          <w:sz w:val="21"/>
          <w:szCs w:val="21"/>
        </w:rPr>
        <w:t>和恶意异议处罚的相关规定和要求，如有违反，我方自愿承担因我方违反相关规定所引起的一切后果。</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遵守贵司各项管理制度和采购纪律，自觉维护贵司竞价采购活动秩序。</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我方承诺完全响应贵司为保证本项目质量而制定的管理制度和工作要求，服从</w:t>
      </w:r>
      <w:r>
        <w:rPr>
          <w:rFonts w:hint="eastAsia" w:ascii="Times New Roman" w:hAnsi="Times New Roman"/>
          <w:bCs/>
          <w:sz w:val="21"/>
          <w:szCs w:val="21"/>
        </w:rPr>
        <w:t>采购人</w:t>
      </w:r>
      <w:r>
        <w:rPr>
          <w:rFonts w:ascii="Times New Roman" w:hAnsi="Times New Roman"/>
          <w:bCs/>
          <w:sz w:val="21"/>
          <w:szCs w:val="21"/>
        </w:rPr>
        <w:t>工作安排调度，并承担因违反采购人要求而造成全部损失。</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我方如有违反本承诺书内容的行为，愿意承担由此产生的法律责任及后果。</w:t>
      </w:r>
    </w:p>
    <w:p>
      <w:pPr>
        <w:pStyle w:val="5"/>
        <w:adjustRightInd w:val="0"/>
        <w:snapToGrid w:val="0"/>
        <w:spacing w:line="480" w:lineRule="auto"/>
        <w:rPr>
          <w:rFonts w:ascii="Times New Roman" w:hAnsi="Times New Roman" w:cs="Times New Roman"/>
        </w:rPr>
      </w:pPr>
    </w:p>
    <w:p>
      <w:pPr>
        <w:pStyle w:val="6"/>
        <w:adjustRightInd w:val="0"/>
        <w:snapToGrid w:val="0"/>
        <w:spacing w:line="480" w:lineRule="auto"/>
        <w:rPr>
          <w:rFonts w:ascii="Times New Roman" w:hAnsi="Times New Roman" w:cs="Times New Roman"/>
          <w:sz w:val="21"/>
          <w:szCs w:val="21"/>
        </w:rPr>
      </w:pPr>
    </w:p>
    <w:p>
      <w:pPr>
        <w:pStyle w:val="6"/>
        <w:adjustRightInd w:val="0"/>
        <w:snapToGrid w:val="0"/>
        <w:spacing w:line="480" w:lineRule="auto"/>
        <w:outlineLvl w:val="0"/>
        <w:rPr>
          <w:rFonts w:ascii="Times New Roman" w:hAnsi="Times New Roman" w:cs="Times New Roman"/>
          <w:bCs/>
          <w:sz w:val="21"/>
          <w:szCs w:val="21"/>
        </w:rPr>
      </w:pPr>
      <w:r>
        <w:rPr>
          <w:rFonts w:ascii="Times New Roman" w:hAnsi="Times New Roman" w:cs="Times New Roman"/>
          <w:sz w:val="21"/>
          <w:szCs w:val="21"/>
        </w:rPr>
        <w:t>供应商名称：</w:t>
      </w:r>
      <w:r>
        <w:rPr>
          <w:rFonts w:ascii="Times New Roman" w:hAnsi="Times New Roman" w:cs="Times New Roman"/>
          <w:sz w:val="21"/>
          <w:szCs w:val="21"/>
          <w:u w:val="single"/>
        </w:rPr>
        <w:t xml:space="preserve">    （盖单位章）    </w:t>
      </w:r>
    </w:p>
    <w:p>
      <w:pPr>
        <w:adjustRightInd w:val="0"/>
        <w:snapToGrid w:val="0"/>
        <w:spacing w:line="480" w:lineRule="auto"/>
        <w:outlineLvl w:val="0"/>
        <w:rPr>
          <w:rFonts w:ascii="Times New Roman" w:hAnsi="Times New Roman"/>
          <w:szCs w:val="21"/>
          <w:u w:val="single"/>
        </w:rPr>
      </w:pPr>
      <w:r>
        <w:rPr>
          <w:rFonts w:ascii="Times New Roman" w:hAnsi="Times New Roman"/>
          <w:szCs w:val="21"/>
        </w:rPr>
        <w:t>法定代表人(签字或盖章)：</w:t>
      </w:r>
      <w:r>
        <w:rPr>
          <w:rFonts w:ascii="Times New Roman" w:hAnsi="Times New Roman"/>
          <w:szCs w:val="21"/>
          <w:u w:val="single"/>
        </w:rPr>
        <w:t xml:space="preserve">              </w:t>
      </w:r>
    </w:p>
    <w:p>
      <w:pPr>
        <w:adjustRightInd w:val="0"/>
        <w:snapToGrid w:val="0"/>
        <w:spacing w:line="480" w:lineRule="auto"/>
        <w:outlineLvl w:val="0"/>
        <w:rPr>
          <w:rFonts w:ascii="Times New Roman" w:hAnsi="Times New Roman"/>
          <w:szCs w:val="21"/>
        </w:rPr>
      </w:pPr>
      <w:r>
        <w:rPr>
          <w:rFonts w:ascii="Times New Roman" w:hAnsi="Times New Roman"/>
          <w:szCs w:val="21"/>
        </w:rPr>
        <w:t xml:space="preserve">日期： </w:t>
      </w:r>
      <w:r>
        <w:rPr>
          <w:rFonts w:ascii="Times New Roman" w:hAnsi="Times New Roman"/>
          <w:szCs w:val="21"/>
          <w:u w:val="single"/>
        </w:rPr>
        <w:t xml:space="preserve">     </w:t>
      </w:r>
      <w:r>
        <w:rPr>
          <w:rFonts w:ascii="Times New Roman" w:hAnsi="Times New Roman"/>
          <w:szCs w:val="21"/>
        </w:rPr>
        <w:t xml:space="preserve"> 年 </w:t>
      </w:r>
      <w:r>
        <w:rPr>
          <w:rFonts w:ascii="Times New Roman" w:hAnsi="Times New Roman"/>
          <w:szCs w:val="21"/>
          <w:u w:val="single"/>
        </w:rPr>
        <w:t xml:space="preserve">    </w:t>
      </w:r>
      <w:r>
        <w:rPr>
          <w:rFonts w:ascii="Times New Roman" w:hAnsi="Times New Roman"/>
          <w:szCs w:val="21"/>
        </w:rPr>
        <w:t xml:space="preserve"> 月 </w:t>
      </w:r>
      <w:r>
        <w:rPr>
          <w:rFonts w:ascii="Times New Roman" w:hAnsi="Times New Roman"/>
          <w:szCs w:val="21"/>
          <w:u w:val="single"/>
        </w:rPr>
        <w:t xml:space="preserve">   </w:t>
      </w:r>
      <w:r>
        <w:rPr>
          <w:rFonts w:ascii="Times New Roman" w:hAnsi="Times New Roman"/>
          <w:szCs w:val="21"/>
        </w:rPr>
        <w:t xml:space="preserve"> 日</w:t>
      </w:r>
    </w:p>
    <w:p>
      <w:pPr>
        <w:pStyle w:val="2"/>
      </w:pPr>
    </w:p>
    <w:p>
      <w:pPr>
        <w:pStyle w:val="4"/>
        <w:spacing w:line="480" w:lineRule="auto"/>
        <w:ind w:left="0" w:leftChars="0"/>
        <w:rPr>
          <w:rFonts w:ascii="宋体" w:hAnsi="宋体"/>
          <w:szCs w:val="21"/>
        </w:rPr>
        <w:sectPr>
          <w:pgSz w:w="11906" w:h="16838"/>
          <w:pgMar w:top="2098" w:right="1474" w:bottom="1984" w:left="1587" w:header="851" w:footer="992" w:gutter="0"/>
          <w:cols w:space="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r>
        <w:rPr>
          <w:rFonts w:hint="eastAsia" w:ascii="黑体" w:hAnsi="宋体" w:eastAsia="黑体"/>
          <w:bCs/>
          <w:sz w:val="32"/>
          <w:szCs w:val="32"/>
          <w:lang w:eastAsia="zh-CN"/>
        </w:rPr>
        <w:t>二</w:t>
      </w:r>
      <w:r>
        <w:rPr>
          <w:rFonts w:hint="eastAsia" w:ascii="黑体" w:hAnsi="宋体" w:eastAsia="黑体"/>
          <w:bCs/>
          <w:sz w:val="32"/>
          <w:szCs w:val="32"/>
        </w:rPr>
        <w:t>、法定代表人身份证明</w:t>
      </w:r>
    </w:p>
    <w:p>
      <w:pPr>
        <w:pStyle w:val="2"/>
      </w:pPr>
    </w:p>
    <w:p>
      <w:pPr>
        <w:pStyle w:val="13"/>
      </w:pP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 xml:space="preserve">成立日期： </w:t>
      </w:r>
      <w:r>
        <w:rPr>
          <w:rFonts w:hint="eastAsia" w:ascii="宋体" w:hAnsi="宋体" w:cs="宋体"/>
          <w:kern w:val="0"/>
          <w:szCs w:val="21"/>
          <w:u w:val="single"/>
        </w:rPr>
        <w:t xml:space="preserve">     </w:t>
      </w:r>
      <w:r>
        <w:rPr>
          <w:rFonts w:hint="eastAsia" w:ascii="宋体" w:hAnsi="宋体" w:cs="宋体"/>
          <w:kern w:val="0"/>
          <w:szCs w:val="21"/>
        </w:rPr>
        <w:t xml:space="preserve"> 年 </w:t>
      </w:r>
      <w:r>
        <w:rPr>
          <w:rFonts w:hint="eastAsia" w:ascii="宋体" w:hAnsi="宋体" w:cs="宋体"/>
          <w:kern w:val="0"/>
          <w:szCs w:val="21"/>
          <w:u w:val="single"/>
        </w:rPr>
        <w:t xml:space="preserve">     </w:t>
      </w:r>
      <w:r>
        <w:rPr>
          <w:rFonts w:hint="eastAsia" w:ascii="宋体" w:hAnsi="宋体" w:cs="宋体"/>
          <w:kern w:val="0"/>
          <w:szCs w:val="21"/>
        </w:rPr>
        <w:t xml:space="preserve"> 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特此证明。</w:t>
      </w:r>
    </w:p>
    <w:p>
      <w:pPr>
        <w:pStyle w:val="2"/>
      </w:pPr>
    </w:p>
    <w:p>
      <w:pPr>
        <w:rPr>
          <w:rFonts w:ascii="宋体" w:hAnsi="宋体"/>
          <w:szCs w:val="21"/>
        </w:rPr>
      </w:pPr>
      <w:r>
        <w:rPr>
          <w:rFonts w:hint="eastAsia" w:ascii="宋体" w:hAnsi="宋体"/>
          <w:b/>
          <w:szCs w:val="21"/>
        </w:rPr>
        <w:t>附：</w:t>
      </w:r>
      <w:r>
        <w:rPr>
          <w:rFonts w:hint="eastAsia" w:ascii="宋体" w:hAnsi="宋体"/>
          <w:szCs w:val="21"/>
        </w:rPr>
        <w:t>法定代表人身份证复印件（可另附页，另附页时须加盖单位章）</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default" w:ascii="宋体" w:hAnsi="宋体"/>
              </w:rPr>
              <w:t>法定代表人身份证复印件（正面）</w:t>
            </w:r>
          </w:p>
        </w:tc>
        <w:tc>
          <w:tcPr>
            <w:tcW w:w="4162" w:type="dxa"/>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default" w:ascii="宋体" w:hAnsi="宋体"/>
              </w:rPr>
              <w:t>法定代表人身份证复印件（</w:t>
            </w:r>
            <w:r>
              <w:rPr>
                <w:rFonts w:hint="eastAsia" w:ascii="宋体" w:hAnsi="宋体"/>
              </w:rPr>
              <w:t>反</w:t>
            </w:r>
            <w:r>
              <w:rPr>
                <w:rFonts w:hint="default" w:ascii="宋体" w:hAnsi="宋体"/>
              </w:rPr>
              <w:t>面）</w:t>
            </w:r>
          </w:p>
        </w:tc>
      </w:tr>
    </w:tbl>
    <w:p>
      <w:pPr>
        <w:adjustRightInd w:val="0"/>
        <w:snapToGrid w:val="0"/>
        <w:spacing w:line="480" w:lineRule="auto"/>
        <w:rPr>
          <w:rFonts w:ascii="宋体" w:hAnsi="宋体"/>
          <w:szCs w:val="21"/>
        </w:rPr>
      </w:pPr>
    </w:p>
    <w:p>
      <w:pPr>
        <w:pStyle w:val="2"/>
      </w:pPr>
    </w:p>
    <w:p>
      <w:pPr>
        <w:pStyle w:val="13"/>
        <w:spacing w:line="480" w:lineRule="auto"/>
      </w:pPr>
    </w:p>
    <w:p>
      <w:pPr>
        <w:adjustRightInd w:val="0"/>
        <w:snapToGrid w:val="0"/>
        <w:spacing w:line="480" w:lineRule="auto"/>
        <w:ind w:right="420"/>
        <w:rPr>
          <w:rFonts w:ascii="宋体" w:hAnsi="宋体"/>
          <w:szCs w:val="21"/>
          <w:u w:val="single"/>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line="480" w:lineRule="auto"/>
        <w:rPr>
          <w:rFonts w:ascii="仿宋_GB2312" w:hAnsi="宋体" w:eastAsia="仿宋_GB2312"/>
          <w:szCs w:val="21"/>
        </w:rPr>
      </w:pPr>
    </w:p>
    <w:p>
      <w:pPr>
        <w:adjustRightInd w:val="0"/>
        <w:snapToGrid w:val="0"/>
        <w:spacing w:before="156" w:beforeLines="50" w:line="360" w:lineRule="auto"/>
        <w:rPr>
          <w:rFonts w:ascii="仿宋_GB2312" w:hAnsi="宋体" w:eastAsia="仿宋_GB2312"/>
          <w:szCs w:val="21"/>
        </w:rPr>
        <w:sectPr>
          <w:pgSz w:w="11906" w:h="16838"/>
          <w:pgMar w:top="2098" w:right="1474" w:bottom="1984" w:left="1587" w:header="851" w:footer="992" w:gutter="0"/>
          <w:cols w:space="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bookmarkStart w:id="0" w:name="_Toc3091"/>
      <w:r>
        <w:rPr>
          <w:rFonts w:hint="eastAsia" w:ascii="黑体" w:hAnsi="宋体" w:eastAsia="黑体"/>
          <w:bCs/>
          <w:sz w:val="32"/>
          <w:szCs w:val="32"/>
          <w:lang w:eastAsia="zh-CN"/>
        </w:rPr>
        <w:t>三</w:t>
      </w:r>
      <w:r>
        <w:rPr>
          <w:rFonts w:hint="eastAsia" w:ascii="黑体" w:hAnsi="宋体" w:eastAsia="黑体"/>
          <w:bCs/>
          <w:sz w:val="32"/>
          <w:szCs w:val="32"/>
        </w:rPr>
        <w:t>、授权委托书</w:t>
      </w:r>
      <w:bookmarkEnd w:id="0"/>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（姓名、职务）为我方代理人。代理人根据授权，以我方名义签署、澄清、说明、补正、修改、撤回、提交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项目</w:t>
      </w:r>
      <w:r>
        <w:rPr>
          <w:rFonts w:hint="eastAsia" w:ascii="宋体" w:hAnsi="宋体" w:cs="宋体"/>
          <w:kern w:val="0"/>
          <w:szCs w:val="21"/>
        </w:rPr>
        <w:t>编号）报价和资格审查等资料，其法律后果由我方承担。</w:t>
      </w:r>
    </w:p>
    <w:p>
      <w:pPr>
        <w:spacing w:line="480" w:lineRule="auto"/>
        <w:ind w:firstLine="437"/>
        <w:rPr>
          <w:rFonts w:hint="eastAsia" w:ascii="宋体" w:hAnsi="宋体" w:cs="宋体"/>
          <w:kern w:val="0"/>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日签字生效，特此声明。</w:t>
      </w:r>
    </w:p>
    <w:p>
      <w:pPr>
        <w:spacing w:line="480" w:lineRule="auto"/>
        <w:ind w:firstLine="437"/>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r>
        <w:rPr>
          <w:rFonts w:hint="eastAsia" w:ascii="宋体" w:hAnsi="宋体" w:cs="宋体"/>
          <w:kern w:val="0"/>
          <w:szCs w:val="21"/>
          <w:u w:val="none"/>
          <w:lang w:eastAsia="zh-CN"/>
        </w:rPr>
        <w:t>至</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p>
    <w:p>
      <w:pPr>
        <w:spacing w:line="480" w:lineRule="auto"/>
        <w:ind w:firstLine="437"/>
        <w:rPr>
          <w:rFonts w:ascii="宋体" w:hAnsi="宋体" w:cs="宋体"/>
          <w:kern w:val="0"/>
          <w:szCs w:val="21"/>
        </w:rPr>
      </w:pPr>
      <w:r>
        <w:rPr>
          <w:rFonts w:hint="eastAsia" w:ascii="宋体" w:hAnsi="宋体" w:cs="宋体"/>
          <w:kern w:val="0"/>
          <w:szCs w:val="21"/>
        </w:rPr>
        <w:t>代理人无转委托权。</w:t>
      </w:r>
    </w:p>
    <w:p>
      <w:pPr>
        <w:rPr>
          <w:rFonts w:ascii="宋体" w:hAnsi="宋体"/>
          <w:szCs w:val="21"/>
        </w:rPr>
      </w:pPr>
      <w:r>
        <w:rPr>
          <w:rFonts w:hint="eastAsia" w:ascii="宋体" w:hAnsi="宋体"/>
          <w:b/>
          <w:szCs w:val="21"/>
        </w:rPr>
        <w:t>附：</w:t>
      </w:r>
      <w:r>
        <w:rPr>
          <w:rFonts w:hint="eastAsia" w:ascii="宋体" w:hAnsi="宋体"/>
          <w:szCs w:val="21"/>
        </w:rPr>
        <w:t>法定代表人及代理人身份证复印件（可另附页，另附页时须加盖单位章）</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default" w:ascii="宋体" w:hAnsi="宋体"/>
              </w:rPr>
              <w:t>法定代表人身份证复印件（正面）</w:t>
            </w:r>
          </w:p>
        </w:tc>
        <w:tc>
          <w:tcPr>
            <w:tcW w:w="4162" w:type="dxa"/>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default" w:ascii="宋体" w:hAnsi="宋体"/>
              </w:rPr>
              <w:t>法定代表人身份证复印件（</w:t>
            </w:r>
            <w:r>
              <w:rPr>
                <w:rFonts w:hint="eastAsia" w:ascii="宋体" w:hAnsi="宋体"/>
              </w:rPr>
              <w:t>反</w:t>
            </w:r>
            <w:r>
              <w:rPr>
                <w:rFonts w:hint="default" w:ascii="宋体" w:hAnsi="宋体"/>
              </w:rPr>
              <w:t>面）</w:t>
            </w:r>
          </w:p>
        </w:tc>
      </w:tr>
    </w:tbl>
    <w:p>
      <w:pPr>
        <w:adjustRightInd w:val="0"/>
        <w:snapToGrid w:val="0"/>
        <w:spacing w:line="480" w:lineRule="auto"/>
        <w:rPr>
          <w:rFonts w:ascii="宋体" w:hAnsi="宋体"/>
          <w:szCs w:val="21"/>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eastAsia" w:ascii="宋体" w:hAnsi="宋体"/>
              </w:rPr>
              <w:t>代理人</w:t>
            </w:r>
            <w:r>
              <w:rPr>
                <w:rFonts w:hint="default" w:ascii="宋体" w:hAnsi="宋体"/>
              </w:rPr>
              <w:t>身份证复印件（正面）</w:t>
            </w:r>
          </w:p>
        </w:tc>
        <w:tc>
          <w:tcPr>
            <w:tcW w:w="4162" w:type="dxa"/>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eastAsia" w:ascii="宋体" w:hAnsi="宋体"/>
              </w:rPr>
              <w:t>代理人</w:t>
            </w:r>
            <w:r>
              <w:rPr>
                <w:rFonts w:hint="default" w:ascii="宋体" w:hAnsi="宋体"/>
              </w:rPr>
              <w:t>身份证复印件（</w:t>
            </w:r>
            <w:r>
              <w:rPr>
                <w:rFonts w:hint="eastAsia" w:ascii="宋体" w:hAnsi="宋体"/>
              </w:rPr>
              <w:t>反</w:t>
            </w:r>
            <w:r>
              <w:rPr>
                <w:rFonts w:hint="default" w:ascii="宋体" w:hAnsi="宋体"/>
              </w:rPr>
              <w:t>面）</w:t>
            </w:r>
          </w:p>
        </w:tc>
      </w:tr>
    </w:tbl>
    <w:p>
      <w:pPr>
        <w:adjustRightInd w:val="0"/>
        <w:snapToGrid w:val="0"/>
        <w:spacing w:line="360" w:lineRule="auto"/>
        <w:ind w:right="420"/>
        <w:rPr>
          <w:rFonts w:ascii="宋体" w:hAnsi="宋体"/>
          <w:szCs w:val="21"/>
        </w:rPr>
      </w:pPr>
    </w:p>
    <w:p>
      <w:pPr>
        <w:adjustRightInd w:val="0"/>
        <w:snapToGrid w:val="0"/>
        <w:spacing w:line="480" w:lineRule="auto"/>
        <w:ind w:right="420"/>
        <w:rPr>
          <w:rFonts w:ascii="宋体" w:hAnsi="宋体"/>
          <w:szCs w:val="21"/>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法定代表人（亲笔签字或盖章）：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代理人（亲笔签字或盖章）：</w:t>
      </w:r>
      <w:r>
        <w:rPr>
          <w:rFonts w:hint="eastAsia" w:ascii="宋体" w:hAnsi="宋体"/>
          <w:szCs w:val="21"/>
          <w:u w:val="single"/>
        </w:rPr>
        <w:t xml:space="preserve">                   </w:t>
      </w:r>
    </w:p>
    <w:p>
      <w:pPr>
        <w:adjustRightInd w:val="0"/>
        <w:snapToGrid w:val="0"/>
        <w:spacing w:line="480" w:lineRule="auto"/>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jc w:val="center"/>
        <w:rPr>
          <w:rFonts w:ascii="宋体" w:hAnsi="宋体"/>
          <w:szCs w:val="21"/>
        </w:rPr>
        <w:sectPr>
          <w:pgSz w:w="11906" w:h="16838"/>
          <w:pgMar w:top="2098" w:right="1474" w:bottom="1984" w:left="1587" w:header="851" w:footer="992" w:gutter="0"/>
          <w:cols w:space="0" w:num="1"/>
          <w:docGrid w:type="lines" w:linePitch="312" w:charSpace="0"/>
        </w:sectPr>
      </w:pPr>
    </w:p>
    <w:p>
      <w:pPr>
        <w:pStyle w:val="4"/>
        <w:spacing w:line="360" w:lineRule="auto"/>
        <w:ind w:left="0" w:leftChars="0"/>
        <w:jc w:val="center"/>
        <w:rPr>
          <w:rFonts w:ascii="黑体" w:hAnsi="宋体" w:eastAsia="黑体"/>
          <w:bCs/>
          <w:sz w:val="32"/>
          <w:szCs w:val="32"/>
        </w:rPr>
      </w:pPr>
      <w:r>
        <w:rPr>
          <w:rFonts w:hint="eastAsia" w:ascii="黑体" w:hAnsi="宋体" w:eastAsia="黑体"/>
          <w:bCs/>
          <w:sz w:val="32"/>
          <w:szCs w:val="32"/>
          <w:lang w:eastAsia="zh-CN"/>
        </w:rPr>
        <w:t>四</w:t>
      </w:r>
      <w:r>
        <w:rPr>
          <w:rFonts w:hint="eastAsia" w:ascii="黑体" w:hAnsi="宋体" w:eastAsia="黑体"/>
          <w:bCs/>
          <w:sz w:val="32"/>
          <w:szCs w:val="32"/>
        </w:rPr>
        <w:t>、营业执照（或事业单位法人证书）扫描件</w:t>
      </w:r>
    </w:p>
    <w:p>
      <w:pPr>
        <w:spacing w:line="360" w:lineRule="auto"/>
        <w:rPr>
          <w:rFonts w:ascii="宋体" w:hAnsi="宋体"/>
          <w:bCs/>
          <w:szCs w:val="21"/>
        </w:rPr>
      </w:pPr>
    </w:p>
    <w:p>
      <w:pPr>
        <w:pStyle w:val="2"/>
        <w:spacing w:after="0" w:line="360" w:lineRule="auto"/>
        <w:ind w:left="0" w:leftChars="0" w:firstLine="0" w:firstLineChars="0"/>
        <w:jc w:val="both"/>
        <w:rPr>
          <w:rFonts w:ascii="宋体" w:hAnsi="宋体"/>
          <w:bCs/>
          <w:szCs w:val="21"/>
        </w:rPr>
      </w:pPr>
    </w:p>
    <w:p>
      <w:pPr>
        <w:pStyle w:val="2"/>
        <w:spacing w:after="0" w:line="360" w:lineRule="auto"/>
        <w:ind w:left="0" w:leftChars="0" w:firstLineChars="200"/>
        <w:jc w:val="both"/>
        <w:rPr>
          <w:rFonts w:ascii="宋体" w:hAnsi="宋体"/>
          <w:bCs/>
          <w:szCs w:val="21"/>
        </w:rPr>
      </w:pPr>
      <w:r>
        <w:rPr>
          <w:rStyle w:val="11"/>
          <w:rFonts w:hint="eastAsia" w:ascii="Times New Roman" w:hAnsi="Times New Roman" w:cs="Times New Roman"/>
          <w:color w:val="auto"/>
          <w:u w:val="none"/>
          <w:shd w:val="clear" w:color="auto" w:fill="FFFFFF"/>
        </w:rPr>
        <w:t>须为营业执照（或事业单位法人证书）副本原件扫描件，且处于有效期内。</w:t>
      </w:r>
    </w:p>
    <w:p>
      <w:pPr>
        <w:spacing w:line="360" w:lineRule="auto"/>
        <w:jc w:val="center"/>
        <w:rPr>
          <w:rFonts w:hint="eastAsia" w:ascii="黑体" w:hAnsi="宋体" w:eastAsia="黑体"/>
          <w:bCs/>
          <w:sz w:val="32"/>
          <w:szCs w:val="32"/>
        </w:rPr>
      </w:pPr>
    </w:p>
    <w:p>
      <w:pPr>
        <w:pStyle w:val="2"/>
        <w:rPr>
          <w:rFonts w:hint="eastAsia" w:ascii="黑体" w:hAnsi="宋体" w:eastAsia="黑体"/>
          <w:bCs/>
          <w:sz w:val="32"/>
          <w:szCs w:val="32"/>
        </w:rPr>
      </w:pPr>
    </w:p>
    <w:p>
      <w:pPr>
        <w:pStyle w:val="2"/>
        <w:rPr>
          <w:rFonts w:hint="eastAsia" w:ascii="黑体" w:hAnsi="宋体" w:eastAsia="黑体"/>
          <w:bCs/>
          <w:sz w:val="32"/>
          <w:szCs w:val="32"/>
        </w:rPr>
        <w:sectPr>
          <w:pgSz w:w="11906" w:h="16838"/>
          <w:pgMar w:top="2098" w:right="1474" w:bottom="1984" w:left="1587" w:header="851" w:footer="992" w:gutter="0"/>
          <w:cols w:space="0" w:num="1"/>
          <w:docGrid w:type="lines" w:linePitch="312" w:charSpace="0"/>
        </w:sectPr>
      </w:pPr>
    </w:p>
    <w:p>
      <w:pPr>
        <w:pStyle w:val="4"/>
        <w:spacing w:line="360" w:lineRule="auto"/>
        <w:ind w:left="0" w:leftChars="0"/>
        <w:jc w:val="center"/>
        <w:rPr>
          <w:rFonts w:hint="eastAsia" w:ascii="黑体" w:hAnsi="宋体" w:eastAsia="黑体"/>
          <w:bCs/>
          <w:sz w:val="32"/>
          <w:szCs w:val="32"/>
          <w:lang w:eastAsia="zh-CN"/>
        </w:rPr>
      </w:pPr>
      <w:r>
        <w:rPr>
          <w:rFonts w:hint="eastAsia" w:ascii="黑体" w:hAnsi="宋体" w:eastAsia="黑体"/>
          <w:bCs/>
          <w:sz w:val="32"/>
          <w:szCs w:val="32"/>
          <w:lang w:eastAsia="zh-CN"/>
        </w:rPr>
        <w:t>五、资质证明文件</w:t>
      </w:r>
      <w:r>
        <w:rPr>
          <w:rFonts w:hint="eastAsia" w:ascii="黑体" w:hAnsi="宋体" w:eastAsia="黑体"/>
          <w:bCs/>
          <w:sz w:val="32"/>
          <w:szCs w:val="32"/>
        </w:rPr>
        <w:t>扫描件</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left"/>
        <w:textAlignment w:val="auto"/>
        <w:rPr>
          <w:rFonts w:hint="eastAsia" w:ascii="Times New Roman" w:hAnsi="Times New Roman" w:cs="Times New Roman"/>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360" w:lineRule="auto"/>
        <w:ind w:firstLine="420" w:firstLineChars="200"/>
        <w:jc w:val="left"/>
        <w:textAlignment w:val="auto"/>
        <w:rPr>
          <w:rFonts w:hint="eastAsia"/>
        </w:rPr>
      </w:pPr>
      <w:r>
        <w:rPr>
          <w:rFonts w:hint="eastAsia" w:ascii="Times New Roman" w:hAnsi="Times New Roman" w:cs="Times New Roman"/>
          <w:lang w:val="en-US" w:eastAsia="zh-CN"/>
        </w:rPr>
        <w:t>须具有质量技术监督部门颁发的CMA计量认证证书（CMA认证范围须涵盖本项目所有的检测内容），</w:t>
      </w:r>
      <w:r>
        <w:rPr>
          <w:rStyle w:val="11"/>
          <w:rFonts w:hint="eastAsia" w:ascii="Times New Roman" w:hAnsi="Times New Roman" w:cs="Times New Roman"/>
          <w:color w:val="auto"/>
          <w:sz w:val="21"/>
          <w:u w:val="none"/>
          <w:shd w:val="clear" w:color="auto" w:fill="FFFFFF"/>
        </w:rPr>
        <w:t>资质证书处于有效期内</w:t>
      </w:r>
      <w:r>
        <w:rPr>
          <w:rFonts w:hint="eastAsia" w:cs="Times New Roman"/>
          <w:lang w:val="en-US" w:eastAsia="zh-CN"/>
        </w:rPr>
        <w:t>。</w:t>
      </w:r>
    </w:p>
    <w:p>
      <w:pPr>
        <w:pStyle w:val="2"/>
        <w:widowControl w:val="0"/>
        <w:numPr>
          <w:ilvl w:val="0"/>
          <w:numId w:val="0"/>
        </w:numPr>
        <w:spacing w:after="120"/>
        <w:jc w:val="left"/>
        <w:rPr>
          <w:rFonts w:hint="eastAsia"/>
        </w:rPr>
      </w:pPr>
    </w:p>
    <w:p>
      <w:pPr>
        <w:pStyle w:val="2"/>
        <w:widowControl w:val="0"/>
        <w:numPr>
          <w:ilvl w:val="0"/>
          <w:numId w:val="0"/>
        </w:numPr>
        <w:spacing w:after="120"/>
        <w:jc w:val="left"/>
        <w:rPr>
          <w:rFonts w:hint="eastAsia"/>
        </w:rPr>
        <w:sectPr>
          <w:pgSz w:w="11906" w:h="16838"/>
          <w:pgMar w:top="2098" w:right="1474" w:bottom="1984" w:left="1587" w:header="851" w:footer="992" w:gutter="0"/>
          <w:cols w:space="0" w:num="1"/>
          <w:docGrid w:type="lines" w:linePitch="312" w:charSpace="0"/>
        </w:sectPr>
      </w:pPr>
    </w:p>
    <w:p>
      <w:pPr>
        <w:spacing w:line="360" w:lineRule="auto"/>
        <w:jc w:val="center"/>
        <w:rPr>
          <w:rFonts w:ascii="黑体" w:hAnsi="宋体" w:eastAsia="黑体"/>
          <w:bCs/>
          <w:sz w:val="32"/>
          <w:szCs w:val="32"/>
        </w:rPr>
      </w:pPr>
      <w:r>
        <w:rPr>
          <w:rFonts w:hint="eastAsia" w:ascii="黑体" w:hAnsi="宋体" w:eastAsia="黑体"/>
          <w:bCs/>
          <w:sz w:val="32"/>
          <w:szCs w:val="32"/>
          <w:lang w:eastAsia="zh-CN"/>
        </w:rPr>
        <w:t>六、</w:t>
      </w:r>
      <w:r>
        <w:rPr>
          <w:rFonts w:hint="eastAsia" w:ascii="黑体" w:hAnsi="宋体" w:eastAsia="黑体"/>
          <w:bCs/>
          <w:sz w:val="32"/>
          <w:szCs w:val="32"/>
        </w:rPr>
        <w:t>业绩合同扫描件</w:t>
      </w:r>
    </w:p>
    <w:p>
      <w:pPr>
        <w:pStyle w:val="2"/>
        <w:spacing w:after="0" w:line="360" w:lineRule="auto"/>
        <w:ind w:left="0" w:leftChars="0" w:firstLine="0"/>
        <w:jc w:val="both"/>
        <w:rPr>
          <w:rStyle w:val="11"/>
          <w:rFonts w:ascii="Times New Roman" w:hAnsi="Times New Roman" w:cs="Times New Roman"/>
          <w:color w:val="auto"/>
          <w:u w:val="none"/>
          <w:shd w:val="clear" w:color="auto" w:fill="FFFFFF"/>
        </w:rPr>
      </w:pPr>
    </w:p>
    <w:tbl>
      <w:tblPr>
        <w:tblStyle w:val="9"/>
        <w:tblW w:w="93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1045"/>
        <w:gridCol w:w="1302"/>
        <w:gridCol w:w="1112"/>
        <w:gridCol w:w="1392"/>
        <w:gridCol w:w="1169"/>
        <w:gridCol w:w="1290"/>
        <w:gridCol w:w="8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9338" w:type="dxa"/>
            <w:gridSpan w:val="8"/>
            <w:tcBorders>
              <w:top w:val="single" w:color="auto" w:sz="8" w:space="0"/>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r>
              <w:rPr>
                <w:rFonts w:hint="eastAsia" w:ascii="黑体" w:hAnsi="黑体" w:eastAsia="黑体" w:cs="黑体"/>
                <w:bCs/>
                <w:sz w:val="28"/>
                <w:szCs w:val="28"/>
              </w:rPr>
              <w:t>供应商合同业绩情况汇总表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1158"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项目名称</w:t>
            </w:r>
          </w:p>
        </w:tc>
        <w:tc>
          <w:tcPr>
            <w:tcW w:w="1045"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采购人名称</w:t>
            </w:r>
          </w:p>
        </w:tc>
        <w:tc>
          <w:tcPr>
            <w:tcW w:w="1302"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合同金额（总金额）</w:t>
            </w:r>
          </w:p>
        </w:tc>
        <w:tc>
          <w:tcPr>
            <w:tcW w:w="1112"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eastAsia" w:hAnsi="宋体" w:eastAsia="宋体" w:cs="宋体"/>
                <w:b/>
                <w:bCs/>
                <w:szCs w:val="21"/>
                <w:lang w:eastAsia="zh-CN"/>
              </w:rPr>
            </w:pPr>
            <w:r>
              <w:rPr>
                <w:rFonts w:hint="eastAsia" w:hAnsi="宋体" w:cs="宋体"/>
                <w:b/>
                <w:bCs/>
                <w:szCs w:val="21"/>
                <w:highlight w:val="none"/>
              </w:rPr>
              <w:t>服务期</w:t>
            </w:r>
            <w:r>
              <w:rPr>
                <w:rFonts w:hint="eastAsia" w:hAnsi="宋体" w:cs="宋体"/>
                <w:b/>
                <w:bCs/>
                <w:szCs w:val="21"/>
                <w:highlight w:val="none"/>
                <w:lang w:eastAsia="zh-CN"/>
              </w:rPr>
              <w:t>限</w:t>
            </w:r>
          </w:p>
        </w:tc>
        <w:tc>
          <w:tcPr>
            <w:tcW w:w="1392"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合同金额</w:t>
            </w:r>
          </w:p>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（万元/年）</w:t>
            </w:r>
          </w:p>
        </w:tc>
        <w:tc>
          <w:tcPr>
            <w:tcW w:w="1169"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合同签订</w:t>
            </w:r>
          </w:p>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时间</w:t>
            </w:r>
          </w:p>
        </w:tc>
        <w:tc>
          <w:tcPr>
            <w:tcW w:w="1290"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甲方单位</w:t>
            </w:r>
          </w:p>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及联系方式</w:t>
            </w:r>
          </w:p>
        </w:tc>
        <w:tc>
          <w:tcPr>
            <w:tcW w:w="870"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58" w:type="dxa"/>
            <w:tcBorders>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045" w:type="dxa"/>
            <w:tcBorders>
              <w:left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302" w:type="dxa"/>
            <w:tcBorders>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112" w:type="dxa"/>
            <w:tcBorders>
              <w:left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392" w:type="dxa"/>
            <w:tcBorders>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169" w:type="dxa"/>
            <w:tcBorders>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290" w:type="dxa"/>
            <w:tcBorders>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870" w:type="dxa"/>
            <w:tcBorders>
              <w:left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158" w:type="dxa"/>
            <w:tcBorders>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045" w:type="dxa"/>
            <w:tcBorders>
              <w:left w:val="single" w:color="auto" w:sz="8" w:space="0"/>
              <w:bottom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302" w:type="dxa"/>
            <w:tcBorders>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112" w:type="dxa"/>
            <w:tcBorders>
              <w:left w:val="single" w:color="auto" w:sz="8" w:space="0"/>
              <w:bottom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392" w:type="dxa"/>
            <w:tcBorders>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169" w:type="dxa"/>
            <w:tcBorders>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290" w:type="dxa"/>
            <w:tcBorders>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870" w:type="dxa"/>
            <w:tcBorders>
              <w:left w:val="single" w:color="auto" w:sz="8" w:space="0"/>
              <w:bottom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r>
    </w:tbl>
    <w:p>
      <w:pPr>
        <w:pStyle w:val="2"/>
        <w:spacing w:after="0" w:line="360" w:lineRule="auto"/>
        <w:ind w:left="0" w:leftChars="0" w:firstLine="0"/>
        <w:jc w:val="both"/>
        <w:rPr>
          <w:rStyle w:val="11"/>
          <w:rFonts w:ascii="Times New Roman" w:hAnsi="Times New Roman" w:cs="Times New Roman"/>
          <w:color w:val="auto"/>
          <w:u w:val="none"/>
          <w:shd w:val="clear" w:color="auto" w:fill="FFFFFF"/>
        </w:rPr>
      </w:pPr>
    </w:p>
    <w:p>
      <w:pPr>
        <w:pStyle w:val="2"/>
        <w:spacing w:after="0" w:line="360" w:lineRule="auto"/>
        <w:ind w:left="0" w:leftChars="0" w:firstLine="0"/>
        <w:jc w:val="both"/>
        <w:rPr>
          <w:rStyle w:val="11"/>
          <w:rFonts w:ascii="Times New Roman" w:hAnsi="Times New Roman" w:cs="Times New Roman"/>
          <w:color w:val="auto"/>
          <w:u w:val="none"/>
          <w:shd w:val="clear" w:color="auto" w:fill="FFFFFF"/>
        </w:rPr>
      </w:pPr>
    </w:p>
    <w:p>
      <w:pPr>
        <w:pStyle w:val="2"/>
        <w:spacing w:after="0" w:line="360" w:lineRule="auto"/>
        <w:ind w:left="0" w:leftChars="0" w:firstLine="0"/>
        <w:jc w:val="both"/>
        <w:rPr>
          <w:rStyle w:val="11"/>
          <w:rFonts w:ascii="Times New Roman" w:hAnsi="Times New Roman" w:cs="Times New Roman"/>
          <w:color w:val="auto"/>
          <w:u w:val="none"/>
          <w:shd w:val="clear" w:color="auto" w:fill="FFFFFF"/>
        </w:rPr>
      </w:pPr>
      <w:r>
        <w:rPr>
          <w:rStyle w:val="11"/>
          <w:rFonts w:ascii="Times New Roman" w:hAnsi="Times New Roman" w:cs="Times New Roman"/>
          <w:color w:val="auto"/>
          <w:u w:val="none"/>
          <w:shd w:val="clear" w:color="auto" w:fill="FFFFFF"/>
        </w:rPr>
        <w:t>业绩</w:t>
      </w:r>
      <w:r>
        <w:rPr>
          <w:rStyle w:val="11"/>
          <w:rFonts w:hint="eastAsia" w:ascii="Times New Roman" w:hAnsi="Times New Roman" w:cs="Times New Roman"/>
          <w:color w:val="auto"/>
          <w:u w:val="none"/>
          <w:shd w:val="clear" w:color="auto" w:fill="FFFFFF"/>
        </w:rPr>
        <w:t>合同</w:t>
      </w:r>
      <w:r>
        <w:rPr>
          <w:rStyle w:val="11"/>
          <w:rFonts w:ascii="Times New Roman" w:hAnsi="Times New Roman" w:cs="Times New Roman"/>
          <w:color w:val="auto"/>
          <w:u w:val="none"/>
          <w:shd w:val="clear" w:color="auto" w:fill="FFFFFF"/>
        </w:rPr>
        <w:t>证明材料</w:t>
      </w:r>
      <w:r>
        <w:rPr>
          <w:rStyle w:val="11"/>
          <w:rFonts w:hint="eastAsia" w:ascii="Times New Roman" w:hAnsi="Times New Roman" w:cs="Times New Roman"/>
          <w:color w:val="auto"/>
          <w:u w:val="none"/>
          <w:shd w:val="clear" w:color="auto" w:fill="FFFFFF"/>
        </w:rPr>
        <w:t>须为</w:t>
      </w:r>
      <w:r>
        <w:rPr>
          <w:rStyle w:val="11"/>
          <w:rFonts w:ascii="Times New Roman" w:hAnsi="Times New Roman" w:cs="Times New Roman"/>
          <w:color w:val="auto"/>
          <w:u w:val="none"/>
          <w:shd w:val="clear" w:color="auto" w:fill="FFFFFF"/>
        </w:rPr>
        <w:t>合同</w:t>
      </w:r>
      <w:r>
        <w:rPr>
          <w:rStyle w:val="11"/>
          <w:rFonts w:hint="eastAsia" w:ascii="Times New Roman" w:hAnsi="Times New Roman" w:cs="Times New Roman"/>
          <w:color w:val="auto"/>
          <w:u w:val="none"/>
          <w:shd w:val="clear" w:color="auto" w:fill="FFFFFF"/>
        </w:rPr>
        <w:t>原件扫描件，并按顺序附后。</w:t>
      </w:r>
    </w:p>
    <w:p>
      <w:pPr>
        <w:pStyle w:val="2"/>
        <w:spacing w:after="0" w:line="360" w:lineRule="auto"/>
        <w:ind w:left="0" w:leftChars="0" w:firstLineChars="200"/>
        <w:jc w:val="both"/>
        <w:rPr>
          <w:rStyle w:val="11"/>
          <w:rFonts w:ascii="Times New Roman" w:hAnsi="Times New Roman" w:cs="Times New Roman"/>
          <w:color w:val="auto"/>
          <w:u w:val="none"/>
          <w:shd w:val="clear" w:color="auto" w:fill="FFFFFF"/>
        </w:rPr>
      </w:pPr>
    </w:p>
    <w:p>
      <w:pPr>
        <w:pStyle w:val="2"/>
        <w:spacing w:after="0" w:line="360" w:lineRule="auto"/>
        <w:ind w:left="0" w:leftChars="0" w:firstLineChars="200"/>
        <w:jc w:val="both"/>
        <w:rPr>
          <w:rStyle w:val="11"/>
          <w:rFonts w:ascii="Times New Roman" w:hAnsi="Times New Roman" w:cs="Times New Roman"/>
          <w:color w:val="auto"/>
          <w:u w:val="none"/>
          <w:shd w:val="clear" w:color="auto" w:fill="FFFFFF"/>
        </w:rPr>
      </w:pPr>
    </w:p>
    <w:p>
      <w:pPr>
        <w:jc w:val="center"/>
        <w:rPr>
          <w:rFonts w:ascii="黑体" w:hAnsi="宋体" w:eastAsia="黑体"/>
          <w:bCs/>
          <w:sz w:val="32"/>
          <w:szCs w:val="32"/>
        </w:rPr>
        <w:sectPr>
          <w:pgSz w:w="11906" w:h="16838"/>
          <w:pgMar w:top="2098" w:right="1474" w:bottom="1984" w:left="1587" w:header="851" w:footer="992" w:gutter="0"/>
          <w:cols w:space="0" w:num="1"/>
          <w:docGrid w:type="lines" w:linePitch="312" w:charSpace="0"/>
        </w:sectPr>
      </w:pPr>
    </w:p>
    <w:p>
      <w:pPr>
        <w:spacing w:line="360" w:lineRule="auto"/>
        <w:jc w:val="center"/>
        <w:rPr>
          <w:rFonts w:ascii="黑体" w:hAnsi="宋体" w:eastAsia="黑体"/>
          <w:bCs/>
          <w:sz w:val="32"/>
          <w:szCs w:val="32"/>
        </w:rPr>
      </w:pPr>
      <w:r>
        <w:rPr>
          <w:rFonts w:hint="eastAsia" w:ascii="黑体" w:hAnsi="宋体" w:eastAsia="黑体"/>
          <w:bCs/>
          <w:sz w:val="32"/>
          <w:szCs w:val="32"/>
          <w:lang w:eastAsia="zh-CN"/>
        </w:rPr>
        <w:t>七</w:t>
      </w:r>
      <w:r>
        <w:rPr>
          <w:rFonts w:hint="eastAsia" w:ascii="黑体" w:hAnsi="宋体" w:eastAsia="黑体"/>
          <w:bCs/>
          <w:sz w:val="32"/>
          <w:szCs w:val="32"/>
        </w:rPr>
        <w:t>、业绩合同增值税发票扫描件</w:t>
      </w:r>
    </w:p>
    <w:p>
      <w:pPr>
        <w:spacing w:line="360" w:lineRule="auto"/>
        <w:jc w:val="center"/>
        <w:rPr>
          <w:rFonts w:ascii="黑体" w:hAnsi="宋体" w:eastAsia="黑体"/>
          <w:bCs/>
          <w:sz w:val="32"/>
          <w:szCs w:val="32"/>
        </w:rPr>
      </w:pPr>
    </w:p>
    <w:p>
      <w:pPr>
        <w:spacing w:line="360" w:lineRule="auto"/>
        <w:ind w:firstLine="420" w:firstLineChars="200"/>
        <w:rPr>
          <w:rFonts w:ascii="黑体" w:hAnsi="宋体"/>
          <w:bCs/>
          <w:sz w:val="32"/>
          <w:szCs w:val="32"/>
        </w:rPr>
      </w:pPr>
      <w:r>
        <w:rPr>
          <w:rStyle w:val="11"/>
          <w:rFonts w:hint="eastAsia" w:ascii="Times New Roman" w:hAnsi="Times New Roman"/>
          <w:color w:val="auto"/>
          <w:u w:val="none"/>
          <w:shd w:val="clear" w:color="auto" w:fill="FFFFFF"/>
        </w:rPr>
        <w:t>须为可查验的增值税发票</w:t>
      </w:r>
      <w:r>
        <w:rPr>
          <w:rStyle w:val="11"/>
          <w:rFonts w:ascii="Times New Roman" w:hAnsi="Times New Roman"/>
          <w:color w:val="auto"/>
          <w:u w:val="none"/>
          <w:shd w:val="clear" w:color="auto" w:fill="FFFFFF"/>
        </w:rPr>
        <w:t>（开票金额不少于合同金额的10%）</w:t>
      </w:r>
      <w:r>
        <w:rPr>
          <w:rStyle w:val="11"/>
          <w:rFonts w:hint="eastAsia" w:ascii="Times New Roman" w:hAnsi="Times New Roman"/>
          <w:color w:val="auto"/>
          <w:u w:val="none"/>
          <w:shd w:val="clear" w:color="auto" w:fill="FFFFFF"/>
        </w:rPr>
        <w:t>原件扫描件</w:t>
      </w:r>
    </w:p>
    <w:p>
      <w:pPr>
        <w:pStyle w:val="2"/>
        <w:spacing w:after="0"/>
        <w:ind w:left="0" w:leftChars="0"/>
        <w:rPr>
          <w:rFonts w:ascii="宋体" w:hAnsi="宋体"/>
          <w:bCs/>
          <w:szCs w:val="21"/>
        </w:rPr>
      </w:pPr>
    </w:p>
    <w:p>
      <w:pPr>
        <w:pStyle w:val="2"/>
        <w:ind w:left="0" w:leftChars="0" w:firstLine="0"/>
        <w:rPr>
          <w:rFonts w:ascii="宋体" w:hAnsi="宋体"/>
          <w:bCs/>
          <w:szCs w:val="21"/>
        </w:rPr>
        <w:sectPr>
          <w:pgSz w:w="11906" w:h="16838"/>
          <w:pgMar w:top="2098" w:right="1474" w:bottom="1984" w:left="1587" w:header="851" w:footer="992" w:gutter="0"/>
          <w:cols w:space="0" w:num="1"/>
          <w:docGrid w:type="lines" w:linePitch="312" w:charSpace="0"/>
        </w:sectPr>
      </w:pPr>
    </w:p>
    <w:p>
      <w:pPr>
        <w:numPr>
          <w:ilvl w:val="0"/>
          <w:numId w:val="3"/>
        </w:numPr>
        <w:jc w:val="center"/>
        <w:rPr>
          <w:rFonts w:hint="eastAsia" w:ascii="宋体" w:hAnsi="宋体" w:eastAsia="宋体"/>
          <w:b/>
          <w:bCs/>
          <w:sz w:val="32"/>
          <w:szCs w:val="32"/>
          <w:highlight w:val="none"/>
        </w:rPr>
      </w:pPr>
      <w:r>
        <w:rPr>
          <w:rFonts w:hint="eastAsia" w:ascii="宋体" w:hAnsi="宋体" w:eastAsia="宋体"/>
          <w:b/>
          <w:bCs/>
          <w:sz w:val="32"/>
          <w:szCs w:val="32"/>
          <w:highlight w:val="none"/>
        </w:rPr>
        <w:t>报价一览表</w:t>
      </w:r>
    </w:p>
    <w:p>
      <w:pPr>
        <w:adjustRightInd w:val="0"/>
        <w:snapToGrid w:val="0"/>
        <w:jc w:val="right"/>
        <w:rPr>
          <w:rFonts w:ascii="黑体" w:hAnsi="宋体" w:eastAsia="黑体"/>
          <w:sz w:val="24"/>
        </w:r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23"/>
        <w:gridCol w:w="62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noWrap w:val="0"/>
            <w:vAlign w:val="center"/>
          </w:tcPr>
          <w:p>
            <w:pPr>
              <w:spacing w:line="420" w:lineRule="exact"/>
              <w:jc w:val="center"/>
              <w:rPr>
                <w:b/>
                <w:bCs/>
              </w:rPr>
            </w:pPr>
            <w:r>
              <w:rPr>
                <w:rFonts w:hint="eastAsia" w:ascii="宋体" w:hAnsi="宋体" w:cs="宋体"/>
                <w:b/>
                <w:bCs/>
                <w:szCs w:val="21"/>
              </w:rPr>
              <w:t>项目名称</w:t>
            </w:r>
          </w:p>
        </w:tc>
        <w:tc>
          <w:tcPr>
            <w:tcW w:w="6297" w:type="dxa"/>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noWrap w:val="0"/>
            <w:vAlign w:val="center"/>
          </w:tcPr>
          <w:p>
            <w:pPr>
              <w:spacing w:line="420" w:lineRule="exact"/>
              <w:jc w:val="center"/>
              <w:rPr>
                <w:b/>
                <w:bCs/>
              </w:rPr>
            </w:pPr>
            <w:r>
              <w:rPr>
                <w:rFonts w:hint="eastAsia" w:ascii="宋体" w:hAnsi="宋体" w:cs="宋体"/>
                <w:b/>
                <w:bCs/>
                <w:szCs w:val="21"/>
              </w:rPr>
              <w:t>项目编号</w:t>
            </w:r>
          </w:p>
        </w:tc>
        <w:tc>
          <w:tcPr>
            <w:tcW w:w="6297" w:type="dxa"/>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noWrap w:val="0"/>
            <w:vAlign w:val="center"/>
          </w:tcPr>
          <w:p>
            <w:pPr>
              <w:spacing w:line="420" w:lineRule="exact"/>
              <w:jc w:val="center"/>
              <w:rPr>
                <w:b/>
                <w:bCs/>
              </w:rPr>
            </w:pPr>
            <w:r>
              <w:rPr>
                <w:rFonts w:hint="eastAsia"/>
                <w:b/>
                <w:bCs/>
              </w:rPr>
              <w:t>服务期限</w:t>
            </w:r>
          </w:p>
        </w:tc>
        <w:tc>
          <w:tcPr>
            <w:tcW w:w="6297" w:type="dxa"/>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restart"/>
            <w:noWrap w:val="0"/>
            <w:vAlign w:val="center"/>
          </w:tcPr>
          <w:p>
            <w:pPr>
              <w:widowControl/>
              <w:jc w:val="center"/>
              <w:textAlignment w:val="center"/>
              <w:rPr>
                <w:rFonts w:ascii="宋体" w:hAnsi="宋体"/>
                <w:b/>
                <w:bCs/>
                <w:szCs w:val="21"/>
              </w:rPr>
            </w:pPr>
            <w:r>
              <w:rPr>
                <w:rFonts w:hint="eastAsia" w:ascii="宋体" w:hAnsi="宋体" w:eastAsia="宋体" w:cs="Times New Roman"/>
                <w:b/>
                <w:bCs/>
                <w:szCs w:val="21"/>
              </w:rPr>
              <w:t>不含增值税总报价（C）</w:t>
            </w:r>
          </w:p>
        </w:tc>
        <w:tc>
          <w:tcPr>
            <w:tcW w:w="6297" w:type="dxa"/>
            <w:noWrap w:val="0"/>
            <w:vAlign w:val="center"/>
          </w:tcPr>
          <w:p>
            <w:pPr>
              <w:spacing w:line="420" w:lineRule="exact"/>
              <w:jc w:val="left"/>
              <w:rPr>
                <w:rFonts w:ascii="宋体" w:hAnsi="宋体"/>
                <w:szCs w:val="21"/>
                <w:u w:val="single"/>
              </w:rPr>
            </w:pPr>
            <w:r>
              <w:rPr>
                <w:rFonts w:hint="eastAsia" w:ascii="宋体" w:hAnsi="宋体"/>
                <w:szCs w:val="21"/>
              </w:rPr>
              <w:t>大写：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continue"/>
            <w:noWrap w:val="0"/>
            <w:vAlign w:val="center"/>
          </w:tcPr>
          <w:p>
            <w:pPr>
              <w:spacing w:line="420" w:lineRule="exact"/>
              <w:jc w:val="center"/>
              <w:rPr>
                <w:rFonts w:ascii="宋体" w:hAnsi="宋体"/>
                <w:b/>
                <w:bCs/>
                <w:szCs w:val="21"/>
              </w:rPr>
            </w:pPr>
          </w:p>
        </w:tc>
        <w:tc>
          <w:tcPr>
            <w:tcW w:w="6297" w:type="dxa"/>
            <w:noWrap w:val="0"/>
            <w:vAlign w:val="center"/>
          </w:tcPr>
          <w:p>
            <w:pPr>
              <w:spacing w:line="420" w:lineRule="exact"/>
              <w:jc w:val="left"/>
              <w:rPr>
                <w:rFonts w:ascii="宋体" w:hAnsi="宋体"/>
                <w:szCs w:val="21"/>
              </w:rPr>
            </w:pPr>
            <w:r>
              <w:rPr>
                <w:rFonts w:hint="eastAsia" w:ascii="宋体" w:hAnsi="宋体"/>
                <w:szCs w:val="21"/>
              </w:rPr>
              <w:t>小写：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2523" w:type="dxa"/>
            <w:noWrap w:val="0"/>
            <w:vAlign w:val="center"/>
          </w:tcPr>
          <w:p>
            <w:pPr>
              <w:widowControl/>
              <w:jc w:val="center"/>
              <w:textAlignment w:val="center"/>
              <w:rPr>
                <w:rFonts w:ascii="宋体" w:hAnsi="宋体"/>
                <w:b/>
                <w:bCs/>
                <w:szCs w:val="21"/>
              </w:rPr>
            </w:pPr>
            <w:r>
              <w:rPr>
                <w:rFonts w:hint="eastAsia" w:ascii="宋体" w:hAnsi="宋体" w:eastAsia="宋体" w:cs="Times New Roman"/>
                <w:b/>
                <w:bCs/>
                <w:szCs w:val="21"/>
              </w:rPr>
              <w:t>增值税税费(B)</w:t>
            </w:r>
          </w:p>
        </w:tc>
        <w:tc>
          <w:tcPr>
            <w:tcW w:w="6297" w:type="dxa"/>
            <w:noWrap w:val="0"/>
            <w:vAlign w:val="center"/>
          </w:tcPr>
          <w:p>
            <w:pPr>
              <w:spacing w:line="420" w:lineRule="exact"/>
              <w:jc w:val="left"/>
              <w:rPr>
                <w:rFonts w:ascii="宋体" w:hAnsi="宋体"/>
                <w:szCs w:val="21"/>
              </w:rPr>
            </w:pP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2523" w:type="dxa"/>
            <w:noWrap w:val="0"/>
            <w:vAlign w:val="center"/>
          </w:tcPr>
          <w:p>
            <w:pPr>
              <w:widowControl/>
              <w:jc w:val="center"/>
              <w:textAlignment w:val="center"/>
              <w:rPr>
                <w:rFonts w:ascii="宋体" w:hAnsi="宋体"/>
                <w:b/>
                <w:bCs/>
                <w:szCs w:val="21"/>
              </w:rPr>
            </w:pPr>
            <w:r>
              <w:rPr>
                <w:rFonts w:hint="eastAsia" w:ascii="宋体" w:hAnsi="宋体" w:eastAsia="宋体" w:cs="Times New Roman"/>
                <w:b/>
                <w:bCs/>
                <w:szCs w:val="21"/>
              </w:rPr>
              <w:t>增值税税率（A）</w:t>
            </w:r>
          </w:p>
        </w:tc>
        <w:tc>
          <w:tcPr>
            <w:tcW w:w="6297" w:type="dxa"/>
            <w:noWrap w:val="0"/>
            <w:vAlign w:val="center"/>
          </w:tcPr>
          <w:p>
            <w:pPr>
              <w:spacing w:line="42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restart"/>
            <w:noWrap w:val="0"/>
            <w:vAlign w:val="center"/>
          </w:tcPr>
          <w:p>
            <w:pPr>
              <w:widowControl/>
              <w:jc w:val="center"/>
              <w:textAlignment w:val="center"/>
              <w:rPr>
                <w:rFonts w:ascii="宋体" w:hAnsi="宋体"/>
                <w:b/>
                <w:bCs/>
                <w:szCs w:val="21"/>
              </w:rPr>
            </w:pPr>
            <w:r>
              <w:rPr>
                <w:rFonts w:hint="eastAsia" w:ascii="宋体" w:hAnsi="宋体" w:eastAsia="宋体" w:cs="Times New Roman"/>
                <w:b/>
                <w:bCs/>
                <w:szCs w:val="21"/>
              </w:rPr>
              <w:t>含增值税</w:t>
            </w:r>
            <w:r>
              <w:rPr>
                <w:rFonts w:ascii="宋体" w:hAnsi="宋体" w:eastAsia="宋体" w:cs="Times New Roman"/>
                <w:b/>
                <w:bCs/>
                <w:szCs w:val="21"/>
              </w:rPr>
              <w:t>总报价</w:t>
            </w:r>
            <w:r>
              <w:rPr>
                <w:rFonts w:hint="eastAsia" w:ascii="宋体" w:hAnsi="宋体" w:eastAsia="宋体" w:cs="Times New Roman"/>
                <w:b/>
                <w:bCs/>
                <w:szCs w:val="21"/>
              </w:rPr>
              <w:t>（D）</w:t>
            </w:r>
          </w:p>
        </w:tc>
        <w:tc>
          <w:tcPr>
            <w:tcW w:w="6297" w:type="dxa"/>
            <w:noWrap w:val="0"/>
            <w:vAlign w:val="center"/>
          </w:tcPr>
          <w:p>
            <w:pPr>
              <w:spacing w:line="420" w:lineRule="exact"/>
              <w:jc w:val="left"/>
              <w:rPr>
                <w:rFonts w:ascii="宋体" w:hAnsi="宋体"/>
                <w:szCs w:val="21"/>
              </w:rPr>
            </w:pPr>
            <w:r>
              <w:rPr>
                <w:rFonts w:hint="eastAsia" w:ascii="宋体" w:hAnsi="宋体"/>
                <w:szCs w:val="21"/>
              </w:rPr>
              <w:t>大写：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continue"/>
            <w:noWrap w:val="0"/>
            <w:vAlign w:val="center"/>
          </w:tcPr>
          <w:p>
            <w:pPr>
              <w:spacing w:line="420" w:lineRule="exact"/>
              <w:jc w:val="center"/>
              <w:rPr>
                <w:rFonts w:ascii="宋体" w:hAnsi="宋体"/>
                <w:b/>
                <w:bCs/>
                <w:szCs w:val="21"/>
              </w:rPr>
            </w:pPr>
          </w:p>
        </w:tc>
        <w:tc>
          <w:tcPr>
            <w:tcW w:w="6297" w:type="dxa"/>
            <w:noWrap w:val="0"/>
            <w:vAlign w:val="center"/>
          </w:tcPr>
          <w:p>
            <w:pPr>
              <w:spacing w:line="420" w:lineRule="exact"/>
              <w:jc w:val="left"/>
              <w:rPr>
                <w:rFonts w:ascii="宋体" w:hAnsi="宋体"/>
                <w:szCs w:val="21"/>
              </w:rPr>
            </w:pPr>
            <w:r>
              <w:rPr>
                <w:rFonts w:hint="eastAsia" w:ascii="宋体" w:hAnsi="宋体"/>
                <w:szCs w:val="21"/>
              </w:rPr>
              <w:t>小写：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2523" w:type="dxa"/>
            <w:noWrap w:val="0"/>
            <w:vAlign w:val="center"/>
          </w:tcPr>
          <w:p>
            <w:pPr>
              <w:spacing w:line="420" w:lineRule="exact"/>
              <w:jc w:val="center"/>
              <w:rPr>
                <w:rFonts w:ascii="宋体" w:hAnsi="宋体"/>
                <w:b/>
                <w:bCs/>
                <w:szCs w:val="21"/>
              </w:rPr>
            </w:pPr>
            <w:r>
              <w:rPr>
                <w:rFonts w:ascii="宋体" w:hAnsi="宋体"/>
                <w:b/>
                <w:bCs/>
                <w:szCs w:val="21"/>
              </w:rPr>
              <w:t>备  注</w:t>
            </w:r>
          </w:p>
        </w:tc>
        <w:tc>
          <w:tcPr>
            <w:tcW w:w="6297" w:type="dxa"/>
            <w:noWrap w:val="0"/>
            <w:vAlign w:val="center"/>
          </w:tcPr>
          <w:p>
            <w:pPr>
              <w:adjustRightInd w:val="0"/>
              <w:snapToGrid w:val="0"/>
              <w:spacing w:line="360" w:lineRule="auto"/>
              <w:rPr>
                <w:rFonts w:ascii="宋体" w:hAnsi="宋体"/>
                <w:szCs w:val="21"/>
              </w:rPr>
            </w:pPr>
            <w:r>
              <w:rPr>
                <w:rFonts w:hint="eastAsia" w:ascii="宋体" w:hAnsi="宋体" w:eastAsia="宋体" w:cs="宋体"/>
                <w:b/>
                <w:szCs w:val="21"/>
                <w:lang w:val="en-US" w:eastAsia="zh-CN"/>
              </w:rPr>
              <w:t>*</w:t>
            </w:r>
            <w:r>
              <w:rPr>
                <w:rFonts w:hint="eastAsia" w:ascii="宋体" w:hAnsi="宋体" w:eastAsia="宋体" w:cs="宋体"/>
                <w:b/>
                <w:szCs w:val="21"/>
              </w:rPr>
              <w:t>本项目报价须满足“不含增值税总报价=含增值税总报价/（1+增值税税率）”。</w:t>
            </w:r>
          </w:p>
        </w:tc>
      </w:tr>
    </w:tbl>
    <w:p>
      <w:pPr>
        <w:adjustRightInd w:val="0"/>
        <w:snapToGrid w:val="0"/>
        <w:spacing w:line="360" w:lineRule="auto"/>
        <w:ind w:firstLine="422" w:firstLineChars="200"/>
        <w:rPr>
          <w:rFonts w:hint="eastAsia" w:ascii="宋体" w:hAnsi="宋体" w:cs="宋体"/>
          <w:b/>
          <w:szCs w:val="21"/>
          <w:lang w:val="en-US" w:eastAsia="zh-CN"/>
        </w:rPr>
      </w:pPr>
      <w:r>
        <w:rPr>
          <w:rFonts w:hint="eastAsia" w:ascii="宋体" w:hAnsi="宋体" w:cs="宋体"/>
          <w:b/>
          <w:szCs w:val="21"/>
        </w:rPr>
        <w:t>注：</w:t>
      </w:r>
      <w:r>
        <w:rPr>
          <w:rFonts w:hint="eastAsia" w:ascii="宋体" w:hAnsi="宋体" w:cs="宋体"/>
          <w:b/>
          <w:szCs w:val="21"/>
          <w:lang w:val="en-US" w:eastAsia="zh-CN"/>
        </w:rPr>
        <w:t>1.所有报价保留小数点后两位，小数点后第三位“四舍五入”。</w:t>
      </w:r>
    </w:p>
    <w:p>
      <w:pPr>
        <w:numPr>
          <w:ilvl w:val="0"/>
          <w:numId w:val="0"/>
        </w:numPr>
        <w:adjustRightInd w:val="0"/>
        <w:snapToGrid w:val="0"/>
        <w:spacing w:line="360" w:lineRule="auto"/>
        <w:ind w:firstLine="843" w:firstLineChars="400"/>
        <w:jc w:val="left"/>
        <w:rPr>
          <w:rFonts w:hint="eastAsia" w:ascii="宋体" w:hAnsi="宋体" w:cs="宋体"/>
          <w:b/>
          <w:szCs w:val="21"/>
          <w:lang w:val="en-US" w:eastAsia="zh-CN"/>
        </w:rPr>
      </w:pPr>
      <w:r>
        <w:rPr>
          <w:rFonts w:hint="eastAsia" w:ascii="宋体" w:hAnsi="宋体" w:cs="宋体"/>
          <w:b/>
          <w:szCs w:val="21"/>
          <w:lang w:val="en-US" w:eastAsia="zh-CN"/>
        </w:rPr>
        <w:t>2.本表内“含增值税总报价”为含税总价，包含了所有隐含的管理费、税金和</w:t>
      </w:r>
    </w:p>
    <w:p>
      <w:pPr>
        <w:numPr>
          <w:ilvl w:val="0"/>
          <w:numId w:val="0"/>
        </w:numPr>
        <w:adjustRightInd w:val="0"/>
        <w:snapToGrid w:val="0"/>
        <w:spacing w:line="360" w:lineRule="auto"/>
        <w:ind w:firstLine="422" w:firstLineChars="200"/>
        <w:jc w:val="left"/>
        <w:rPr>
          <w:rFonts w:hint="eastAsia" w:ascii="宋体" w:hAnsi="宋体" w:cs="宋体"/>
          <w:b/>
          <w:szCs w:val="21"/>
          <w:lang w:val="en-US" w:eastAsia="zh-CN"/>
        </w:rPr>
      </w:pPr>
      <w:r>
        <w:rPr>
          <w:rFonts w:hint="eastAsia" w:ascii="宋体" w:hAnsi="宋体" w:cs="宋体"/>
          <w:b/>
          <w:szCs w:val="21"/>
          <w:lang w:val="en-US" w:eastAsia="zh-CN"/>
        </w:rPr>
        <w:t>利润等其他费用的报价（即增值税税费与不含税增值税总报价之和）。</w:t>
      </w:r>
    </w:p>
    <w:p>
      <w:pPr>
        <w:numPr>
          <w:ilvl w:val="0"/>
          <w:numId w:val="0"/>
        </w:numPr>
        <w:adjustRightInd w:val="0"/>
        <w:snapToGrid w:val="0"/>
        <w:spacing w:line="360" w:lineRule="auto"/>
        <w:ind w:leftChars="400"/>
        <w:jc w:val="left"/>
        <w:rPr>
          <w:rFonts w:hint="eastAsia" w:ascii="宋体" w:hAnsi="宋体" w:cs="宋体"/>
          <w:b/>
          <w:szCs w:val="21"/>
          <w:lang w:val="en-US" w:eastAsia="zh-CN"/>
        </w:rPr>
      </w:pPr>
      <w:r>
        <w:rPr>
          <w:rFonts w:hint="eastAsia" w:ascii="宋体" w:hAnsi="宋体" w:cs="宋体"/>
          <w:b/>
          <w:szCs w:val="21"/>
          <w:lang w:val="en-US" w:eastAsia="zh-CN"/>
        </w:rPr>
        <w:t>3.本项目设置最高限价，供应商所报含增值税总报价不能超过最高限价，不超过</w:t>
      </w:r>
    </w:p>
    <w:p>
      <w:pPr>
        <w:numPr>
          <w:ilvl w:val="0"/>
          <w:numId w:val="0"/>
        </w:numPr>
        <w:adjustRightInd w:val="0"/>
        <w:snapToGrid w:val="0"/>
        <w:spacing w:line="360" w:lineRule="auto"/>
        <w:ind w:firstLine="422" w:firstLineChars="200"/>
        <w:jc w:val="left"/>
        <w:rPr>
          <w:rFonts w:hint="eastAsia" w:ascii="宋体" w:hAnsi="宋体" w:cs="宋体"/>
          <w:b/>
          <w:szCs w:val="21"/>
          <w:lang w:val="en-US" w:eastAsia="zh-CN"/>
        </w:rPr>
      </w:pPr>
      <w:r>
        <w:rPr>
          <w:rFonts w:hint="eastAsia" w:ascii="宋体" w:hAnsi="宋体" w:cs="宋体"/>
          <w:b/>
          <w:szCs w:val="21"/>
          <w:lang w:val="en-US" w:eastAsia="zh-CN"/>
        </w:rPr>
        <w:t>最高限价的含增值税总报价为有效报价。</w:t>
      </w:r>
    </w:p>
    <w:p>
      <w:pPr>
        <w:adjustRightInd w:val="0"/>
        <w:snapToGrid w:val="0"/>
        <w:spacing w:line="360" w:lineRule="auto"/>
        <w:ind w:firstLine="843" w:firstLineChars="400"/>
        <w:jc w:val="left"/>
        <w:rPr>
          <w:rFonts w:hint="eastAsia" w:ascii="宋体" w:hAnsi="宋体" w:eastAsia="宋体" w:cs="宋体"/>
          <w:b/>
          <w:szCs w:val="21"/>
        </w:rPr>
      </w:pPr>
      <w:r>
        <w:rPr>
          <w:rFonts w:hint="eastAsia" w:ascii="宋体" w:hAnsi="宋体" w:cs="宋体"/>
          <w:b/>
          <w:szCs w:val="21"/>
          <w:lang w:val="en-US" w:eastAsia="zh-CN"/>
        </w:rPr>
        <w:t>4</w:t>
      </w:r>
      <w:r>
        <w:rPr>
          <w:rFonts w:hint="eastAsia" w:ascii="宋体" w:hAnsi="宋体" w:eastAsia="宋体" w:cs="宋体"/>
          <w:b/>
          <w:szCs w:val="21"/>
          <w:lang w:val="en-US" w:eastAsia="zh-CN"/>
        </w:rPr>
        <w:t>.</w:t>
      </w:r>
      <w:r>
        <w:rPr>
          <w:rFonts w:hint="eastAsia" w:ascii="宋体" w:hAnsi="宋体" w:eastAsia="宋体" w:cs="宋体"/>
          <w:b/>
          <w:szCs w:val="21"/>
        </w:rPr>
        <w:t>本项目报价评审时，以“不含增值税总报价”进行评审。</w:t>
      </w:r>
    </w:p>
    <w:p>
      <w:pPr>
        <w:adjustRightInd w:val="0"/>
        <w:snapToGrid w:val="0"/>
        <w:spacing w:line="360" w:lineRule="auto"/>
        <w:ind w:firstLine="843" w:firstLineChars="400"/>
        <w:jc w:val="left"/>
        <w:rPr>
          <w:rFonts w:hint="eastAsia" w:ascii="宋体" w:hAnsi="宋体" w:eastAsia="宋体" w:cs="宋体"/>
          <w:b/>
          <w:szCs w:val="21"/>
          <w:lang w:val="en-US" w:eastAsia="zh-CN"/>
        </w:rPr>
      </w:pPr>
      <w:r>
        <w:rPr>
          <w:rFonts w:hint="eastAsia" w:ascii="宋体" w:hAnsi="宋体" w:cs="宋体"/>
          <w:b/>
          <w:szCs w:val="21"/>
          <w:lang w:val="en-US" w:eastAsia="zh-CN"/>
        </w:rPr>
        <w:t>5</w:t>
      </w:r>
      <w:r>
        <w:rPr>
          <w:rFonts w:hint="eastAsia" w:ascii="宋体" w:hAnsi="宋体" w:eastAsia="宋体" w:cs="宋体"/>
          <w:b/>
          <w:szCs w:val="21"/>
          <w:lang w:val="en-US" w:eastAsia="zh-CN"/>
        </w:rPr>
        <w:t>.需满足B=C*A、D=B＋C。</w:t>
      </w:r>
    </w:p>
    <w:p>
      <w:pPr>
        <w:adjustRightInd w:val="0"/>
        <w:snapToGrid w:val="0"/>
        <w:spacing w:line="360" w:lineRule="auto"/>
        <w:ind w:left="420" w:leftChars="200" w:firstLine="422" w:firstLineChars="200"/>
        <w:jc w:val="left"/>
        <w:rPr>
          <w:rFonts w:hint="eastAsia" w:ascii="宋体" w:hAnsi="宋体" w:cs="宋体"/>
          <w:b/>
          <w:szCs w:val="21"/>
          <w:lang w:val="en-US" w:eastAsia="zh-CN"/>
        </w:rPr>
      </w:pPr>
      <w:r>
        <w:rPr>
          <w:rFonts w:hint="eastAsia" w:ascii="宋体" w:hAnsi="宋体" w:cs="宋体"/>
          <w:b/>
          <w:szCs w:val="21"/>
          <w:lang w:val="en-US" w:eastAsia="zh-CN"/>
        </w:rPr>
        <w:t>6.供应商在填写报价时应当注意区分“不含增值税总报价”“增值税税费”“含增值税总报价”。</w:t>
      </w:r>
    </w:p>
    <w:p>
      <w:pPr>
        <w:pStyle w:val="2"/>
        <w:rPr>
          <w:rFonts w:hint="eastAsia"/>
          <w:b w:val="0"/>
          <w:bCs/>
          <w:lang w:val="en-US" w:eastAsia="zh-CN"/>
        </w:rPr>
      </w:pPr>
    </w:p>
    <w:p>
      <w:pPr>
        <w:pStyle w:val="2"/>
        <w:rPr>
          <w:rFonts w:hint="default" w:eastAsia="宋体"/>
          <w:lang w:val="en-US" w:eastAsia="zh-CN"/>
        </w:rPr>
      </w:pPr>
    </w:p>
    <w:p>
      <w:pPr>
        <w:pStyle w:val="6"/>
        <w:adjustRightInd w:val="0"/>
        <w:snapToGrid w:val="0"/>
        <w:spacing w:line="360" w:lineRule="auto"/>
        <w:rPr>
          <w:rFonts w:ascii="宋体" w:hAnsi="宋体"/>
          <w:bCs/>
          <w:sz w:val="21"/>
          <w:szCs w:val="21"/>
        </w:rPr>
      </w:pPr>
      <w:bookmarkStart w:id="1" w:name="_Toc5231"/>
      <w:r>
        <w:rPr>
          <w:rFonts w:hint="eastAsia" w:ascii="宋体" w:hAnsi="宋体"/>
          <w:sz w:val="21"/>
          <w:szCs w:val="21"/>
          <w:lang w:val="en-US" w:eastAsia="zh-CN"/>
        </w:rPr>
        <w:t>供应商</w:t>
      </w:r>
      <w:r>
        <w:rPr>
          <w:rFonts w:hint="eastAsia" w:ascii="宋体" w:hAnsi="宋体"/>
          <w:sz w:val="21"/>
          <w:szCs w:val="21"/>
        </w:rPr>
        <w:t>名称：</w:t>
      </w:r>
      <w:r>
        <w:rPr>
          <w:rFonts w:hint="eastAsia" w:ascii="宋体" w:hAnsi="宋体"/>
          <w:sz w:val="21"/>
          <w:szCs w:val="21"/>
          <w:u w:val="single"/>
        </w:rPr>
        <w:t xml:space="preserve">    （盖单位章）</w:t>
      </w:r>
      <w:bookmarkEnd w:id="1"/>
      <w:r>
        <w:rPr>
          <w:rFonts w:hint="eastAsia" w:ascii="宋体" w:hAnsi="宋体"/>
          <w:sz w:val="21"/>
          <w:szCs w:val="21"/>
          <w:u w:val="single"/>
        </w:rPr>
        <w:t xml:space="preserve">    </w:t>
      </w:r>
    </w:p>
    <w:p>
      <w:pPr>
        <w:adjustRightInd w:val="0"/>
        <w:snapToGrid w:val="0"/>
        <w:spacing w:line="360" w:lineRule="auto"/>
        <w:rPr>
          <w:rFonts w:ascii="宋体" w:hAnsi="宋体"/>
          <w:szCs w:val="21"/>
        </w:rPr>
      </w:pPr>
      <w:bookmarkStart w:id="2" w:name="_Toc28605"/>
      <w:r>
        <w:rPr>
          <w:rFonts w:hint="eastAsia" w:ascii="宋体" w:hAnsi="宋体"/>
          <w:szCs w:val="21"/>
        </w:rPr>
        <w:t>法定代表人或其委托代理人(签字或盖章)：</w:t>
      </w:r>
      <w:bookmarkEnd w:id="2"/>
      <w:r>
        <w:rPr>
          <w:rFonts w:hint="eastAsia" w:ascii="宋体" w:hAnsi="宋体"/>
          <w:szCs w:val="21"/>
          <w:u w:val="single"/>
        </w:rPr>
        <w:t xml:space="preserve">               </w:t>
      </w:r>
    </w:p>
    <w:p>
      <w:pPr>
        <w:spacing w:line="360" w:lineRule="auto"/>
        <w:rPr>
          <w:rFonts w:ascii="黑体" w:eastAsia="黑体"/>
          <w:b/>
          <w:bCs/>
          <w:sz w:val="32"/>
          <w:szCs w:val="32"/>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jc w:val="center"/>
        <w:rPr>
          <w:rFonts w:hint="eastAsia" w:ascii="黑体" w:hAnsi="宋体" w:eastAsia="黑体"/>
          <w:bCs/>
          <w:sz w:val="32"/>
          <w:szCs w:val="32"/>
          <w:lang w:eastAsia="zh-CN"/>
        </w:rPr>
      </w:pPr>
      <w:r>
        <w:rPr>
          <w:rFonts w:hint="eastAsia" w:eastAsia="黑体"/>
          <w:sz w:val="32"/>
          <w:szCs w:val="32"/>
          <w:lang w:eastAsia="zh-CN"/>
        </w:rPr>
        <w:tab/>
      </w:r>
      <w:r>
        <w:rPr>
          <w:rFonts w:hint="eastAsia" w:ascii="黑体" w:hAnsi="宋体" w:eastAsia="黑体"/>
          <w:bCs/>
          <w:sz w:val="32"/>
          <w:szCs w:val="32"/>
          <w:lang w:eastAsia="zh-CN"/>
        </w:rPr>
        <w:t>九、</w:t>
      </w:r>
      <w:r>
        <w:rPr>
          <w:rFonts w:hint="eastAsia" w:ascii="黑体" w:hAnsi="宋体" w:eastAsia="黑体"/>
          <w:bCs/>
          <w:sz w:val="32"/>
          <w:szCs w:val="32"/>
        </w:rPr>
        <w:t>与本项目有关的其他证明文件</w:t>
      </w:r>
    </w:p>
    <w:p>
      <w:pPr>
        <w:adjustRightInd w:val="0"/>
        <w:snapToGrid w:val="0"/>
        <w:spacing w:line="360" w:lineRule="auto"/>
        <w:ind w:right="24"/>
        <w:jc w:val="center"/>
        <w:outlineLvl w:val="0"/>
        <w:rPr>
          <w:rFonts w:ascii="宋体" w:hAnsi="宋体"/>
          <w:bCs/>
          <w:sz w:val="24"/>
        </w:rPr>
      </w:pPr>
    </w:p>
    <w:p>
      <w:pPr>
        <w:spacing w:line="360" w:lineRule="auto"/>
        <w:ind w:firstLine="420" w:firstLineChars="200"/>
        <w:rPr>
          <w:rFonts w:hAnsi="宋体"/>
          <w:bCs/>
          <w:szCs w:val="21"/>
        </w:rPr>
        <w:sectPr>
          <w:pgSz w:w="11906" w:h="16838"/>
          <w:pgMar w:top="2098" w:right="1474" w:bottom="1984" w:left="1587" w:header="851" w:footer="992" w:gutter="0"/>
          <w:cols w:space="0" w:num="1"/>
          <w:docGrid w:type="lines" w:linePitch="312" w:charSpace="0"/>
        </w:sectPr>
      </w:pPr>
      <w:r>
        <w:rPr>
          <w:rStyle w:val="11"/>
          <w:rFonts w:hint="eastAsia" w:ascii="Times New Roman" w:hAnsi="Times New Roman"/>
          <w:color w:val="auto"/>
          <w:u w:val="none"/>
          <w:shd w:val="clear" w:color="auto" w:fill="FFFFFF"/>
        </w:rPr>
        <w:t>如有，格式自拟，但应</w:t>
      </w:r>
      <w:r>
        <w:rPr>
          <w:rFonts w:hint="eastAsia" w:hAnsi="宋体"/>
          <w:bCs/>
          <w:szCs w:val="21"/>
        </w:rPr>
        <w:t>注意控制文件大小。</w:t>
      </w:r>
    </w:p>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3558DD"/>
    <w:multiLevelType w:val="singleLevel"/>
    <w:tmpl w:val="493558DD"/>
    <w:lvl w:ilvl="0" w:tentative="0">
      <w:start w:val="1"/>
      <w:numFmt w:val="decimal"/>
      <w:suff w:val="nothing"/>
      <w:lvlText w:val="%1．"/>
      <w:lvlJc w:val="left"/>
      <w:pPr>
        <w:ind w:left="0" w:firstLine="400"/>
      </w:pPr>
      <w:rPr>
        <w:rFonts w:hint="default"/>
      </w:rPr>
    </w:lvl>
  </w:abstractNum>
  <w:abstractNum w:abstractNumId="1">
    <w:nsid w:val="5654DEF3"/>
    <w:multiLevelType w:val="singleLevel"/>
    <w:tmpl w:val="5654DEF3"/>
    <w:lvl w:ilvl="0" w:tentative="0">
      <w:start w:val="1"/>
      <w:numFmt w:val="decimal"/>
      <w:suff w:val="nothing"/>
      <w:lvlText w:val="%1．"/>
      <w:lvlJc w:val="left"/>
      <w:pPr>
        <w:ind w:left="0" w:firstLine="400"/>
      </w:pPr>
      <w:rPr>
        <w:rFonts w:hint="default"/>
      </w:rPr>
    </w:lvl>
  </w:abstractNum>
  <w:abstractNum w:abstractNumId="2">
    <w:nsid w:val="5BEC434D"/>
    <w:multiLevelType w:val="singleLevel"/>
    <w:tmpl w:val="5BEC434D"/>
    <w:lvl w:ilvl="0" w:tentative="0">
      <w:start w:val="8"/>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yOTUyNTgzNTc0ZjE2YzlkYjAzOTIyNWI5MzRmNmYifQ=="/>
  </w:docVars>
  <w:rsids>
    <w:rsidRoot w:val="00000000"/>
    <w:rsid w:val="053242B0"/>
    <w:rsid w:val="2AE87F9C"/>
    <w:rsid w:val="4219252C"/>
    <w:rsid w:val="475C2A34"/>
    <w:rsid w:val="48D96835"/>
    <w:rsid w:val="4D61085B"/>
    <w:rsid w:val="4E605931"/>
    <w:rsid w:val="524154A0"/>
    <w:rsid w:val="52D05B39"/>
    <w:rsid w:val="5ACD4F10"/>
    <w:rsid w:val="65F77B57"/>
    <w:rsid w:val="6F624189"/>
    <w:rsid w:val="735F6ED0"/>
    <w:rsid w:val="76DD7793"/>
    <w:rsid w:val="789254BD"/>
    <w:rsid w:val="7C897ADA"/>
    <w:rsid w:val="7F121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6"/>
    <w:pPr>
      <w:ind w:firstLine="420"/>
      <w:jc w:val="left"/>
    </w:pPr>
    <w:rPr>
      <w:rFonts w:cs="Calibri"/>
      <w:kern w:val="0"/>
    </w:rPr>
  </w:style>
  <w:style w:type="paragraph" w:styleId="3">
    <w:name w:val="Body Text Indent"/>
    <w:basedOn w:val="1"/>
    <w:qFormat/>
    <w:uiPriority w:val="0"/>
    <w:pPr>
      <w:spacing w:after="120"/>
      <w:ind w:left="420" w:leftChars="200"/>
    </w:pPr>
    <w:rPr>
      <w:rFonts w:cs="黑体"/>
    </w:rPr>
  </w:style>
  <w:style w:type="paragraph" w:styleId="4">
    <w:name w:val="table of authorities"/>
    <w:basedOn w:val="1"/>
    <w:next w:val="1"/>
    <w:qFormat/>
    <w:uiPriority w:val="99"/>
    <w:pPr>
      <w:ind w:left="420" w:leftChars="200"/>
    </w:pPr>
  </w:style>
  <w:style w:type="paragraph" w:styleId="5">
    <w:name w:val="Plain Text"/>
    <w:basedOn w:val="1"/>
    <w:qFormat/>
    <w:uiPriority w:val="99"/>
    <w:rPr>
      <w:rFonts w:ascii="宋体" w:hAnsi="Courier New" w:cs="Courier New"/>
      <w:szCs w:val="21"/>
    </w:rPr>
  </w:style>
  <w:style w:type="paragraph" w:styleId="6">
    <w:name w:val="Date"/>
    <w:basedOn w:val="1"/>
    <w:next w:val="1"/>
    <w:qFormat/>
    <w:uiPriority w:val="0"/>
    <w:rPr>
      <w:rFonts w:cs="黑体"/>
      <w:sz w:val="24"/>
      <w:szCs w:val="22"/>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11">
    <w:name w:val="Hyperlink"/>
    <w:basedOn w:val="10"/>
    <w:qFormat/>
    <w:uiPriority w:val="99"/>
    <w:rPr>
      <w:color w:val="0000FF"/>
      <w:spacing w:val="0"/>
      <w:w w:val="100"/>
      <w:szCs w:val="21"/>
      <w:u w:val="single"/>
    </w:rPr>
  </w:style>
  <w:style w:type="paragraph" w:customStyle="1" w:styleId="12">
    <w:name w:val="样式3"/>
    <w:basedOn w:val="1"/>
    <w:next w:val="1"/>
    <w:qFormat/>
    <w:uiPriority w:val="0"/>
    <w:pPr>
      <w:spacing w:line="360" w:lineRule="auto"/>
      <w:ind w:firstLine="480"/>
      <w:jc w:val="left"/>
    </w:pPr>
    <w:rPr>
      <w:rFonts w:ascii="宋体"/>
      <w:sz w:val="24"/>
      <w:szCs w:val="22"/>
    </w:rPr>
  </w:style>
  <w:style w:type="paragraph" w:customStyle="1" w:styleId="13">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3072</Words>
  <Characters>3157</Characters>
  <Lines>0</Lines>
  <Paragraphs>0</Paragraphs>
  <TotalTime>0</TotalTime>
  <ScaleCrop>false</ScaleCrop>
  <LinksUpToDate>false</LinksUpToDate>
  <CharactersWithSpaces>3860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2022-12-06T09:18:00Z</dcterms:created>
  <dc:creator>h'c'y</dc:creator>
  <cp:lastModifiedBy>FX</cp:lastModifiedBy>
  <dcterms:modified xsi:type="dcterms:W3CDTF">2022-12-22T07:42:41Z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A7038805ED2A4506A0314D86A39B2ED6</vt:lpwstr>
  </property>
</Properties>
</file>