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附件2</w:t>
      </w:r>
    </w:p>
    <w:p>
      <w:pPr>
        <w:jc w:val="center"/>
        <w:rPr>
          <w:rFonts w:ascii="黑体" w:hAnsi="黑体" w:eastAsia="黑体" w:cs="黑体"/>
          <w:bCs/>
          <w:sz w:val="32"/>
          <w:szCs w:val="32"/>
          <w:lang w:val="sq-AL"/>
        </w:rPr>
      </w:pPr>
      <w:r>
        <w:rPr>
          <w:rFonts w:hint="eastAsia" w:ascii="黑体" w:hAnsi="宋体" w:eastAsia="黑体"/>
          <w:bCs/>
          <w:sz w:val="32"/>
          <w:szCs w:val="32"/>
        </w:rPr>
        <w:t>采购清单</w:t>
      </w:r>
    </w:p>
    <w:tbl>
      <w:tblPr>
        <w:tblStyle w:val="9"/>
        <w:tblW w:w="11854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6"/>
        <w:gridCol w:w="4078"/>
        <w:gridCol w:w="923"/>
        <w:gridCol w:w="1292"/>
        <w:gridCol w:w="1145"/>
        <w:gridCol w:w="25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物资编码</w:t>
            </w:r>
          </w:p>
        </w:tc>
        <w:tc>
          <w:tcPr>
            <w:tcW w:w="4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Style w:val="17"/>
                <w:lang w:val="en-US" w:eastAsia="zh-CN" w:bidi="ar"/>
              </w:rPr>
              <w:t>物资描述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Style w:val="17"/>
                <w:lang w:val="en-US" w:eastAsia="zh-CN" w:bidi="ar"/>
              </w:rPr>
              <w:t>单位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Style w:val="17"/>
                <w:lang w:val="en-US" w:eastAsia="zh-CN" w:bidi="ar"/>
              </w:rPr>
              <w:t>数量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行控制价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</w:trPr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  <w:t>72120021001</w:t>
            </w:r>
          </w:p>
        </w:tc>
        <w:tc>
          <w:tcPr>
            <w:tcW w:w="4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物资名称:LED光源板组件A;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规格型号:LD15/03-200;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参考品牌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：深圳垅运照明电器有限公司。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块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191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2"/>
              <w:ind w:left="0" w:leftChars="0" w:firstLine="0" w:firstLineChars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1号线</w:t>
            </w:r>
          </w:p>
          <w:p>
            <w:pPr>
              <w:pStyle w:val="2"/>
              <w:ind w:left="0" w:leftChars="0"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所报物资的型号须与所报品牌对应的型号一致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</w:trPr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72120016501</w:t>
            </w:r>
          </w:p>
        </w:tc>
        <w:tc>
          <w:tcPr>
            <w:tcW w:w="4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物资名称:前照灯灯罩（右）;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规格型号:LPQZD64-01-00-001R;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参考品牌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：兰普电器股份有限公司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技术参数:材质：塑料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2"/>
              <w:ind w:left="0" w:leftChars="0" w:firstLine="0" w:firstLineChars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2号线</w:t>
            </w:r>
          </w:p>
          <w:p>
            <w:pPr>
              <w:pStyle w:val="2"/>
              <w:ind w:left="0" w:leftChars="0"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所报物资的型号须与所报品牌对应的型号一致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</w:trPr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72120099000</w:t>
            </w:r>
          </w:p>
        </w:tc>
        <w:tc>
          <w:tcPr>
            <w:tcW w:w="4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物资名称:热敏电阻;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规格型号:M5RS-OA-R;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参考品牌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：广州市熙泰自控设备有限公司；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技术参数:电压：DC24VIN NTC（-25-45℃）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OUT DC4-20mA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2"/>
              <w:ind w:left="0" w:leftChars="0" w:firstLine="0" w:firstLineChars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2号线</w:t>
            </w:r>
          </w:p>
          <w:p>
            <w:pPr>
              <w:pStyle w:val="2"/>
              <w:ind w:left="0" w:leftChars="0"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所报物资的型号须与所报品牌对应的型号一致</w:t>
            </w:r>
          </w:p>
        </w:tc>
      </w:tr>
    </w:tbl>
    <w:p>
      <w:pPr>
        <w:pStyle w:val="2"/>
        <w:ind w:left="0" w:leftChars="0" w:firstLine="0"/>
        <w:jc w:val="both"/>
        <w:rPr>
          <w:rFonts w:ascii="黑体" w:hAnsi="黑体" w:eastAsia="黑体" w:cs="黑体"/>
          <w:bCs/>
          <w:sz w:val="32"/>
          <w:szCs w:val="32"/>
          <w:lang w:val="sq-AL"/>
        </w:rPr>
        <w:sectPr>
          <w:footerReference r:id="rId3" w:type="default"/>
          <w:pgSz w:w="16838" w:h="11906" w:orient="landscape"/>
          <w:pgMar w:top="1587" w:right="2098" w:bottom="1474" w:left="1984" w:header="851" w:footer="992" w:gutter="0"/>
          <w:cols w:space="0" w:num="1"/>
          <w:docGrid w:type="lines" w:linePitch="312" w:charSpace="0"/>
        </w:sectPr>
      </w:pPr>
    </w:p>
    <w:p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WlxGWcABAACN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ZyDUgvDkmLFz6yagT1FwMp1QYzRuV1+DxvWQ9/EXbP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M6pebnPAAAABQEAAA8AAAAAAAAAAQAgAAAAIgAAAGRycy9kb3ducmV2LnhtbFBLAQIUABQA&#10;AAAIAIdO4kBaXEZZwAEAAI0DAAAOAAAAAAAAAAEAIAAAAB4BAABkcnMvZTJvRG9jLnhtbFBLBQYA&#10;AAAABgAGAFkBAABQ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CF1A8A"/>
    <w:rsid w:val="0ABC5E6F"/>
    <w:rsid w:val="0E903DF5"/>
    <w:rsid w:val="105C48D7"/>
    <w:rsid w:val="12FC00C4"/>
    <w:rsid w:val="18E92B27"/>
    <w:rsid w:val="20A47591"/>
    <w:rsid w:val="216F6829"/>
    <w:rsid w:val="25042247"/>
    <w:rsid w:val="283A32F8"/>
    <w:rsid w:val="285C7F14"/>
    <w:rsid w:val="2DA345D6"/>
    <w:rsid w:val="30155C7D"/>
    <w:rsid w:val="376470A2"/>
    <w:rsid w:val="3CD75D12"/>
    <w:rsid w:val="45864833"/>
    <w:rsid w:val="47EF335F"/>
    <w:rsid w:val="4A3359D7"/>
    <w:rsid w:val="4DCF168B"/>
    <w:rsid w:val="4F273BC1"/>
    <w:rsid w:val="51CF1A8A"/>
    <w:rsid w:val="52A90E2E"/>
    <w:rsid w:val="541F7E30"/>
    <w:rsid w:val="56ED08E3"/>
    <w:rsid w:val="57064FD5"/>
    <w:rsid w:val="57C4746D"/>
    <w:rsid w:val="5AF853D8"/>
    <w:rsid w:val="5C5030D5"/>
    <w:rsid w:val="5F3B5A4A"/>
    <w:rsid w:val="63B570A4"/>
    <w:rsid w:val="64526CF8"/>
    <w:rsid w:val="65E70DA3"/>
    <w:rsid w:val="66BD61FB"/>
    <w:rsid w:val="68B90838"/>
    <w:rsid w:val="751A07C3"/>
    <w:rsid w:val="785D6EFB"/>
    <w:rsid w:val="7965621F"/>
    <w:rsid w:val="7C1E3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6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6"/>
    <w:pPr>
      <w:ind w:firstLine="420"/>
      <w:jc w:val="left"/>
    </w:pPr>
    <w:rPr>
      <w:rFonts w:cs="Calibri"/>
      <w:kern w:val="0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  <w:rPr>
      <w:rFonts w:cs="黑体"/>
    </w:rPr>
  </w:style>
  <w:style w:type="paragraph" w:styleId="4">
    <w:name w:val="table of authorities"/>
    <w:basedOn w:val="1"/>
    <w:next w:val="1"/>
    <w:qFormat/>
    <w:uiPriority w:val="99"/>
    <w:pPr>
      <w:ind w:left="420" w:leftChars="200"/>
    </w:pPr>
  </w:style>
  <w:style w:type="paragraph" w:styleId="5">
    <w:name w:val="Plain Text"/>
    <w:basedOn w:val="1"/>
    <w:qFormat/>
    <w:uiPriority w:val="99"/>
    <w:rPr>
      <w:rFonts w:ascii="宋体" w:hAnsi="Courier New" w:cs="Courier New"/>
      <w:szCs w:val="21"/>
    </w:rPr>
  </w:style>
  <w:style w:type="paragraph" w:styleId="6">
    <w:name w:val="Date"/>
    <w:basedOn w:val="1"/>
    <w:next w:val="1"/>
    <w:qFormat/>
    <w:uiPriority w:val="0"/>
    <w:rPr>
      <w:rFonts w:cs="黑体"/>
      <w:sz w:val="24"/>
      <w:szCs w:val="22"/>
    </w:rPr>
  </w:style>
  <w:style w:type="paragraph" w:styleId="7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99"/>
    <w:rPr>
      <w:color w:val="0000FF"/>
      <w:spacing w:val="0"/>
      <w:w w:val="100"/>
      <w:szCs w:val="21"/>
      <w:u w:val="single"/>
    </w:rPr>
  </w:style>
  <w:style w:type="paragraph" w:customStyle="1" w:styleId="13">
    <w:name w:val="样式3"/>
    <w:basedOn w:val="1"/>
    <w:next w:val="1"/>
    <w:qFormat/>
    <w:uiPriority w:val="0"/>
    <w:pPr>
      <w:spacing w:line="360" w:lineRule="auto"/>
      <w:ind w:firstLine="480"/>
      <w:jc w:val="left"/>
    </w:pPr>
    <w:rPr>
      <w:rFonts w:ascii="宋体"/>
      <w:sz w:val="24"/>
      <w:szCs w:val="22"/>
    </w:rPr>
  </w:style>
  <w:style w:type="paragraph" w:customStyle="1" w:styleId="14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Times New Roman"/>
      <w:lang w:val="en-US" w:eastAsia="zh-CN" w:bidi="ar-SA"/>
    </w:rPr>
  </w:style>
  <w:style w:type="character" w:customStyle="1" w:styleId="15">
    <w:name w:val="font21"/>
    <w:basedOn w:val="10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16">
    <w:name w:val="font1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7">
    <w:name w:val="font4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8">
    <w:name w:val="font0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796</Words>
  <Characters>1128</Characters>
  <Lines>0</Lines>
  <Paragraphs>0</Paragraphs>
  <TotalTime>10</TotalTime>
  <ScaleCrop>false</ScaleCrop>
  <LinksUpToDate>false</LinksUpToDate>
  <CharactersWithSpaces>1188</CharactersWithSpaces>
  <Application>WPS Office_11.8.6.11719_F1E327BC-269C-435d-A152-05C5408002CA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2022-09-05T02:30:00Z</dcterms:created>
  <dc:creator>YXX</dc:creator>
  <cp:lastModifiedBy>张娜</cp:lastModifiedBy>
  <dcterms:modified xsi:type="dcterms:W3CDTF">2022-12-16T08:12:41Z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2052-11.8.6.11719</vt:lpwstr>
  </property>
  <property fmtid="{D5CDD505-2E9C-101B-9397-08002B2CF9AE}" pid="3" name="ICV">
    <vt:lpwstr>388882B799034612AF6B07CC1B8DB681</vt:lpwstr>
  </property>
</Properties>
</file>