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A86" w:rsidRDefault="00A81E86">
      <w:pPr>
        <w:jc w:val="center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0" w:name="_GoBack"/>
      <w:r w:rsidRPr="00A81E86"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长沙市轨道交通</w:t>
      </w:r>
      <w:r w:rsidRPr="0035482A">
        <w:rPr>
          <w:rFonts w:ascii="宋体" w:hAnsi="宋体" w:cs="宋体" w:hint="eastAsia"/>
          <w:b/>
          <w:bCs/>
          <w:color w:val="000000"/>
          <w:kern w:val="0"/>
          <w:sz w:val="24"/>
          <w:u w:val="single"/>
          <w:lang w:bidi="ar"/>
        </w:rPr>
        <w:t>1</w:t>
      </w:r>
      <w:r w:rsidR="0035482A" w:rsidRPr="0035482A">
        <w:rPr>
          <w:rFonts w:ascii="宋体" w:hAnsi="宋体" w:cs="宋体" w:hint="eastAsia"/>
          <w:b/>
          <w:bCs/>
          <w:color w:val="000000"/>
          <w:kern w:val="0"/>
          <w:sz w:val="24"/>
          <w:u w:val="single"/>
          <w:lang w:bidi="ar"/>
        </w:rPr>
        <w:t>、2、3、</w:t>
      </w:r>
      <w:r w:rsidR="0035482A" w:rsidRPr="0035482A">
        <w:rPr>
          <w:rFonts w:ascii="宋体" w:hAnsi="宋体" w:cs="宋体"/>
          <w:b/>
          <w:bCs/>
          <w:color w:val="000000"/>
          <w:kern w:val="0"/>
          <w:sz w:val="24"/>
          <w:u w:val="single"/>
          <w:lang w:bidi="ar"/>
        </w:rPr>
        <w:t>4</w:t>
      </w:r>
      <w:r w:rsidR="0035482A" w:rsidRPr="0035482A">
        <w:rPr>
          <w:rFonts w:ascii="宋体" w:hAnsi="宋体" w:cs="宋体" w:hint="eastAsia"/>
          <w:b/>
          <w:bCs/>
          <w:color w:val="000000"/>
          <w:kern w:val="0"/>
          <w:sz w:val="24"/>
          <w:u w:val="single"/>
          <w:lang w:bidi="ar"/>
        </w:rPr>
        <w:t>、</w:t>
      </w:r>
      <w:r w:rsidRPr="0035482A">
        <w:rPr>
          <w:rFonts w:ascii="宋体" w:hAnsi="宋体" w:cs="宋体" w:hint="eastAsia"/>
          <w:b/>
          <w:bCs/>
          <w:color w:val="000000"/>
          <w:kern w:val="0"/>
          <w:sz w:val="24"/>
          <w:u w:val="single"/>
          <w:lang w:bidi="ar"/>
        </w:rPr>
        <w:t>5</w:t>
      </w:r>
      <w:r w:rsidRPr="00A81E86"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号线</w:t>
      </w:r>
      <w:r w:rsidRPr="0035482A">
        <w:rPr>
          <w:rFonts w:ascii="宋体" w:hAnsi="宋体" w:cs="宋体" w:hint="eastAsia"/>
          <w:b/>
          <w:bCs/>
          <w:color w:val="000000"/>
          <w:kern w:val="0"/>
          <w:sz w:val="24"/>
          <w:u w:val="single"/>
          <w:lang w:bidi="ar"/>
        </w:rPr>
        <w:t>运营</w:t>
      </w:r>
      <w:r w:rsidRPr="00A81E86"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期</w:t>
      </w:r>
      <w:r w:rsidRPr="0035482A">
        <w:rPr>
          <w:rFonts w:ascii="宋体" w:hAnsi="宋体" w:cs="宋体" w:hint="eastAsia"/>
          <w:b/>
          <w:bCs/>
          <w:color w:val="000000"/>
          <w:kern w:val="0"/>
          <w:sz w:val="24"/>
          <w:u w:val="single"/>
          <w:lang w:bidi="ar"/>
        </w:rPr>
        <w:t>润燃油料物资</w:t>
      </w:r>
      <w:r w:rsidRPr="00A81E86"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采购项目</w:t>
      </w:r>
      <w:r w:rsidR="006D08E4"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拟采购的需求汇总计划清单</w:t>
      </w:r>
    </w:p>
    <w:bookmarkEnd w:id="0"/>
    <w:p w:rsidR="001E7A86" w:rsidRDefault="001E7A86">
      <w:pPr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</w:p>
    <w:tbl>
      <w:tblPr>
        <w:tblW w:w="8046" w:type="dxa"/>
        <w:tblInd w:w="113" w:type="dxa"/>
        <w:tblLook w:val="04A0" w:firstRow="1" w:lastRow="0" w:firstColumn="1" w:lastColumn="0" w:noHBand="0" w:noVBand="1"/>
      </w:tblPr>
      <w:tblGrid>
        <w:gridCol w:w="907"/>
        <w:gridCol w:w="1353"/>
        <w:gridCol w:w="907"/>
        <w:gridCol w:w="1953"/>
        <w:gridCol w:w="907"/>
        <w:gridCol w:w="1371"/>
        <w:gridCol w:w="1011"/>
      </w:tblGrid>
      <w:tr w:rsidR="001D078F" w:rsidRPr="001D078F" w:rsidTr="001D078F">
        <w:trPr>
          <w:trHeight w:val="5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1D078F" w:rsidRPr="001D078F" w:rsidTr="001D078F">
        <w:trPr>
          <w:trHeight w:val="16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66000100501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机油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机油分类：全合成机油</w:t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  <w:t>粘度级别：0W-40</w:t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  <w:t>机油级别：SN 4L/桶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1D078F" w:rsidRPr="001D078F" w:rsidTr="001D078F">
        <w:trPr>
          <w:trHeight w:val="3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66000202003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润滑油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Rivolta T.R.S Plus成分：全合成蠕动油</w:t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  <w:t>密度：0.8g/ml</w:t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  <w:t>20℃时粘度：4.1mm²/s</w:t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  <w:t>闪点：&gt;63℃</w:t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  <w:t>规格：400ml/瓶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RIVOLTA</w:t>
            </w:r>
          </w:p>
        </w:tc>
      </w:tr>
      <w:tr w:rsidR="001D078F" w:rsidRPr="001D078F" w:rsidTr="001D078F">
        <w:trPr>
          <w:trHeight w:val="48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66000204200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齿轮油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GEAR SHC 150ISO粘度级别：150</w:t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  <w:t>运动粘度 a40℃：157.7mm2/s</w:t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  <w:t>运动粘度a100℃：21.7mm2/s</w:t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  <w:t>粘度指数：163</w:t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  <w:t>闪点COC：238℃</w:t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  <w:t>倾点：-45℃</w:t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  <w:t>密度a15℃：877kg/m3</w:t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  <w:t>规格：20L/桶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号线美孚</w:t>
            </w:r>
          </w:p>
        </w:tc>
      </w:tr>
      <w:tr w:rsidR="001D078F" w:rsidRPr="001D078F" w:rsidTr="001D078F">
        <w:trPr>
          <w:trHeight w:val="48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66000204200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齿轮油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GEAR SHC 150ISO粘度级别：150</w:t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  <w:t>运动粘度 a40℃：157.7mm2/s</w:t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  <w:t>运动粘度a100℃：21.7mm2/s</w:t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  <w:t>粘度指数：163</w:t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  <w:t>闪点COC：238℃</w:t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  <w:t>倾点：-45℃</w:t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  <w:t>密度a15℃：877kg/m3</w:t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  <w:t>规格：20L/桶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号线美孚</w:t>
            </w:r>
          </w:p>
        </w:tc>
      </w:tr>
      <w:tr w:rsidR="001D078F" w:rsidRPr="001D078F" w:rsidTr="001D078F">
        <w:trPr>
          <w:trHeight w:val="6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66000204301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齿轮油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ISO粘度等级：220</w:t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  <w:t>粘度，ASTm D 445</w:t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  <w:t>mm2/s @ 40℃：220</w:t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  <w:t>mm2/s @ 100℃：:19</w:t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  <w:t>粘度指数：97ASTm</w:t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  <w:t>倾点， ℃：-24ASTm</w:t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  <w:t>闪点， ℃：240ASTm</w:t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  <w:t>密度，@15.6 ℃， ASTm D4052：0.89kg/l</w:t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  <w:t>焊接负荷：250kg</w:t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  <w:t>负荷磨损指数：48kgf</w:t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br/>
            </w: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br/>
              <w:t>规格：18L/桶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1D078F" w:rsidRPr="001D078F" w:rsidTr="001D078F">
        <w:trPr>
          <w:trHeight w:val="13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66000205001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齿轮油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GE-4 75W-90Klubersynth GE-4 75W-90 规格：200L/桶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KLUBER</w:t>
            </w:r>
          </w:p>
        </w:tc>
      </w:tr>
      <w:tr w:rsidR="001D078F" w:rsidRPr="001D078F" w:rsidTr="001D078F">
        <w:trPr>
          <w:trHeight w:val="13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66000205001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齿轮油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GE-4 75W-90Klubersynth GE-4 75W-90 规格：200L/桶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KLUBER</w:t>
            </w:r>
          </w:p>
        </w:tc>
      </w:tr>
      <w:tr w:rsidR="001D078F" w:rsidRPr="001D078F" w:rsidTr="001D078F">
        <w:trPr>
          <w:trHeight w:val="13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66000205001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齿轮油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GE-4 75W-90Klubersynth GE-4 75W-90 规格：200L/桶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KLUBER</w:t>
            </w:r>
          </w:p>
        </w:tc>
      </w:tr>
      <w:tr w:rsidR="001D078F" w:rsidRPr="001D078F" w:rsidTr="001D078F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66000206002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齿轮油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GL-5 80W-90SAE 80W-90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，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API GL-5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208L/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1D078F" w:rsidRPr="001D078F" w:rsidTr="001D078F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66000206002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齿轮油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GL-5 80W-90SAE 80W-90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，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API GL-5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208L/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1D078F" w:rsidRPr="001D078F" w:rsidTr="001D078F">
        <w:trPr>
          <w:trHeight w:val="51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66000210003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空压机机油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Ultra Plus 54772603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运动粘度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(40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，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mm2/s  29.4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运动粘度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(100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，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mm2/s  5.8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粘度指数：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136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凝点，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F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）：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-54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-65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闪点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开口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，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F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 216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240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腐蚀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(T2Cu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，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100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，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3h)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，级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 1b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比重：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0.838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20L/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号线英格索兰</w:t>
            </w:r>
          </w:p>
        </w:tc>
      </w:tr>
      <w:tr w:rsidR="001D078F" w:rsidRPr="001D078F" w:rsidTr="001D078F">
        <w:trPr>
          <w:trHeight w:val="48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66000210201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空压机机油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3057M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20L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或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17kg/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  <w:t>ISO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粘度级别：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46/68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运动粘度：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mm²/s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55.3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运动粘度：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100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mm²/s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8.13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密度：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 kg/l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0.864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闪点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COC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260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倾点：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-66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粘度指数：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116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应用类型：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往复式空气压缩机油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号线安润龙</w:t>
            </w:r>
          </w:p>
        </w:tc>
      </w:tr>
      <w:tr w:rsidR="001D078F" w:rsidRPr="001D078F" w:rsidTr="001D078F">
        <w:trPr>
          <w:trHeight w:val="48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66000210201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空压机机油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3057M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20L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或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17kg/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  <w:t>ISO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粘度级别：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46/68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运动粘度：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mm²/s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55.3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运动粘度：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100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mm²/s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8.13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密度：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 kg/l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0.864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闪点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COC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260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倾点：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-66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粘度指数：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116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应用类型：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往复式空气压缩机油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1D078F" w:rsidRPr="001D078F" w:rsidTr="001D078F">
        <w:trPr>
          <w:trHeight w:val="3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66000210502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空压机机油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确能立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Corena S2 P100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往复式空气压缩机油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  <w:t>SAE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粘度等级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100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运动粘度（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100mm2/S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闪点（开口）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240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倾点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-33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规格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20L/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Shell</w:t>
            </w:r>
          </w:p>
        </w:tc>
      </w:tr>
      <w:tr w:rsidR="001D078F" w:rsidRPr="001D078F" w:rsidTr="001D078F">
        <w:trPr>
          <w:trHeight w:val="3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66000210502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空压机机油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确能立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Corena S2 P100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往复式空气压缩机油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  <w:t>SAE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粘度等级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100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运动粘度（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100mm2/S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闪点（开口）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240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倾点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-33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规格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20L/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Shell</w:t>
            </w:r>
          </w:p>
        </w:tc>
      </w:tr>
      <w:tr w:rsidR="001D078F" w:rsidRPr="001D078F" w:rsidTr="001D078F">
        <w:trPr>
          <w:trHeight w:val="28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66000215001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轮缘润滑油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LOCOLUBECO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比重：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0.36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倾点：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87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闪点：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215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粘度指数：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br/>
              <w:t>40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运动粘度：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6cSt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类型：半流体、极压润滑脂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15-20kg/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号线福斯</w:t>
            </w:r>
          </w:p>
        </w:tc>
      </w:tr>
      <w:tr w:rsidR="001D078F" w:rsidRPr="001D078F" w:rsidTr="001D078F">
        <w:trPr>
          <w:trHeight w:val="28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66000215001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轮缘润滑油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LOCOLUBECO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比重：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0.36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倾点：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87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闪点：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215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粘度指数：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  <w:t>40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运动粘度：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6cSt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类型：半流体、极压润滑脂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15-20kg/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号线福斯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/FUCHS</w:t>
            </w:r>
          </w:p>
        </w:tc>
      </w:tr>
      <w:tr w:rsidR="001D078F" w:rsidRPr="001D078F" w:rsidTr="001D078F">
        <w:trPr>
          <w:trHeight w:val="28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66000215001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轮缘润滑油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LOCOLUBECO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比重：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0.36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倾点：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87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闪点：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215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粘度指数：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  <w:t>40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运动粘度：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6cSt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类型：半流体、极压润滑脂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规格：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15-20kg/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号线福斯</w:t>
            </w:r>
          </w:p>
        </w:tc>
      </w:tr>
      <w:tr w:rsidR="001D078F" w:rsidRPr="001D078F" w:rsidTr="001D078F">
        <w:trPr>
          <w:trHeight w:val="3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66000220002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变速箱油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9X-2010 CAT TO-4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变速箱传动系专用润滑油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9X-2010 CAT TO-4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，卡特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SAE 30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18L/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比重：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0.841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闪点：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230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  <w:t>40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运动粘度：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102cSt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粘度指数：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130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倾点：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-25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号线卡特</w:t>
            </w:r>
          </w:p>
        </w:tc>
      </w:tr>
      <w:tr w:rsidR="001D078F" w:rsidRPr="001D078F" w:rsidTr="001D078F">
        <w:trPr>
          <w:trHeight w:val="3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66000220002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变速箱油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9X-2010 CAT TO-4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变速箱传动系专用润滑油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9X-2010 CAT TO-4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，卡特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SAE 30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18L/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比重：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0.841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闪点：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230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40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运动粘度：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102cSt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粘度指数：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130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倾点：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-25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号线卡特</w:t>
            </w:r>
          </w:p>
        </w:tc>
      </w:tr>
      <w:tr w:rsidR="001D078F" w:rsidRPr="001D078F" w:rsidTr="001D078F">
        <w:trPr>
          <w:trHeight w:val="3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66000220002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变速箱油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9X-2010 CAT TO-4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变速箱传动系专用润滑油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9X-2010 CAT TO-4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，卡特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SAE 30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18L/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比重：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0.841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闪点：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230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  <w:t>40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运动粘度：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102cSt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粘度指数：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130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倾点：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-25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号线卡特</w:t>
            </w:r>
          </w:p>
        </w:tc>
      </w:tr>
      <w:tr w:rsidR="001D078F" w:rsidRPr="001D078F" w:rsidTr="001D078F">
        <w:trPr>
          <w:trHeight w:val="3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66009903202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抗磨液压油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20L/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类别：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L-HM 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抗磨液压油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粘度等级：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ISO VG 46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  <w:t>40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运动粘度：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46cSt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100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运动粘度：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6.7cSt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密度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0.879Kg/l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闪点：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230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倾点：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-30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1D078F" w:rsidRPr="001D078F" w:rsidTr="001D078F">
        <w:trPr>
          <w:trHeight w:val="4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66010008501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车钩润滑脂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TOP 2000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成分：德国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AUTOL TOP 2000 fette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润滑脂标准：符合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DIN 51825 T.3 KP2K-30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工艺：该脂具有超长的使用寿命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卓越的抗压性能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极优的耐盐碱水性能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适用范围：化纤、机械、电子等行业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400g/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支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AUTOL</w:t>
            </w:r>
          </w:p>
        </w:tc>
      </w:tr>
      <w:tr w:rsidR="001D078F" w:rsidRPr="001D078F" w:rsidTr="001D078F">
        <w:trPr>
          <w:trHeight w:val="4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66010008501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车钩润滑脂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TOP 2000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成分：德国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AUTOL TOP 2000 fette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润滑脂标准：符合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DIN 51825 T.3 KP2K-30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工艺：该脂具有超长的使用寿命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卓越的抗压性能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极优的耐盐碱水性能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适用范围：化纤、机械、电子等行业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400g/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支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AUTOL</w:t>
            </w:r>
          </w:p>
        </w:tc>
      </w:tr>
      <w:tr w:rsidR="001D078F" w:rsidRPr="001D078F" w:rsidTr="001D078F">
        <w:trPr>
          <w:trHeight w:val="4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66010008501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车钩润滑脂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TOP 2000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成分：德国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AUTOL TOP 2000 fette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润滑脂标准：符合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DIN 51825 T.3 KP2K-30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工艺：该脂具有超长的使用寿命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卓越的抗压性能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极优的耐盐碱水性能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适用范围：化纤、机械、电子等行业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400g/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支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AUTOL</w:t>
            </w:r>
          </w:p>
        </w:tc>
      </w:tr>
      <w:tr w:rsidR="001D078F" w:rsidRPr="001D078F" w:rsidTr="001D078F">
        <w:trPr>
          <w:trHeight w:val="4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66010008501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车钩润滑脂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TOP 2000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成分：德国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AUTOL TOP 2000 fette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润滑脂标准：符合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DIN 51825 T.3 KP2K-30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工艺：该脂具有超长的使用寿命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卓越的抗压性能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极优的耐盐碱水性能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适用范围：化纤、机械、电子等行业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400g/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支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222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AUTOL</w:t>
            </w:r>
          </w:p>
        </w:tc>
      </w:tr>
      <w:tr w:rsidR="001D078F" w:rsidRPr="001D078F" w:rsidTr="001D078F">
        <w:trPr>
          <w:trHeight w:val="3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66010015001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滑动轴承润滑脂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重载滚动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滑动轴承润滑脂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闪点：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200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针入度：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280mm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粘度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320cSt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粘度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100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14cSt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密度：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0.88g/cm³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倾点：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-45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1kg/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1D078F" w:rsidRPr="001D078F" w:rsidTr="001D078F">
        <w:trPr>
          <w:trHeight w:val="4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66010016001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车门油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ISOFLEX  LDS18  SPECIALA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成分：由矿物油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酯类油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锂皂组成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适用范围：高速低温轻载荷滚动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轴承及滑动轴承的润滑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速度系数：高达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百万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滴点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+200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使用温度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-50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~+120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1kg/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KLUBER</w:t>
            </w:r>
          </w:p>
        </w:tc>
      </w:tr>
      <w:tr w:rsidR="001D078F" w:rsidRPr="001D078F" w:rsidTr="001D078F">
        <w:trPr>
          <w:trHeight w:val="4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66010016001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车门油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ISOFLEX  LDS18  SPECIALA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成分：由矿物油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酯类油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锂皂组成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适用范围：高速低温轻载荷滚动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轴承及滑动轴承的润滑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速度系数：高达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百万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滴点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+200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使用温度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-50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~+120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1kg/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1D078F" w:rsidRPr="001D078F" w:rsidTr="001D078F">
        <w:trPr>
          <w:trHeight w:val="4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66010016001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车门油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ISOFLEX  LDS18  SPECIALA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成分：由矿物油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酯类油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锂皂组成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适用范围：高速低温轻载荷滚动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轴承及滑动轴承的润滑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速度系数：高达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百万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滴点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+200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使用温度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-50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~+120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1kg/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KLUBER</w:t>
            </w:r>
          </w:p>
        </w:tc>
      </w:tr>
      <w:tr w:rsidR="001D078F" w:rsidRPr="001D078F" w:rsidTr="001D078F">
        <w:trPr>
          <w:trHeight w:val="4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66010016001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车门油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ISOFLEX  LDS18  SPECIALA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成分：由矿物油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酯类油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锂皂组成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适用范围：高速低温轻载荷滚动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轴承及滑动轴承的润滑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速度系数：高达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百万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滴点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+200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使用温度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-50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~+120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1kg/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KLUBER</w:t>
            </w:r>
          </w:p>
        </w:tc>
      </w:tr>
      <w:tr w:rsidR="001D078F" w:rsidRPr="001D078F" w:rsidTr="001D078F">
        <w:trPr>
          <w:trHeight w:val="4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66010016001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车门油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ISOFLEX  LDS18  SPECIALA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成分：由矿物油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酯类油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锂皂组成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适用范围：高速低温轻载荷滚动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轴承及滑动轴承的润滑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速度系数：高达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百万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滴点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+200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使用温度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-50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~+120</w:t>
            </w:r>
            <w:r w:rsidRPr="001D078F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1kg/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罐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KLUBER</w:t>
            </w:r>
          </w:p>
        </w:tc>
      </w:tr>
      <w:tr w:rsidR="001D078F" w:rsidRPr="001D078F" w:rsidTr="001D078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8F" w:rsidRPr="001D078F" w:rsidRDefault="001D078F" w:rsidP="001D078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D078F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66010020000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凡士林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spacing w:after="24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用途：医用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千克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8F" w:rsidRPr="001D078F" w:rsidRDefault="001D078F" w:rsidP="001D078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1D078F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</w:tbl>
    <w:p w:rsidR="001E7A86" w:rsidRDefault="001E7A86"/>
    <w:sectPr w:rsidR="001E7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B29" w:rsidRDefault="00461B29" w:rsidP="0035482A">
      <w:r>
        <w:separator/>
      </w:r>
    </w:p>
  </w:endnote>
  <w:endnote w:type="continuationSeparator" w:id="0">
    <w:p w:rsidR="00461B29" w:rsidRDefault="00461B29" w:rsidP="0035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B29" w:rsidRDefault="00461B29" w:rsidP="0035482A">
      <w:r>
        <w:separator/>
      </w:r>
    </w:p>
  </w:footnote>
  <w:footnote w:type="continuationSeparator" w:id="0">
    <w:p w:rsidR="00461B29" w:rsidRDefault="00461B29" w:rsidP="00354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A86"/>
    <w:rsid w:val="001D078F"/>
    <w:rsid w:val="001E7A86"/>
    <w:rsid w:val="0035482A"/>
    <w:rsid w:val="00461B29"/>
    <w:rsid w:val="004A1CFD"/>
    <w:rsid w:val="006D08E4"/>
    <w:rsid w:val="00A81E86"/>
    <w:rsid w:val="2BFB4215"/>
    <w:rsid w:val="63E8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140BC3"/>
  <w15:docId w15:val="{A321A1A8-EBDA-4DB1-A548-A34024E6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4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5482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354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5482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4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李毅</cp:lastModifiedBy>
  <cp:revision>7</cp:revision>
  <cp:lastPrinted>2022-06-09T09:11:00Z</cp:lastPrinted>
  <dcterms:created xsi:type="dcterms:W3CDTF">2022-06-09T08:51:00Z</dcterms:created>
  <dcterms:modified xsi:type="dcterms:W3CDTF">2022-06-30T00:51:00Z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