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1A7" w:rsidRDefault="005B21A7">
      <w:pPr>
        <w:pStyle w:val="a9"/>
        <w:jc w:val="center"/>
        <w:rPr>
          <w:rFonts w:hAnsi="宋体"/>
          <w:b/>
          <w:sz w:val="52"/>
          <w:szCs w:val="52"/>
        </w:rPr>
      </w:pPr>
    </w:p>
    <w:p w:rsidR="005B21A7" w:rsidRDefault="008B029D">
      <w:pPr>
        <w:pStyle w:val="a9"/>
        <w:jc w:val="center"/>
        <w:rPr>
          <w:rFonts w:hAnsi="宋体"/>
          <w:b/>
          <w:bCs/>
          <w:sz w:val="52"/>
          <w:szCs w:val="52"/>
        </w:rPr>
      </w:pPr>
      <w:r>
        <w:rPr>
          <w:rFonts w:hAnsi="宋体" w:hint="eastAsia"/>
          <w:b/>
          <w:sz w:val="52"/>
          <w:szCs w:val="52"/>
        </w:rPr>
        <w:t>长沙市轨道交通运营有限公司</w:t>
      </w:r>
    </w:p>
    <w:p w:rsidR="005B21A7" w:rsidRDefault="008B029D">
      <w:pPr>
        <w:pStyle w:val="a9"/>
        <w:adjustRightInd w:val="0"/>
        <w:snapToGrid w:val="0"/>
        <w:spacing w:line="360" w:lineRule="auto"/>
        <w:jc w:val="center"/>
        <w:rPr>
          <w:rFonts w:hAnsi="宋体"/>
          <w:b/>
          <w:sz w:val="52"/>
          <w:szCs w:val="52"/>
        </w:rPr>
      </w:pPr>
      <w:r>
        <w:rPr>
          <w:rFonts w:hAnsi="宋体" w:hint="eastAsia"/>
          <w:b/>
          <w:sz w:val="52"/>
          <w:szCs w:val="52"/>
        </w:rPr>
        <w:t>自主竞争性谈判文件</w:t>
      </w:r>
    </w:p>
    <w:p w:rsidR="005B21A7" w:rsidRDefault="005B21A7">
      <w:pPr>
        <w:pStyle w:val="a9"/>
        <w:adjustRightInd w:val="0"/>
        <w:snapToGrid w:val="0"/>
        <w:spacing w:beforeLines="50" w:before="120" w:line="360" w:lineRule="auto"/>
        <w:rPr>
          <w:b/>
          <w:sz w:val="32"/>
          <w:szCs w:val="32"/>
        </w:rPr>
      </w:pPr>
    </w:p>
    <w:p w:rsidR="005B21A7" w:rsidRDefault="005B21A7">
      <w:pPr>
        <w:pStyle w:val="a9"/>
        <w:adjustRightInd w:val="0"/>
        <w:snapToGrid w:val="0"/>
        <w:spacing w:line="360" w:lineRule="auto"/>
        <w:rPr>
          <w:rFonts w:ascii="华文中宋" w:eastAsia="华文中宋" w:hAnsi="华文中宋"/>
          <w:sz w:val="32"/>
          <w:szCs w:val="32"/>
        </w:rPr>
      </w:pPr>
    </w:p>
    <w:p w:rsidR="005B21A7" w:rsidRDefault="008B029D">
      <w:pPr>
        <w:spacing w:line="360" w:lineRule="auto"/>
        <w:ind w:leftChars="100" w:left="2318" w:hangingChars="700" w:hanging="2108"/>
        <w:rPr>
          <w:rFonts w:ascii="宋体" w:hAnsi="宋体" w:cs="Courier New"/>
          <w:b/>
          <w:sz w:val="30"/>
          <w:szCs w:val="30"/>
        </w:rPr>
      </w:pPr>
      <w:r>
        <w:rPr>
          <w:rFonts w:ascii="宋体" w:hAnsi="宋体" w:cs="Courier New" w:hint="eastAsia"/>
          <w:b/>
          <w:sz w:val="30"/>
          <w:szCs w:val="30"/>
        </w:rPr>
        <w:t>谈判项目名称：</w:t>
      </w:r>
      <w:r>
        <w:rPr>
          <w:rFonts w:ascii="宋体" w:hAnsi="宋体" w:cs="Courier New" w:hint="eastAsia"/>
          <w:b/>
          <w:sz w:val="30"/>
          <w:szCs w:val="30"/>
          <w:u w:val="single"/>
        </w:rPr>
        <w:t>长沙市轨道交通1、2、3、4、5号线运营期2021年-2022年计量器具及化验委外检测服务项目</w:t>
      </w:r>
    </w:p>
    <w:p w:rsidR="005B21A7" w:rsidRDefault="005B21A7">
      <w:pPr>
        <w:spacing w:line="360" w:lineRule="auto"/>
        <w:ind w:left="2240" w:firstLineChars="100" w:firstLine="301"/>
        <w:jc w:val="left"/>
        <w:rPr>
          <w:rFonts w:ascii="宋体" w:hAnsi="宋体" w:cs="Courier New"/>
          <w:b/>
          <w:sz w:val="30"/>
          <w:szCs w:val="30"/>
        </w:rPr>
      </w:pPr>
    </w:p>
    <w:p w:rsidR="005B21A7" w:rsidRDefault="008B029D">
      <w:pPr>
        <w:pStyle w:val="a9"/>
        <w:adjustRightInd w:val="0"/>
        <w:snapToGrid w:val="0"/>
        <w:spacing w:line="360" w:lineRule="auto"/>
        <w:ind w:firstLineChars="100" w:firstLine="301"/>
        <w:rPr>
          <w:rFonts w:hAnsi="宋体"/>
          <w:b/>
          <w:sz w:val="30"/>
          <w:szCs w:val="30"/>
          <w:u w:val="single"/>
        </w:rPr>
      </w:pPr>
      <w:r>
        <w:rPr>
          <w:rFonts w:hAnsi="宋体" w:hint="eastAsia"/>
          <w:b/>
          <w:sz w:val="30"/>
          <w:szCs w:val="30"/>
        </w:rPr>
        <w:t>采购单位名称：</w:t>
      </w:r>
      <w:r>
        <w:rPr>
          <w:rFonts w:hAnsi="宋体" w:hint="eastAsia"/>
          <w:b/>
          <w:sz w:val="30"/>
          <w:szCs w:val="30"/>
          <w:u w:val="single"/>
        </w:rPr>
        <w:t>长沙市轨道交通运营有限公司</w:t>
      </w:r>
    </w:p>
    <w:p w:rsidR="005B21A7" w:rsidRDefault="008B029D">
      <w:pPr>
        <w:pStyle w:val="a9"/>
        <w:spacing w:line="360" w:lineRule="auto"/>
        <w:ind w:firstLineChars="800" w:firstLine="2409"/>
        <w:rPr>
          <w:rFonts w:hAnsi="宋体"/>
          <w:b/>
          <w:sz w:val="30"/>
          <w:szCs w:val="30"/>
          <w:u w:val="single"/>
        </w:rPr>
      </w:pPr>
      <w:r>
        <w:rPr>
          <w:rFonts w:hAnsi="宋体" w:hint="eastAsia"/>
          <w:b/>
          <w:sz w:val="30"/>
          <w:szCs w:val="30"/>
          <w:u w:val="single"/>
        </w:rPr>
        <w:t>长沙市轨道交通一号线建设发展有限公司</w:t>
      </w:r>
    </w:p>
    <w:p w:rsidR="005B21A7" w:rsidRDefault="008B029D">
      <w:pPr>
        <w:pStyle w:val="a9"/>
        <w:spacing w:line="360" w:lineRule="auto"/>
        <w:ind w:firstLineChars="800" w:firstLine="2409"/>
        <w:rPr>
          <w:rFonts w:hAnsi="宋体"/>
          <w:b/>
          <w:sz w:val="30"/>
          <w:szCs w:val="30"/>
          <w:u w:val="single"/>
        </w:rPr>
      </w:pPr>
      <w:r>
        <w:rPr>
          <w:rFonts w:hAnsi="宋体" w:hint="eastAsia"/>
          <w:b/>
          <w:sz w:val="30"/>
          <w:szCs w:val="30"/>
          <w:u w:val="single"/>
        </w:rPr>
        <w:t>长沙市轨道交通三号线建设发展有限公司</w:t>
      </w:r>
    </w:p>
    <w:p w:rsidR="005B21A7" w:rsidRDefault="008B029D">
      <w:pPr>
        <w:pStyle w:val="a9"/>
        <w:spacing w:line="360" w:lineRule="auto"/>
        <w:ind w:firstLineChars="800" w:firstLine="2409"/>
        <w:rPr>
          <w:rFonts w:hAnsi="宋体"/>
          <w:b/>
          <w:sz w:val="30"/>
          <w:szCs w:val="30"/>
          <w:u w:val="single"/>
        </w:rPr>
      </w:pPr>
      <w:r>
        <w:rPr>
          <w:rFonts w:hAnsi="宋体" w:hint="eastAsia"/>
          <w:b/>
          <w:sz w:val="30"/>
          <w:szCs w:val="30"/>
          <w:u w:val="single"/>
        </w:rPr>
        <w:t>长沙市轨道交通四号线建设发展有限公司</w:t>
      </w:r>
    </w:p>
    <w:p w:rsidR="005B21A7" w:rsidRDefault="008B029D">
      <w:pPr>
        <w:pStyle w:val="a9"/>
        <w:adjustRightInd w:val="0"/>
        <w:snapToGrid w:val="0"/>
        <w:spacing w:line="360" w:lineRule="auto"/>
        <w:ind w:firstLineChars="800" w:firstLine="2409"/>
        <w:rPr>
          <w:rFonts w:hAnsi="宋体"/>
          <w:b/>
          <w:sz w:val="30"/>
          <w:szCs w:val="30"/>
        </w:rPr>
      </w:pPr>
      <w:r>
        <w:rPr>
          <w:rFonts w:hAnsi="宋体" w:hint="eastAsia"/>
          <w:b/>
          <w:sz w:val="30"/>
          <w:szCs w:val="30"/>
          <w:u w:val="single"/>
        </w:rPr>
        <w:t>长沙市轨道交通五号线建设发展有限公司</w:t>
      </w:r>
    </w:p>
    <w:p w:rsidR="005B21A7" w:rsidRDefault="005B21A7">
      <w:pPr>
        <w:pStyle w:val="a9"/>
        <w:adjustRightInd w:val="0"/>
        <w:snapToGrid w:val="0"/>
        <w:spacing w:line="360" w:lineRule="auto"/>
        <w:ind w:firstLineChars="100" w:firstLine="301"/>
        <w:rPr>
          <w:rFonts w:hAnsi="宋体"/>
          <w:b/>
          <w:sz w:val="30"/>
          <w:szCs w:val="30"/>
        </w:rPr>
      </w:pPr>
    </w:p>
    <w:p w:rsidR="005B21A7" w:rsidRDefault="008B029D">
      <w:pPr>
        <w:pStyle w:val="a9"/>
        <w:adjustRightInd w:val="0"/>
        <w:snapToGrid w:val="0"/>
        <w:spacing w:line="360" w:lineRule="auto"/>
        <w:ind w:firstLineChars="100" w:firstLine="301"/>
        <w:rPr>
          <w:rFonts w:hAnsi="宋体"/>
          <w:b/>
          <w:sz w:val="32"/>
          <w:u w:val="single"/>
        </w:rPr>
      </w:pPr>
      <w:r>
        <w:rPr>
          <w:rFonts w:hAnsi="宋体" w:hint="eastAsia"/>
          <w:b/>
          <w:sz w:val="30"/>
          <w:szCs w:val="30"/>
        </w:rPr>
        <w:t>谈判项目编号：</w:t>
      </w:r>
      <w:r>
        <w:rPr>
          <w:rFonts w:hAnsi="宋体" w:hint="eastAsia"/>
          <w:b/>
          <w:sz w:val="30"/>
          <w:szCs w:val="30"/>
          <w:u w:val="single"/>
        </w:rPr>
        <w:t>长轨运服采【20</w:t>
      </w:r>
      <w:r>
        <w:rPr>
          <w:rFonts w:hAnsi="宋体" w:cs="宋体"/>
          <w:b/>
          <w:sz w:val="30"/>
          <w:szCs w:val="30"/>
          <w:u w:val="single"/>
        </w:rPr>
        <w:t>21</w:t>
      </w:r>
      <w:r>
        <w:rPr>
          <w:rFonts w:hAnsi="宋体" w:hint="eastAsia"/>
          <w:b/>
          <w:sz w:val="30"/>
          <w:szCs w:val="30"/>
          <w:u w:val="single"/>
        </w:rPr>
        <w:t>】</w:t>
      </w:r>
      <w:r>
        <w:rPr>
          <w:rFonts w:hAnsi="宋体" w:cs="宋体"/>
          <w:b/>
          <w:sz w:val="30"/>
          <w:szCs w:val="30"/>
          <w:u w:val="single"/>
        </w:rPr>
        <w:t>009</w:t>
      </w:r>
      <w:r>
        <w:rPr>
          <w:rFonts w:hAnsi="宋体" w:hint="eastAsia"/>
          <w:b/>
          <w:sz w:val="30"/>
          <w:szCs w:val="30"/>
          <w:u w:val="single"/>
        </w:rPr>
        <w:t>号</w:t>
      </w:r>
    </w:p>
    <w:p w:rsidR="005B21A7" w:rsidRDefault="005B21A7">
      <w:pPr>
        <w:pStyle w:val="a9"/>
        <w:adjustRightInd w:val="0"/>
        <w:snapToGrid w:val="0"/>
        <w:spacing w:beforeLines="50" w:before="120" w:line="360" w:lineRule="auto"/>
        <w:rPr>
          <w:b/>
          <w:sz w:val="32"/>
          <w:szCs w:val="32"/>
        </w:rPr>
      </w:pPr>
    </w:p>
    <w:p w:rsidR="005B21A7" w:rsidRDefault="005B21A7">
      <w:pPr>
        <w:pStyle w:val="a9"/>
        <w:adjustRightInd w:val="0"/>
        <w:snapToGrid w:val="0"/>
        <w:spacing w:beforeLines="50" w:before="120" w:line="360" w:lineRule="auto"/>
        <w:rPr>
          <w:b/>
          <w:sz w:val="32"/>
          <w:szCs w:val="32"/>
        </w:rPr>
      </w:pPr>
    </w:p>
    <w:p w:rsidR="005B21A7" w:rsidRDefault="005B21A7">
      <w:pPr>
        <w:pStyle w:val="a9"/>
        <w:adjustRightInd w:val="0"/>
        <w:snapToGrid w:val="0"/>
        <w:spacing w:line="360" w:lineRule="auto"/>
        <w:rPr>
          <w:rFonts w:ascii="仿宋_GB2312" w:eastAsia="仿宋_GB2312" w:hAnsi="宋体"/>
          <w:b/>
          <w:sz w:val="32"/>
        </w:rPr>
      </w:pPr>
    </w:p>
    <w:p w:rsidR="005B21A7" w:rsidRDefault="005B21A7">
      <w:pPr>
        <w:pStyle w:val="a9"/>
        <w:adjustRightInd w:val="0"/>
        <w:snapToGrid w:val="0"/>
        <w:spacing w:line="360" w:lineRule="auto"/>
        <w:rPr>
          <w:rFonts w:ascii="仿宋_GB2312" w:eastAsia="仿宋_GB2312" w:hAnsi="宋体"/>
          <w:bCs/>
          <w:sz w:val="32"/>
        </w:rPr>
      </w:pPr>
    </w:p>
    <w:p w:rsidR="005B21A7" w:rsidRDefault="008B029D">
      <w:pPr>
        <w:pStyle w:val="a9"/>
        <w:adjustRightInd w:val="0"/>
        <w:snapToGrid w:val="0"/>
        <w:spacing w:line="360" w:lineRule="auto"/>
        <w:jc w:val="center"/>
        <w:rPr>
          <w:rFonts w:hAnsi="宋体"/>
          <w:bCs/>
          <w:sz w:val="32"/>
        </w:rPr>
      </w:pPr>
      <w:r>
        <w:rPr>
          <w:rFonts w:hAnsi="宋体" w:hint="eastAsia"/>
          <w:b/>
          <w:sz w:val="32"/>
        </w:rPr>
        <w:t>二〇二一年</w:t>
      </w:r>
      <w:r w:rsidR="00ED3168">
        <w:rPr>
          <w:rFonts w:hAnsi="宋体" w:hint="eastAsia"/>
          <w:b/>
          <w:sz w:val="32"/>
        </w:rPr>
        <w:t>五</w:t>
      </w:r>
      <w:r>
        <w:rPr>
          <w:rFonts w:hAnsi="宋体" w:hint="eastAsia"/>
          <w:b/>
          <w:sz w:val="32"/>
        </w:rPr>
        <w:t>月</w:t>
      </w:r>
    </w:p>
    <w:p w:rsidR="005B21A7" w:rsidRDefault="005B21A7">
      <w:pPr>
        <w:pStyle w:val="a9"/>
        <w:adjustRightInd w:val="0"/>
        <w:snapToGrid w:val="0"/>
        <w:spacing w:line="360" w:lineRule="auto"/>
        <w:jc w:val="center"/>
        <w:rPr>
          <w:rFonts w:hAnsi="宋体"/>
          <w:b/>
          <w:sz w:val="32"/>
        </w:rPr>
      </w:pPr>
    </w:p>
    <w:p w:rsidR="005B21A7" w:rsidRDefault="005B21A7">
      <w:pPr>
        <w:pStyle w:val="a9"/>
        <w:adjustRightInd w:val="0"/>
        <w:snapToGrid w:val="0"/>
        <w:spacing w:line="360" w:lineRule="auto"/>
        <w:jc w:val="center"/>
        <w:rPr>
          <w:rFonts w:hAnsi="宋体"/>
          <w:b/>
          <w:sz w:val="32"/>
        </w:rPr>
        <w:sectPr w:rsidR="005B21A7">
          <w:pgSz w:w="11906" w:h="16838"/>
          <w:pgMar w:top="1440" w:right="1797" w:bottom="1440" w:left="1797" w:header="851" w:footer="851" w:gutter="0"/>
          <w:pgNumType w:start="1"/>
          <w:cols w:space="720"/>
          <w:docGrid w:linePitch="312"/>
        </w:sectPr>
      </w:pPr>
    </w:p>
    <w:p w:rsidR="005B21A7" w:rsidRDefault="008B029D">
      <w:pPr>
        <w:jc w:val="center"/>
        <w:rPr>
          <w:rFonts w:ascii="宋体" w:hAnsi="宋体" w:cs="宋体"/>
          <w:b/>
          <w:bCs/>
          <w:sz w:val="32"/>
          <w:szCs w:val="32"/>
        </w:rPr>
      </w:pPr>
      <w:bookmarkStart w:id="0" w:name="_Toc14891064"/>
      <w:r>
        <w:rPr>
          <w:rFonts w:ascii="宋体" w:hAnsi="宋体" w:cs="宋体" w:hint="eastAsia"/>
          <w:b/>
          <w:bCs/>
          <w:sz w:val="32"/>
          <w:szCs w:val="32"/>
        </w:rPr>
        <w:lastRenderedPageBreak/>
        <w:t>目   录</w:t>
      </w:r>
    </w:p>
    <w:p w:rsidR="005B21A7" w:rsidRDefault="005B21A7">
      <w:pPr>
        <w:spacing w:line="360" w:lineRule="auto"/>
        <w:jc w:val="center"/>
        <w:rPr>
          <w:rFonts w:ascii="宋体" w:hAnsi="宋体" w:cs="宋体"/>
          <w:b/>
          <w:bCs/>
          <w:szCs w:val="21"/>
        </w:rPr>
      </w:pPr>
    </w:p>
    <w:p w:rsidR="005B21A7" w:rsidRDefault="008B029D">
      <w:pPr>
        <w:pStyle w:val="10"/>
        <w:tabs>
          <w:tab w:val="right" w:leader="dot" w:pos="8312"/>
        </w:tabs>
        <w:spacing w:line="360" w:lineRule="auto"/>
        <w:rPr>
          <w:noProof/>
        </w:rPr>
      </w:pPr>
      <w:r>
        <w:fldChar w:fldCharType="begin"/>
      </w:r>
      <w:r>
        <w:instrText xml:space="preserve">TOC \o "1-2" \h \u </w:instrText>
      </w:r>
      <w:r>
        <w:fldChar w:fldCharType="separate"/>
      </w:r>
      <w:hyperlink w:anchor="_Toc32025" w:history="1">
        <w:r>
          <w:rPr>
            <w:rFonts w:ascii="宋体" w:hAnsi="宋体" w:cs="宋体" w:hint="eastAsia"/>
            <w:noProof/>
            <w:szCs w:val="32"/>
          </w:rPr>
          <w:t>第一章  谈判邀请公告</w:t>
        </w:r>
        <w:r>
          <w:rPr>
            <w:noProof/>
          </w:rPr>
          <w:tab/>
        </w:r>
        <w:r>
          <w:rPr>
            <w:noProof/>
          </w:rPr>
          <w:fldChar w:fldCharType="begin"/>
        </w:r>
        <w:r>
          <w:rPr>
            <w:noProof/>
          </w:rPr>
          <w:instrText xml:space="preserve"> PAGEREF _Toc32025 </w:instrText>
        </w:r>
        <w:r>
          <w:rPr>
            <w:noProof/>
          </w:rPr>
          <w:fldChar w:fldCharType="separate"/>
        </w:r>
        <w:r w:rsidR="007624D4">
          <w:rPr>
            <w:noProof/>
          </w:rPr>
          <w:t>1</w:t>
        </w:r>
        <w:r>
          <w:rPr>
            <w:noProof/>
          </w:rPr>
          <w:fldChar w:fldCharType="end"/>
        </w:r>
      </w:hyperlink>
    </w:p>
    <w:p w:rsidR="005B21A7" w:rsidRDefault="000C6C87">
      <w:pPr>
        <w:pStyle w:val="10"/>
        <w:tabs>
          <w:tab w:val="right" w:leader="dot" w:pos="8312"/>
        </w:tabs>
        <w:spacing w:line="360" w:lineRule="auto"/>
        <w:rPr>
          <w:noProof/>
        </w:rPr>
      </w:pPr>
      <w:hyperlink w:anchor="_Toc22134" w:history="1">
        <w:r w:rsidR="008B029D">
          <w:rPr>
            <w:rFonts w:ascii="宋体" w:hAnsi="宋体" w:cs="宋体" w:hint="eastAsia"/>
            <w:noProof/>
            <w:szCs w:val="32"/>
          </w:rPr>
          <w:t>第二章  谈判须知</w:t>
        </w:r>
        <w:r w:rsidR="008B029D">
          <w:rPr>
            <w:noProof/>
          </w:rPr>
          <w:tab/>
        </w:r>
        <w:r w:rsidR="008B029D">
          <w:rPr>
            <w:noProof/>
          </w:rPr>
          <w:fldChar w:fldCharType="begin"/>
        </w:r>
        <w:r w:rsidR="008B029D">
          <w:rPr>
            <w:noProof/>
          </w:rPr>
          <w:instrText xml:space="preserve"> PAGEREF _Toc22134 </w:instrText>
        </w:r>
        <w:r w:rsidR="008B029D">
          <w:rPr>
            <w:noProof/>
          </w:rPr>
          <w:fldChar w:fldCharType="separate"/>
        </w:r>
        <w:r w:rsidR="007624D4">
          <w:rPr>
            <w:noProof/>
          </w:rPr>
          <w:t>11</w:t>
        </w:r>
        <w:r w:rsidR="008B029D">
          <w:rPr>
            <w:noProof/>
          </w:rPr>
          <w:fldChar w:fldCharType="end"/>
        </w:r>
      </w:hyperlink>
    </w:p>
    <w:p w:rsidR="005B21A7" w:rsidRDefault="000C6C87">
      <w:pPr>
        <w:pStyle w:val="20"/>
        <w:tabs>
          <w:tab w:val="right" w:leader="dot" w:pos="8312"/>
        </w:tabs>
        <w:spacing w:line="360" w:lineRule="auto"/>
        <w:ind w:leftChars="0" w:left="0" w:firstLineChars="200" w:firstLine="420"/>
        <w:rPr>
          <w:noProof/>
        </w:rPr>
      </w:pPr>
      <w:hyperlink w:anchor="_Toc20835" w:history="1">
        <w:r w:rsidR="008B029D">
          <w:rPr>
            <w:rFonts w:ascii="宋体" w:hAnsi="宋体" w:cs="宋体" w:hint="eastAsia"/>
            <w:noProof/>
            <w:szCs w:val="32"/>
          </w:rPr>
          <w:t>谈判须知前附表</w:t>
        </w:r>
        <w:r w:rsidR="008B029D">
          <w:rPr>
            <w:noProof/>
          </w:rPr>
          <w:tab/>
        </w:r>
        <w:r w:rsidR="008B029D">
          <w:rPr>
            <w:noProof/>
          </w:rPr>
          <w:fldChar w:fldCharType="begin"/>
        </w:r>
        <w:r w:rsidR="008B029D">
          <w:rPr>
            <w:noProof/>
          </w:rPr>
          <w:instrText xml:space="preserve"> PAGEREF _Toc20835 </w:instrText>
        </w:r>
        <w:r w:rsidR="008B029D">
          <w:rPr>
            <w:noProof/>
          </w:rPr>
          <w:fldChar w:fldCharType="separate"/>
        </w:r>
        <w:r w:rsidR="007624D4">
          <w:rPr>
            <w:noProof/>
          </w:rPr>
          <w:t>11</w:t>
        </w:r>
        <w:r w:rsidR="008B029D">
          <w:rPr>
            <w:noProof/>
          </w:rPr>
          <w:fldChar w:fldCharType="end"/>
        </w:r>
      </w:hyperlink>
    </w:p>
    <w:p w:rsidR="005B21A7" w:rsidRDefault="000C6C87">
      <w:pPr>
        <w:pStyle w:val="20"/>
        <w:tabs>
          <w:tab w:val="right" w:leader="dot" w:pos="8312"/>
        </w:tabs>
        <w:spacing w:line="360" w:lineRule="auto"/>
        <w:ind w:leftChars="0" w:left="0" w:firstLineChars="200" w:firstLine="420"/>
        <w:rPr>
          <w:noProof/>
        </w:rPr>
      </w:pPr>
      <w:hyperlink w:anchor="_Toc14779" w:history="1">
        <w:r w:rsidR="008B029D">
          <w:rPr>
            <w:rFonts w:ascii="宋体" w:hAnsi="宋体" w:cs="宋体" w:hint="eastAsia"/>
            <w:noProof/>
            <w:szCs w:val="21"/>
          </w:rPr>
          <w:t>一、说明</w:t>
        </w:r>
        <w:r w:rsidR="008B029D">
          <w:rPr>
            <w:noProof/>
          </w:rPr>
          <w:tab/>
        </w:r>
        <w:r w:rsidR="008B029D">
          <w:rPr>
            <w:noProof/>
          </w:rPr>
          <w:fldChar w:fldCharType="begin"/>
        </w:r>
        <w:r w:rsidR="008B029D">
          <w:rPr>
            <w:noProof/>
          </w:rPr>
          <w:instrText xml:space="preserve"> PAGEREF _Toc14779 </w:instrText>
        </w:r>
        <w:r w:rsidR="008B029D">
          <w:rPr>
            <w:noProof/>
          </w:rPr>
          <w:fldChar w:fldCharType="separate"/>
        </w:r>
        <w:r w:rsidR="007624D4">
          <w:rPr>
            <w:noProof/>
          </w:rPr>
          <w:t>14</w:t>
        </w:r>
        <w:r w:rsidR="008B029D">
          <w:rPr>
            <w:noProof/>
          </w:rPr>
          <w:fldChar w:fldCharType="end"/>
        </w:r>
      </w:hyperlink>
    </w:p>
    <w:p w:rsidR="005B21A7" w:rsidRDefault="000C6C87">
      <w:pPr>
        <w:pStyle w:val="20"/>
        <w:tabs>
          <w:tab w:val="right" w:leader="dot" w:pos="8312"/>
        </w:tabs>
        <w:spacing w:line="360" w:lineRule="auto"/>
        <w:ind w:leftChars="0" w:left="0" w:firstLineChars="200" w:firstLine="420"/>
        <w:rPr>
          <w:noProof/>
        </w:rPr>
      </w:pPr>
      <w:hyperlink w:anchor="_Toc27337" w:history="1">
        <w:r w:rsidR="008B029D">
          <w:rPr>
            <w:rFonts w:ascii="宋体" w:hAnsi="宋体" w:cs="宋体" w:hint="eastAsia"/>
            <w:noProof/>
            <w:szCs w:val="21"/>
          </w:rPr>
          <w:t>二、谈判文件</w:t>
        </w:r>
        <w:r w:rsidR="008B029D">
          <w:rPr>
            <w:noProof/>
          </w:rPr>
          <w:tab/>
        </w:r>
        <w:r w:rsidR="008B029D">
          <w:rPr>
            <w:noProof/>
          </w:rPr>
          <w:fldChar w:fldCharType="begin"/>
        </w:r>
        <w:r w:rsidR="008B029D">
          <w:rPr>
            <w:noProof/>
          </w:rPr>
          <w:instrText xml:space="preserve"> PAGEREF _Toc27337 </w:instrText>
        </w:r>
        <w:r w:rsidR="008B029D">
          <w:rPr>
            <w:noProof/>
          </w:rPr>
          <w:fldChar w:fldCharType="separate"/>
        </w:r>
        <w:r w:rsidR="007624D4">
          <w:rPr>
            <w:noProof/>
          </w:rPr>
          <w:t>14</w:t>
        </w:r>
        <w:r w:rsidR="008B029D">
          <w:rPr>
            <w:noProof/>
          </w:rPr>
          <w:fldChar w:fldCharType="end"/>
        </w:r>
      </w:hyperlink>
    </w:p>
    <w:p w:rsidR="005B21A7" w:rsidRDefault="000C6C87">
      <w:pPr>
        <w:pStyle w:val="20"/>
        <w:tabs>
          <w:tab w:val="right" w:leader="dot" w:pos="8312"/>
        </w:tabs>
        <w:spacing w:line="360" w:lineRule="auto"/>
        <w:ind w:leftChars="0" w:left="0" w:firstLineChars="200" w:firstLine="420"/>
        <w:rPr>
          <w:noProof/>
        </w:rPr>
      </w:pPr>
      <w:hyperlink w:anchor="_Toc30993" w:history="1">
        <w:r w:rsidR="008B029D">
          <w:rPr>
            <w:rFonts w:ascii="宋体" w:hAnsi="宋体" w:cs="宋体" w:hint="eastAsia"/>
            <w:noProof/>
            <w:szCs w:val="21"/>
          </w:rPr>
          <w:t>三、响应文件</w:t>
        </w:r>
        <w:r w:rsidR="008B029D">
          <w:rPr>
            <w:noProof/>
          </w:rPr>
          <w:tab/>
        </w:r>
        <w:r w:rsidR="008B029D">
          <w:rPr>
            <w:noProof/>
          </w:rPr>
          <w:fldChar w:fldCharType="begin"/>
        </w:r>
        <w:r w:rsidR="008B029D">
          <w:rPr>
            <w:noProof/>
          </w:rPr>
          <w:instrText xml:space="preserve"> PAGEREF _Toc30993 </w:instrText>
        </w:r>
        <w:r w:rsidR="008B029D">
          <w:rPr>
            <w:noProof/>
          </w:rPr>
          <w:fldChar w:fldCharType="separate"/>
        </w:r>
        <w:r w:rsidR="007624D4">
          <w:rPr>
            <w:noProof/>
          </w:rPr>
          <w:t>15</w:t>
        </w:r>
        <w:r w:rsidR="008B029D">
          <w:rPr>
            <w:noProof/>
          </w:rPr>
          <w:fldChar w:fldCharType="end"/>
        </w:r>
      </w:hyperlink>
    </w:p>
    <w:p w:rsidR="005B21A7" w:rsidRDefault="000C6C87">
      <w:pPr>
        <w:pStyle w:val="20"/>
        <w:tabs>
          <w:tab w:val="right" w:leader="dot" w:pos="8312"/>
        </w:tabs>
        <w:spacing w:line="360" w:lineRule="auto"/>
        <w:ind w:leftChars="0" w:left="0" w:firstLineChars="200" w:firstLine="420"/>
        <w:rPr>
          <w:noProof/>
        </w:rPr>
      </w:pPr>
      <w:hyperlink w:anchor="_Toc2766" w:history="1">
        <w:r w:rsidR="008B029D">
          <w:rPr>
            <w:rFonts w:ascii="宋体" w:hAnsi="宋体" w:cs="宋体" w:hint="eastAsia"/>
            <w:noProof/>
            <w:szCs w:val="21"/>
          </w:rPr>
          <w:t>四、响应文件的递交</w:t>
        </w:r>
        <w:r w:rsidR="008B029D">
          <w:rPr>
            <w:noProof/>
          </w:rPr>
          <w:tab/>
        </w:r>
        <w:r w:rsidR="008B029D">
          <w:rPr>
            <w:noProof/>
          </w:rPr>
          <w:fldChar w:fldCharType="begin"/>
        </w:r>
        <w:r w:rsidR="008B029D">
          <w:rPr>
            <w:noProof/>
          </w:rPr>
          <w:instrText xml:space="preserve"> PAGEREF _Toc2766 </w:instrText>
        </w:r>
        <w:r w:rsidR="008B029D">
          <w:rPr>
            <w:noProof/>
          </w:rPr>
          <w:fldChar w:fldCharType="separate"/>
        </w:r>
        <w:r w:rsidR="007624D4">
          <w:rPr>
            <w:noProof/>
          </w:rPr>
          <w:t>17</w:t>
        </w:r>
        <w:r w:rsidR="008B029D">
          <w:rPr>
            <w:noProof/>
          </w:rPr>
          <w:fldChar w:fldCharType="end"/>
        </w:r>
      </w:hyperlink>
    </w:p>
    <w:p w:rsidR="005B21A7" w:rsidRDefault="000C6C87">
      <w:pPr>
        <w:pStyle w:val="20"/>
        <w:tabs>
          <w:tab w:val="right" w:leader="dot" w:pos="8312"/>
        </w:tabs>
        <w:spacing w:line="360" w:lineRule="auto"/>
        <w:ind w:leftChars="0" w:left="0" w:firstLineChars="200" w:firstLine="420"/>
        <w:rPr>
          <w:noProof/>
        </w:rPr>
      </w:pPr>
      <w:hyperlink w:anchor="_Toc32007" w:history="1">
        <w:r w:rsidR="008B029D">
          <w:rPr>
            <w:rFonts w:ascii="宋体" w:hAnsi="宋体" w:cs="宋体" w:hint="eastAsia"/>
            <w:noProof/>
            <w:szCs w:val="21"/>
          </w:rPr>
          <w:t>五、响应文件的评审</w:t>
        </w:r>
        <w:r w:rsidR="008B029D">
          <w:rPr>
            <w:noProof/>
          </w:rPr>
          <w:tab/>
        </w:r>
        <w:r w:rsidR="008B029D">
          <w:rPr>
            <w:noProof/>
          </w:rPr>
          <w:fldChar w:fldCharType="begin"/>
        </w:r>
        <w:r w:rsidR="008B029D">
          <w:rPr>
            <w:noProof/>
          </w:rPr>
          <w:instrText xml:space="preserve"> PAGEREF _Toc32007 </w:instrText>
        </w:r>
        <w:r w:rsidR="008B029D">
          <w:rPr>
            <w:noProof/>
          </w:rPr>
          <w:fldChar w:fldCharType="separate"/>
        </w:r>
        <w:r w:rsidR="007624D4">
          <w:rPr>
            <w:noProof/>
          </w:rPr>
          <w:t>17</w:t>
        </w:r>
        <w:r w:rsidR="008B029D">
          <w:rPr>
            <w:noProof/>
          </w:rPr>
          <w:fldChar w:fldCharType="end"/>
        </w:r>
      </w:hyperlink>
    </w:p>
    <w:p w:rsidR="005B21A7" w:rsidRDefault="000C6C87">
      <w:pPr>
        <w:pStyle w:val="20"/>
        <w:tabs>
          <w:tab w:val="right" w:leader="dot" w:pos="8312"/>
        </w:tabs>
        <w:spacing w:line="360" w:lineRule="auto"/>
        <w:ind w:leftChars="0" w:left="0" w:firstLineChars="200" w:firstLine="420"/>
        <w:rPr>
          <w:noProof/>
        </w:rPr>
      </w:pPr>
      <w:hyperlink w:anchor="_Toc22655" w:history="1">
        <w:r w:rsidR="008B029D">
          <w:rPr>
            <w:rFonts w:ascii="宋体" w:hAnsi="宋体" w:cs="宋体" w:hint="eastAsia"/>
            <w:noProof/>
            <w:szCs w:val="21"/>
          </w:rPr>
          <w:t>六、响应文件的澄清、说明及补正</w:t>
        </w:r>
        <w:r w:rsidR="008B029D">
          <w:rPr>
            <w:noProof/>
          </w:rPr>
          <w:tab/>
        </w:r>
        <w:r w:rsidR="008B029D">
          <w:rPr>
            <w:noProof/>
          </w:rPr>
          <w:fldChar w:fldCharType="begin"/>
        </w:r>
        <w:r w:rsidR="008B029D">
          <w:rPr>
            <w:noProof/>
          </w:rPr>
          <w:instrText xml:space="preserve"> PAGEREF _Toc22655 </w:instrText>
        </w:r>
        <w:r w:rsidR="008B029D">
          <w:rPr>
            <w:noProof/>
          </w:rPr>
          <w:fldChar w:fldCharType="separate"/>
        </w:r>
        <w:r w:rsidR="007624D4">
          <w:rPr>
            <w:noProof/>
          </w:rPr>
          <w:t>17</w:t>
        </w:r>
        <w:r w:rsidR="008B029D">
          <w:rPr>
            <w:noProof/>
          </w:rPr>
          <w:fldChar w:fldCharType="end"/>
        </w:r>
      </w:hyperlink>
    </w:p>
    <w:p w:rsidR="005B21A7" w:rsidRDefault="000C6C87">
      <w:pPr>
        <w:pStyle w:val="20"/>
        <w:tabs>
          <w:tab w:val="right" w:leader="dot" w:pos="8312"/>
        </w:tabs>
        <w:spacing w:line="360" w:lineRule="auto"/>
        <w:ind w:leftChars="0" w:left="0" w:firstLineChars="200" w:firstLine="420"/>
        <w:rPr>
          <w:noProof/>
        </w:rPr>
      </w:pPr>
      <w:hyperlink w:anchor="_Toc30303" w:history="1">
        <w:r w:rsidR="008B029D">
          <w:rPr>
            <w:rFonts w:ascii="宋体" w:hAnsi="宋体" w:cs="宋体" w:hint="eastAsia"/>
            <w:noProof/>
            <w:szCs w:val="21"/>
          </w:rPr>
          <w:t>七、中选结果与授予合同</w:t>
        </w:r>
        <w:r w:rsidR="008B029D">
          <w:rPr>
            <w:noProof/>
          </w:rPr>
          <w:tab/>
        </w:r>
        <w:r w:rsidR="008B029D">
          <w:rPr>
            <w:noProof/>
          </w:rPr>
          <w:fldChar w:fldCharType="begin"/>
        </w:r>
        <w:r w:rsidR="008B029D">
          <w:rPr>
            <w:noProof/>
          </w:rPr>
          <w:instrText xml:space="preserve"> PAGEREF _Toc30303 </w:instrText>
        </w:r>
        <w:r w:rsidR="008B029D">
          <w:rPr>
            <w:noProof/>
          </w:rPr>
          <w:fldChar w:fldCharType="separate"/>
        </w:r>
        <w:r w:rsidR="007624D4">
          <w:rPr>
            <w:noProof/>
          </w:rPr>
          <w:t>18</w:t>
        </w:r>
        <w:r w:rsidR="008B029D">
          <w:rPr>
            <w:noProof/>
          </w:rPr>
          <w:fldChar w:fldCharType="end"/>
        </w:r>
      </w:hyperlink>
    </w:p>
    <w:p w:rsidR="005B21A7" w:rsidRDefault="000C6C87">
      <w:pPr>
        <w:pStyle w:val="20"/>
        <w:tabs>
          <w:tab w:val="right" w:leader="dot" w:pos="8312"/>
        </w:tabs>
        <w:spacing w:line="360" w:lineRule="auto"/>
        <w:ind w:leftChars="0" w:left="0" w:firstLineChars="200" w:firstLine="420"/>
        <w:rPr>
          <w:noProof/>
        </w:rPr>
      </w:pPr>
      <w:hyperlink w:anchor="_Toc30672" w:history="1">
        <w:r w:rsidR="008B029D">
          <w:rPr>
            <w:rFonts w:ascii="宋体" w:hAnsi="宋体" w:cs="宋体" w:hint="eastAsia"/>
            <w:noProof/>
            <w:szCs w:val="21"/>
          </w:rPr>
          <w:t>八、其他</w:t>
        </w:r>
        <w:r w:rsidR="008B029D">
          <w:rPr>
            <w:noProof/>
          </w:rPr>
          <w:tab/>
        </w:r>
        <w:r w:rsidR="008B029D">
          <w:rPr>
            <w:noProof/>
          </w:rPr>
          <w:fldChar w:fldCharType="begin"/>
        </w:r>
        <w:r w:rsidR="008B029D">
          <w:rPr>
            <w:noProof/>
          </w:rPr>
          <w:instrText xml:space="preserve"> PAGEREF _Toc30672 </w:instrText>
        </w:r>
        <w:r w:rsidR="008B029D">
          <w:rPr>
            <w:noProof/>
          </w:rPr>
          <w:fldChar w:fldCharType="separate"/>
        </w:r>
        <w:r w:rsidR="007624D4">
          <w:rPr>
            <w:noProof/>
          </w:rPr>
          <w:t>19</w:t>
        </w:r>
        <w:r w:rsidR="008B029D">
          <w:rPr>
            <w:noProof/>
          </w:rPr>
          <w:fldChar w:fldCharType="end"/>
        </w:r>
      </w:hyperlink>
    </w:p>
    <w:p w:rsidR="005B21A7" w:rsidRDefault="000C6C87">
      <w:pPr>
        <w:pStyle w:val="10"/>
        <w:tabs>
          <w:tab w:val="right" w:leader="dot" w:pos="8312"/>
        </w:tabs>
        <w:spacing w:line="360" w:lineRule="auto"/>
        <w:rPr>
          <w:noProof/>
        </w:rPr>
      </w:pPr>
      <w:hyperlink w:anchor="_Toc24186" w:history="1">
        <w:r w:rsidR="008B029D">
          <w:rPr>
            <w:rFonts w:ascii="宋体" w:hAnsi="宋体" w:cs="宋体" w:hint="eastAsia"/>
            <w:noProof/>
            <w:szCs w:val="32"/>
          </w:rPr>
          <w:t>第三章  评审办法及标准</w:t>
        </w:r>
        <w:r w:rsidR="008B029D">
          <w:rPr>
            <w:noProof/>
          </w:rPr>
          <w:tab/>
        </w:r>
        <w:r w:rsidR="008B029D">
          <w:rPr>
            <w:noProof/>
          </w:rPr>
          <w:fldChar w:fldCharType="begin"/>
        </w:r>
        <w:r w:rsidR="008B029D">
          <w:rPr>
            <w:noProof/>
          </w:rPr>
          <w:instrText xml:space="preserve"> PAGEREF _Toc24186 </w:instrText>
        </w:r>
        <w:r w:rsidR="008B029D">
          <w:rPr>
            <w:noProof/>
          </w:rPr>
          <w:fldChar w:fldCharType="separate"/>
        </w:r>
        <w:r w:rsidR="007624D4">
          <w:rPr>
            <w:noProof/>
          </w:rPr>
          <w:t>21</w:t>
        </w:r>
        <w:r w:rsidR="008B029D">
          <w:rPr>
            <w:noProof/>
          </w:rPr>
          <w:fldChar w:fldCharType="end"/>
        </w:r>
      </w:hyperlink>
    </w:p>
    <w:p w:rsidR="005B21A7" w:rsidRDefault="000C6C87">
      <w:pPr>
        <w:pStyle w:val="10"/>
        <w:tabs>
          <w:tab w:val="right" w:leader="dot" w:pos="8312"/>
        </w:tabs>
        <w:spacing w:line="360" w:lineRule="auto"/>
        <w:rPr>
          <w:noProof/>
        </w:rPr>
      </w:pPr>
      <w:hyperlink w:anchor="_Toc13562" w:history="1">
        <w:r w:rsidR="008B029D">
          <w:rPr>
            <w:rFonts w:ascii="宋体" w:hAnsi="宋体" w:cs="宋体" w:hint="eastAsia"/>
            <w:noProof/>
            <w:szCs w:val="32"/>
          </w:rPr>
          <w:t>第四章  用户需求书（另册）</w:t>
        </w:r>
        <w:r w:rsidR="008B029D">
          <w:rPr>
            <w:noProof/>
          </w:rPr>
          <w:tab/>
        </w:r>
        <w:r w:rsidR="008B029D">
          <w:rPr>
            <w:noProof/>
          </w:rPr>
          <w:fldChar w:fldCharType="begin"/>
        </w:r>
        <w:r w:rsidR="008B029D">
          <w:rPr>
            <w:noProof/>
          </w:rPr>
          <w:instrText xml:space="preserve"> PAGEREF _Toc13562 </w:instrText>
        </w:r>
        <w:r w:rsidR="008B029D">
          <w:rPr>
            <w:noProof/>
          </w:rPr>
          <w:fldChar w:fldCharType="separate"/>
        </w:r>
        <w:r w:rsidR="007624D4">
          <w:rPr>
            <w:noProof/>
          </w:rPr>
          <w:t>23</w:t>
        </w:r>
        <w:r w:rsidR="008B029D">
          <w:rPr>
            <w:noProof/>
          </w:rPr>
          <w:fldChar w:fldCharType="end"/>
        </w:r>
      </w:hyperlink>
    </w:p>
    <w:p w:rsidR="005B21A7" w:rsidRDefault="000C6C87">
      <w:pPr>
        <w:pStyle w:val="10"/>
        <w:tabs>
          <w:tab w:val="right" w:leader="dot" w:pos="8312"/>
        </w:tabs>
        <w:spacing w:line="360" w:lineRule="auto"/>
        <w:rPr>
          <w:noProof/>
        </w:rPr>
      </w:pPr>
      <w:hyperlink w:anchor="_Toc28598" w:history="1">
        <w:r w:rsidR="008B029D">
          <w:rPr>
            <w:rFonts w:ascii="宋体" w:hAnsi="宋体" w:cs="宋体" w:hint="eastAsia"/>
            <w:noProof/>
            <w:szCs w:val="32"/>
          </w:rPr>
          <w:t>第五章  合同格式条款</w:t>
        </w:r>
        <w:r w:rsidR="008B029D">
          <w:rPr>
            <w:noProof/>
          </w:rPr>
          <w:tab/>
        </w:r>
        <w:r w:rsidR="008B029D">
          <w:rPr>
            <w:noProof/>
          </w:rPr>
          <w:fldChar w:fldCharType="begin"/>
        </w:r>
        <w:r w:rsidR="008B029D">
          <w:rPr>
            <w:noProof/>
          </w:rPr>
          <w:instrText xml:space="preserve"> PAGEREF _Toc28598 </w:instrText>
        </w:r>
        <w:r w:rsidR="008B029D">
          <w:rPr>
            <w:noProof/>
          </w:rPr>
          <w:fldChar w:fldCharType="separate"/>
        </w:r>
        <w:r w:rsidR="007624D4">
          <w:rPr>
            <w:noProof/>
          </w:rPr>
          <w:t>24</w:t>
        </w:r>
        <w:r w:rsidR="008B029D">
          <w:rPr>
            <w:noProof/>
          </w:rPr>
          <w:fldChar w:fldCharType="end"/>
        </w:r>
      </w:hyperlink>
    </w:p>
    <w:p w:rsidR="005B21A7" w:rsidRDefault="000C6C87">
      <w:pPr>
        <w:pStyle w:val="10"/>
        <w:tabs>
          <w:tab w:val="right" w:leader="dot" w:pos="8312"/>
        </w:tabs>
        <w:spacing w:line="360" w:lineRule="auto"/>
        <w:rPr>
          <w:noProof/>
        </w:rPr>
      </w:pPr>
      <w:hyperlink w:anchor="_Toc11193" w:history="1">
        <w:r w:rsidR="008B029D">
          <w:rPr>
            <w:rFonts w:ascii="宋体" w:hAnsi="宋体" w:cs="宋体" w:hint="eastAsia"/>
            <w:noProof/>
            <w:szCs w:val="32"/>
          </w:rPr>
          <w:t xml:space="preserve">第六章  </w:t>
        </w:r>
        <w:r w:rsidR="008B029D">
          <w:rPr>
            <w:rFonts w:ascii="宋体" w:hAnsi="宋体" w:cs="宋体" w:hint="eastAsia"/>
            <w:bCs/>
            <w:noProof/>
            <w:szCs w:val="32"/>
          </w:rPr>
          <w:t>响应文件组成</w:t>
        </w:r>
        <w:r w:rsidR="008B029D">
          <w:rPr>
            <w:noProof/>
          </w:rPr>
          <w:tab/>
        </w:r>
        <w:r w:rsidR="008B029D">
          <w:rPr>
            <w:noProof/>
          </w:rPr>
          <w:fldChar w:fldCharType="begin"/>
        </w:r>
        <w:r w:rsidR="008B029D">
          <w:rPr>
            <w:noProof/>
          </w:rPr>
          <w:instrText xml:space="preserve"> PAGEREF _Toc11193 </w:instrText>
        </w:r>
        <w:r w:rsidR="008B029D">
          <w:rPr>
            <w:noProof/>
          </w:rPr>
          <w:fldChar w:fldCharType="separate"/>
        </w:r>
        <w:r w:rsidR="007624D4">
          <w:rPr>
            <w:noProof/>
          </w:rPr>
          <w:t>47</w:t>
        </w:r>
        <w:r w:rsidR="008B029D">
          <w:rPr>
            <w:noProof/>
          </w:rPr>
          <w:fldChar w:fldCharType="end"/>
        </w:r>
      </w:hyperlink>
    </w:p>
    <w:p w:rsidR="005B21A7" w:rsidRDefault="000C6C87">
      <w:pPr>
        <w:pStyle w:val="20"/>
        <w:tabs>
          <w:tab w:val="right" w:leader="dot" w:pos="8312"/>
        </w:tabs>
        <w:spacing w:line="360" w:lineRule="auto"/>
        <w:ind w:leftChars="0" w:left="0" w:firstLineChars="200" w:firstLine="420"/>
        <w:rPr>
          <w:noProof/>
        </w:rPr>
      </w:pPr>
      <w:hyperlink w:anchor="_Toc32310" w:history="1">
        <w:r w:rsidR="008B029D">
          <w:rPr>
            <w:rFonts w:ascii="宋体" w:hAnsi="宋体" w:cs="宋体" w:hint="eastAsia"/>
            <w:noProof/>
            <w:szCs w:val="32"/>
          </w:rPr>
          <w:t>一、谈判承诺书</w:t>
        </w:r>
        <w:r w:rsidR="008B029D">
          <w:rPr>
            <w:noProof/>
          </w:rPr>
          <w:tab/>
        </w:r>
        <w:r w:rsidR="008B029D">
          <w:rPr>
            <w:noProof/>
          </w:rPr>
          <w:fldChar w:fldCharType="begin"/>
        </w:r>
        <w:r w:rsidR="008B029D">
          <w:rPr>
            <w:noProof/>
          </w:rPr>
          <w:instrText xml:space="preserve"> PAGEREF _Toc32310 </w:instrText>
        </w:r>
        <w:r w:rsidR="008B029D">
          <w:rPr>
            <w:noProof/>
          </w:rPr>
          <w:fldChar w:fldCharType="separate"/>
        </w:r>
        <w:r w:rsidR="007624D4">
          <w:rPr>
            <w:noProof/>
          </w:rPr>
          <w:t>49</w:t>
        </w:r>
        <w:r w:rsidR="008B029D">
          <w:rPr>
            <w:noProof/>
          </w:rPr>
          <w:fldChar w:fldCharType="end"/>
        </w:r>
      </w:hyperlink>
    </w:p>
    <w:p w:rsidR="005B21A7" w:rsidRDefault="000C6C87">
      <w:pPr>
        <w:pStyle w:val="20"/>
        <w:tabs>
          <w:tab w:val="right" w:leader="dot" w:pos="8312"/>
        </w:tabs>
        <w:spacing w:line="360" w:lineRule="auto"/>
        <w:ind w:leftChars="0" w:left="0" w:firstLineChars="200" w:firstLine="420"/>
        <w:rPr>
          <w:noProof/>
        </w:rPr>
      </w:pPr>
      <w:hyperlink w:anchor="_Toc20898" w:history="1">
        <w:r w:rsidR="008B029D">
          <w:rPr>
            <w:rFonts w:ascii="宋体" w:hAnsi="宋体" w:cs="宋体" w:hint="eastAsia"/>
            <w:noProof/>
            <w:szCs w:val="32"/>
          </w:rPr>
          <w:t>二、法定代表人身份证明书</w:t>
        </w:r>
        <w:r w:rsidR="008B029D">
          <w:rPr>
            <w:noProof/>
          </w:rPr>
          <w:tab/>
        </w:r>
        <w:r w:rsidR="008B029D">
          <w:rPr>
            <w:noProof/>
          </w:rPr>
          <w:fldChar w:fldCharType="begin"/>
        </w:r>
        <w:r w:rsidR="008B029D">
          <w:rPr>
            <w:noProof/>
          </w:rPr>
          <w:instrText xml:space="preserve"> PAGEREF _Toc20898 </w:instrText>
        </w:r>
        <w:r w:rsidR="008B029D">
          <w:rPr>
            <w:noProof/>
          </w:rPr>
          <w:fldChar w:fldCharType="separate"/>
        </w:r>
        <w:r w:rsidR="007624D4">
          <w:rPr>
            <w:noProof/>
          </w:rPr>
          <w:t>50</w:t>
        </w:r>
        <w:r w:rsidR="008B029D">
          <w:rPr>
            <w:noProof/>
          </w:rPr>
          <w:fldChar w:fldCharType="end"/>
        </w:r>
      </w:hyperlink>
    </w:p>
    <w:p w:rsidR="005B21A7" w:rsidRDefault="000C6C87">
      <w:pPr>
        <w:pStyle w:val="20"/>
        <w:tabs>
          <w:tab w:val="right" w:leader="dot" w:pos="8312"/>
        </w:tabs>
        <w:spacing w:line="360" w:lineRule="auto"/>
        <w:ind w:leftChars="0" w:left="0" w:firstLineChars="200" w:firstLine="420"/>
        <w:rPr>
          <w:noProof/>
        </w:rPr>
      </w:pPr>
      <w:hyperlink w:anchor="_Toc7018" w:history="1">
        <w:r w:rsidR="008B029D">
          <w:rPr>
            <w:rFonts w:ascii="宋体" w:hAnsi="宋体" w:cs="宋体" w:hint="eastAsia"/>
            <w:noProof/>
            <w:szCs w:val="32"/>
          </w:rPr>
          <w:t>三、授权委托书</w:t>
        </w:r>
        <w:r w:rsidR="008B029D">
          <w:rPr>
            <w:noProof/>
          </w:rPr>
          <w:tab/>
        </w:r>
        <w:r w:rsidR="008B029D">
          <w:rPr>
            <w:noProof/>
          </w:rPr>
          <w:fldChar w:fldCharType="begin"/>
        </w:r>
        <w:r w:rsidR="008B029D">
          <w:rPr>
            <w:noProof/>
          </w:rPr>
          <w:instrText xml:space="preserve"> PAGEREF _Toc7018 </w:instrText>
        </w:r>
        <w:r w:rsidR="008B029D">
          <w:rPr>
            <w:noProof/>
          </w:rPr>
          <w:fldChar w:fldCharType="separate"/>
        </w:r>
        <w:r w:rsidR="007624D4">
          <w:rPr>
            <w:noProof/>
          </w:rPr>
          <w:t>51</w:t>
        </w:r>
        <w:r w:rsidR="008B029D">
          <w:rPr>
            <w:noProof/>
          </w:rPr>
          <w:fldChar w:fldCharType="end"/>
        </w:r>
      </w:hyperlink>
    </w:p>
    <w:p w:rsidR="005B21A7" w:rsidRDefault="000C6C87">
      <w:pPr>
        <w:pStyle w:val="20"/>
        <w:tabs>
          <w:tab w:val="right" w:leader="dot" w:pos="8312"/>
        </w:tabs>
        <w:spacing w:line="360" w:lineRule="auto"/>
        <w:ind w:leftChars="0" w:left="0" w:firstLineChars="200" w:firstLine="420"/>
        <w:rPr>
          <w:noProof/>
        </w:rPr>
      </w:pPr>
      <w:hyperlink w:anchor="_Toc17373" w:history="1">
        <w:r w:rsidR="008B029D">
          <w:rPr>
            <w:rFonts w:ascii="宋体" w:hAnsi="宋体" w:cs="宋体" w:hint="eastAsia"/>
            <w:noProof/>
            <w:szCs w:val="32"/>
          </w:rPr>
          <w:t>四、谈判单位资格条件证明文件</w:t>
        </w:r>
        <w:r w:rsidR="008B029D">
          <w:rPr>
            <w:noProof/>
          </w:rPr>
          <w:tab/>
        </w:r>
        <w:r w:rsidR="008B029D">
          <w:rPr>
            <w:noProof/>
          </w:rPr>
          <w:fldChar w:fldCharType="begin"/>
        </w:r>
        <w:r w:rsidR="008B029D">
          <w:rPr>
            <w:noProof/>
          </w:rPr>
          <w:instrText xml:space="preserve"> PAGEREF _Toc17373 </w:instrText>
        </w:r>
        <w:r w:rsidR="008B029D">
          <w:rPr>
            <w:noProof/>
          </w:rPr>
          <w:fldChar w:fldCharType="separate"/>
        </w:r>
        <w:r w:rsidR="007624D4">
          <w:rPr>
            <w:noProof/>
          </w:rPr>
          <w:t>52</w:t>
        </w:r>
        <w:r w:rsidR="008B029D">
          <w:rPr>
            <w:noProof/>
          </w:rPr>
          <w:fldChar w:fldCharType="end"/>
        </w:r>
      </w:hyperlink>
    </w:p>
    <w:p w:rsidR="005B21A7" w:rsidRDefault="000C6C87">
      <w:pPr>
        <w:pStyle w:val="20"/>
        <w:tabs>
          <w:tab w:val="right" w:leader="dot" w:pos="8312"/>
        </w:tabs>
        <w:spacing w:line="360" w:lineRule="auto"/>
        <w:ind w:leftChars="0" w:left="0" w:firstLineChars="200" w:firstLine="420"/>
        <w:rPr>
          <w:noProof/>
        </w:rPr>
      </w:pPr>
      <w:hyperlink w:anchor="_Toc31759" w:history="1">
        <w:r w:rsidR="008B029D">
          <w:rPr>
            <w:rFonts w:ascii="宋体" w:hAnsi="宋体" w:cs="宋体" w:hint="eastAsia"/>
            <w:noProof/>
            <w:szCs w:val="32"/>
          </w:rPr>
          <w:t>五、服务方案（如有）</w:t>
        </w:r>
        <w:r w:rsidR="008B029D">
          <w:rPr>
            <w:noProof/>
          </w:rPr>
          <w:tab/>
        </w:r>
        <w:r w:rsidR="008B029D">
          <w:rPr>
            <w:noProof/>
          </w:rPr>
          <w:fldChar w:fldCharType="begin"/>
        </w:r>
        <w:r w:rsidR="008B029D">
          <w:rPr>
            <w:noProof/>
          </w:rPr>
          <w:instrText xml:space="preserve"> PAGEREF _Toc31759 </w:instrText>
        </w:r>
        <w:r w:rsidR="008B029D">
          <w:rPr>
            <w:noProof/>
          </w:rPr>
          <w:fldChar w:fldCharType="separate"/>
        </w:r>
        <w:r w:rsidR="007624D4">
          <w:rPr>
            <w:noProof/>
          </w:rPr>
          <w:t>53</w:t>
        </w:r>
        <w:r w:rsidR="008B029D">
          <w:rPr>
            <w:noProof/>
          </w:rPr>
          <w:fldChar w:fldCharType="end"/>
        </w:r>
      </w:hyperlink>
    </w:p>
    <w:p w:rsidR="005B21A7" w:rsidRDefault="000C6C87">
      <w:pPr>
        <w:pStyle w:val="20"/>
        <w:tabs>
          <w:tab w:val="right" w:leader="dot" w:pos="8312"/>
        </w:tabs>
        <w:spacing w:line="360" w:lineRule="auto"/>
        <w:ind w:leftChars="0" w:left="0" w:firstLineChars="200" w:firstLine="420"/>
        <w:rPr>
          <w:noProof/>
        </w:rPr>
      </w:pPr>
      <w:hyperlink w:anchor="_Toc2112" w:history="1">
        <w:r w:rsidR="008B029D">
          <w:rPr>
            <w:rFonts w:ascii="宋体" w:hAnsi="宋体" w:cs="宋体" w:hint="eastAsia"/>
            <w:noProof/>
            <w:szCs w:val="32"/>
          </w:rPr>
          <w:t>六、报价一览表</w:t>
        </w:r>
        <w:r w:rsidR="008B029D">
          <w:rPr>
            <w:noProof/>
          </w:rPr>
          <w:tab/>
        </w:r>
        <w:r w:rsidR="008B029D">
          <w:rPr>
            <w:noProof/>
          </w:rPr>
          <w:fldChar w:fldCharType="begin"/>
        </w:r>
        <w:r w:rsidR="008B029D">
          <w:rPr>
            <w:noProof/>
          </w:rPr>
          <w:instrText xml:space="preserve"> PAGEREF _Toc2112 </w:instrText>
        </w:r>
        <w:r w:rsidR="008B029D">
          <w:rPr>
            <w:noProof/>
          </w:rPr>
          <w:fldChar w:fldCharType="separate"/>
        </w:r>
        <w:r w:rsidR="007624D4">
          <w:rPr>
            <w:noProof/>
          </w:rPr>
          <w:t>54</w:t>
        </w:r>
        <w:r w:rsidR="008B029D">
          <w:rPr>
            <w:noProof/>
          </w:rPr>
          <w:fldChar w:fldCharType="end"/>
        </w:r>
      </w:hyperlink>
    </w:p>
    <w:p w:rsidR="005B21A7" w:rsidRDefault="000C6C87">
      <w:pPr>
        <w:pStyle w:val="20"/>
        <w:tabs>
          <w:tab w:val="right" w:leader="dot" w:pos="8312"/>
        </w:tabs>
        <w:spacing w:line="360" w:lineRule="auto"/>
        <w:ind w:leftChars="0" w:left="0" w:firstLineChars="200" w:firstLine="420"/>
        <w:rPr>
          <w:noProof/>
        </w:rPr>
      </w:pPr>
      <w:hyperlink w:anchor="_Toc27962" w:history="1">
        <w:r w:rsidR="008B029D">
          <w:rPr>
            <w:rFonts w:ascii="宋体" w:hAnsi="宋体" w:cs="宋体" w:hint="eastAsia"/>
            <w:noProof/>
            <w:szCs w:val="32"/>
          </w:rPr>
          <w:t>七、分项价格表</w:t>
        </w:r>
        <w:r w:rsidR="008B029D">
          <w:rPr>
            <w:noProof/>
          </w:rPr>
          <w:tab/>
        </w:r>
        <w:r w:rsidR="008B029D">
          <w:rPr>
            <w:noProof/>
          </w:rPr>
          <w:fldChar w:fldCharType="begin"/>
        </w:r>
        <w:r w:rsidR="008B029D">
          <w:rPr>
            <w:noProof/>
          </w:rPr>
          <w:instrText xml:space="preserve"> PAGEREF _Toc27962 </w:instrText>
        </w:r>
        <w:r w:rsidR="008B029D">
          <w:rPr>
            <w:noProof/>
          </w:rPr>
          <w:fldChar w:fldCharType="separate"/>
        </w:r>
        <w:r w:rsidR="007624D4">
          <w:rPr>
            <w:noProof/>
          </w:rPr>
          <w:t>55</w:t>
        </w:r>
        <w:r w:rsidR="008B029D">
          <w:rPr>
            <w:noProof/>
          </w:rPr>
          <w:fldChar w:fldCharType="end"/>
        </w:r>
      </w:hyperlink>
    </w:p>
    <w:p w:rsidR="005B21A7" w:rsidRDefault="000C6C87">
      <w:pPr>
        <w:pStyle w:val="20"/>
        <w:tabs>
          <w:tab w:val="right" w:leader="dot" w:pos="8312"/>
        </w:tabs>
        <w:spacing w:line="360" w:lineRule="auto"/>
        <w:ind w:leftChars="0" w:left="0" w:firstLineChars="200" w:firstLine="420"/>
        <w:rPr>
          <w:noProof/>
        </w:rPr>
      </w:pPr>
      <w:hyperlink w:anchor="_Toc6872" w:history="1">
        <w:r w:rsidR="008B029D">
          <w:rPr>
            <w:rFonts w:ascii="宋体" w:hAnsi="宋体" w:cs="宋体" w:hint="eastAsia"/>
            <w:noProof/>
            <w:szCs w:val="32"/>
          </w:rPr>
          <w:t>八、其他资料（如有）</w:t>
        </w:r>
        <w:r w:rsidR="008B029D">
          <w:rPr>
            <w:noProof/>
          </w:rPr>
          <w:tab/>
        </w:r>
        <w:r w:rsidR="008B029D">
          <w:rPr>
            <w:noProof/>
          </w:rPr>
          <w:fldChar w:fldCharType="begin"/>
        </w:r>
        <w:r w:rsidR="008B029D">
          <w:rPr>
            <w:noProof/>
          </w:rPr>
          <w:instrText xml:space="preserve"> PAGEREF _Toc6872 </w:instrText>
        </w:r>
        <w:r w:rsidR="008B029D">
          <w:rPr>
            <w:noProof/>
          </w:rPr>
          <w:fldChar w:fldCharType="separate"/>
        </w:r>
        <w:r w:rsidR="007624D4">
          <w:rPr>
            <w:noProof/>
          </w:rPr>
          <w:t>56</w:t>
        </w:r>
        <w:r w:rsidR="008B029D">
          <w:rPr>
            <w:noProof/>
          </w:rPr>
          <w:fldChar w:fldCharType="end"/>
        </w:r>
      </w:hyperlink>
    </w:p>
    <w:p w:rsidR="005B21A7" w:rsidRDefault="008B029D">
      <w:pPr>
        <w:spacing w:line="360" w:lineRule="auto"/>
      </w:pPr>
      <w:r>
        <w:fldChar w:fldCharType="end"/>
      </w:r>
    </w:p>
    <w:p w:rsidR="005B21A7" w:rsidRDefault="005B21A7">
      <w:pPr>
        <w:pStyle w:val="1"/>
        <w:keepNext w:val="0"/>
        <w:rPr>
          <w:rFonts w:ascii="宋体" w:hAnsi="宋体" w:cs="宋体"/>
          <w:sz w:val="32"/>
          <w:szCs w:val="32"/>
        </w:rPr>
        <w:sectPr w:rsidR="005B21A7">
          <w:footerReference w:type="default" r:id="rId9"/>
          <w:pgSz w:w="11906" w:h="16838"/>
          <w:pgMar w:top="1440" w:right="1797" w:bottom="1440" w:left="1797" w:header="851" w:footer="851" w:gutter="0"/>
          <w:cols w:space="720"/>
          <w:docGrid w:linePitch="312"/>
        </w:sectPr>
      </w:pPr>
      <w:bookmarkStart w:id="1" w:name="_Toc5016"/>
      <w:bookmarkStart w:id="2" w:name="_Toc29614"/>
    </w:p>
    <w:p w:rsidR="005B21A7" w:rsidRDefault="008B029D">
      <w:pPr>
        <w:pStyle w:val="1"/>
        <w:keepNext w:val="0"/>
        <w:spacing w:line="360" w:lineRule="auto"/>
        <w:rPr>
          <w:rFonts w:ascii="宋体" w:hAnsi="宋体" w:cs="宋体"/>
          <w:sz w:val="32"/>
          <w:szCs w:val="32"/>
        </w:rPr>
      </w:pPr>
      <w:bookmarkStart w:id="3" w:name="_Toc32025"/>
      <w:bookmarkStart w:id="4" w:name="_Toc13376"/>
      <w:r>
        <w:rPr>
          <w:rFonts w:ascii="宋体" w:hAnsi="宋体" w:cs="宋体" w:hint="eastAsia"/>
          <w:sz w:val="32"/>
          <w:szCs w:val="32"/>
        </w:rPr>
        <w:lastRenderedPageBreak/>
        <w:t>第一章  谈判邀请公告</w:t>
      </w:r>
      <w:bookmarkEnd w:id="0"/>
      <w:bookmarkEnd w:id="1"/>
      <w:bookmarkEnd w:id="2"/>
      <w:bookmarkEnd w:id="3"/>
      <w:bookmarkEnd w:id="4"/>
    </w:p>
    <w:p w:rsidR="005D6427" w:rsidRDefault="005D6427" w:rsidP="005D6427">
      <w:pPr>
        <w:spacing w:line="360" w:lineRule="auto"/>
        <w:ind w:firstLineChars="200" w:firstLine="420"/>
        <w:jc w:val="left"/>
        <w:rPr>
          <w:rFonts w:ascii="宋体" w:hAnsi="宋体" w:cs="宋体"/>
          <w:iCs/>
          <w:szCs w:val="21"/>
        </w:rPr>
      </w:pPr>
      <w:r>
        <w:rPr>
          <w:rFonts w:ascii="宋体" w:hAnsi="宋体" w:cs="宋体" w:hint="eastAsia"/>
          <w:bCs/>
          <w:iCs/>
          <w:szCs w:val="21"/>
        </w:rPr>
        <w:t>湖南省招标有限责任公司</w:t>
      </w:r>
      <w:r>
        <w:rPr>
          <w:rFonts w:ascii="宋体" w:hAnsi="宋体" w:cs="宋体" w:hint="eastAsia"/>
          <w:szCs w:val="21"/>
        </w:rPr>
        <w:t>受长沙市轨道交通运营有限公司、</w:t>
      </w:r>
      <w:r>
        <w:rPr>
          <w:rFonts w:ascii="宋体" w:hAnsi="宋体" w:cs="宋体" w:hint="eastAsia"/>
          <w:iCs/>
          <w:szCs w:val="21"/>
        </w:rPr>
        <w:t>长沙市轨道交通一号线建设发展有限公司、长沙市轨道交通三号线建设发展有限公司、长沙市轨道交通四号线建设发展有限公司、长沙市轨道交通五号线建设发展有限公司</w:t>
      </w:r>
      <w:r>
        <w:rPr>
          <w:rFonts w:ascii="宋体" w:hAnsi="宋体" w:cs="宋体" w:hint="eastAsia"/>
          <w:szCs w:val="21"/>
        </w:rPr>
        <w:t>的委托，</w:t>
      </w:r>
      <w:r>
        <w:rPr>
          <w:rFonts w:ascii="宋体" w:hAnsi="宋体" w:cs="宋体" w:hint="eastAsia"/>
          <w:iCs/>
          <w:szCs w:val="21"/>
        </w:rPr>
        <w:t>对长沙市轨道交通1、2、3、4、5号线运营期2021年-2022年计量器具及化验委外检测服务项目进行自主竞争性谈判采购，现发布公告，邀请符合条件的单位参与谈判采购活动。</w:t>
      </w:r>
    </w:p>
    <w:p w:rsidR="005D6427" w:rsidRDefault="005D6427" w:rsidP="005D6427">
      <w:pPr>
        <w:pStyle w:val="a9"/>
        <w:adjustRightInd w:val="0"/>
        <w:snapToGrid w:val="0"/>
        <w:spacing w:line="360" w:lineRule="auto"/>
        <w:ind w:firstLineChars="200" w:firstLine="422"/>
        <w:rPr>
          <w:rFonts w:hAnsi="宋体" w:cs="宋体"/>
          <w:b/>
          <w:iCs/>
        </w:rPr>
      </w:pPr>
      <w:r>
        <w:rPr>
          <w:rFonts w:hAnsi="宋体" w:cs="宋体" w:hint="eastAsia"/>
          <w:b/>
          <w:iCs/>
        </w:rPr>
        <w:t>一、项目概况</w:t>
      </w:r>
    </w:p>
    <w:p w:rsidR="005D6427" w:rsidRDefault="005D6427" w:rsidP="005D6427">
      <w:pPr>
        <w:pStyle w:val="a9"/>
        <w:adjustRightInd w:val="0"/>
        <w:snapToGrid w:val="0"/>
        <w:spacing w:line="360" w:lineRule="auto"/>
        <w:ind w:firstLineChars="200" w:firstLine="420"/>
        <w:rPr>
          <w:rFonts w:hAnsi="宋体" w:cs="宋体"/>
          <w:b/>
          <w:iCs/>
        </w:rPr>
      </w:pPr>
      <w:r>
        <w:rPr>
          <w:rFonts w:hAnsi="宋体" w:cs="宋体" w:hint="eastAsia"/>
          <w:iCs/>
        </w:rPr>
        <w:t>1.项目名称：</w:t>
      </w:r>
      <w:r>
        <w:rPr>
          <w:rFonts w:hAnsi="宋体" w:cs="宋体" w:hint="eastAsia"/>
        </w:rPr>
        <w:t>长沙市轨道交通1、2、3、4、5号线运营期2021年-2022年计量器具及化验委外检测服务项目</w:t>
      </w:r>
    </w:p>
    <w:p w:rsidR="005D6427" w:rsidRDefault="005D6427" w:rsidP="005D6427">
      <w:pPr>
        <w:pStyle w:val="a9"/>
        <w:adjustRightInd w:val="0"/>
        <w:snapToGrid w:val="0"/>
        <w:spacing w:line="360" w:lineRule="auto"/>
        <w:ind w:firstLineChars="200" w:firstLine="420"/>
        <w:rPr>
          <w:rFonts w:hAnsi="宋体" w:cs="宋体"/>
          <w:iCs/>
        </w:rPr>
      </w:pPr>
      <w:r>
        <w:rPr>
          <w:rFonts w:hAnsi="宋体" w:cs="宋体" w:hint="eastAsia"/>
          <w:iCs/>
        </w:rPr>
        <w:t>2.</w:t>
      </w:r>
      <w:r w:rsidR="0045516B">
        <w:rPr>
          <w:rFonts w:hAnsi="宋体" w:cs="宋体" w:hint="eastAsia"/>
          <w:iCs/>
        </w:rPr>
        <w:t>最高</w:t>
      </w:r>
      <w:r>
        <w:rPr>
          <w:rFonts w:hAnsi="宋体" w:cs="宋体" w:hint="eastAsia"/>
          <w:iCs/>
        </w:rPr>
        <w:t>限价：</w:t>
      </w:r>
      <w:r>
        <w:rPr>
          <w:rFonts w:hAnsi="宋体" w:cs="宋体"/>
        </w:rPr>
        <w:t>353026.59</w:t>
      </w:r>
      <w:r>
        <w:rPr>
          <w:rFonts w:hAnsi="宋体" w:cs="宋体" w:hint="eastAsia"/>
          <w:iCs/>
        </w:rPr>
        <w:t>元</w:t>
      </w:r>
      <w:r>
        <w:rPr>
          <w:rFonts w:hAnsi="宋体" w:cs="宋体" w:hint="eastAsia"/>
          <w:b/>
        </w:rPr>
        <w:t xml:space="preserve"> (具体内容详见本项目公告附件《</w:t>
      </w:r>
      <w:r w:rsidR="007624D4" w:rsidRPr="007624D4">
        <w:rPr>
          <w:rFonts w:hAnsi="宋体" w:cs="宋体" w:hint="eastAsia"/>
          <w:b/>
        </w:rPr>
        <w:t>长沙市轨道交通1、2、3、4、5号线运营期2021年-2022年计量器具及化验委外检测服务项目</w:t>
      </w:r>
      <w:r w:rsidR="0045516B">
        <w:rPr>
          <w:rFonts w:hAnsi="宋体" w:cs="宋体" w:hint="eastAsia"/>
          <w:b/>
        </w:rPr>
        <w:t>最高</w:t>
      </w:r>
      <w:r>
        <w:rPr>
          <w:rFonts w:hAnsi="宋体" w:cs="宋体" w:hint="eastAsia"/>
          <w:b/>
        </w:rPr>
        <w:t>限价表》)</w:t>
      </w:r>
      <w:r>
        <w:rPr>
          <w:rFonts w:hAnsi="宋体" w:cs="宋体" w:hint="eastAsia"/>
          <w:b/>
          <w:iCs/>
        </w:rPr>
        <w:t>。</w:t>
      </w:r>
    </w:p>
    <w:p w:rsidR="005D6427" w:rsidRDefault="005D6427" w:rsidP="005D6427">
      <w:pPr>
        <w:snapToGrid w:val="0"/>
        <w:spacing w:line="360" w:lineRule="auto"/>
        <w:ind w:firstLineChars="200" w:firstLine="420"/>
        <w:rPr>
          <w:rFonts w:ascii="宋体" w:hAnsi="宋体" w:cs="宋体"/>
          <w:iCs/>
          <w:szCs w:val="21"/>
        </w:rPr>
      </w:pPr>
      <w:r>
        <w:rPr>
          <w:rFonts w:ascii="宋体" w:hAnsi="宋体" w:cs="宋体" w:hint="eastAsia"/>
          <w:iCs/>
          <w:szCs w:val="21"/>
        </w:rPr>
        <w:t>3.</w:t>
      </w:r>
      <w:r>
        <w:rPr>
          <w:rFonts w:ascii="宋体" w:hAnsi="宋体" w:cs="宋体" w:hint="eastAsia"/>
          <w:bCs/>
          <w:szCs w:val="21"/>
        </w:rPr>
        <w:t>标段划分：共划分</w:t>
      </w:r>
      <w:r>
        <w:rPr>
          <w:rFonts w:ascii="宋体" w:hAnsi="宋体" w:cs="宋体"/>
          <w:szCs w:val="21"/>
        </w:rPr>
        <w:t>1</w:t>
      </w:r>
      <w:r>
        <w:rPr>
          <w:rFonts w:ascii="宋体" w:hAnsi="宋体" w:cs="宋体" w:hint="eastAsia"/>
          <w:szCs w:val="21"/>
        </w:rPr>
        <w:t>个标段。</w:t>
      </w:r>
    </w:p>
    <w:p w:rsidR="005D6427" w:rsidRDefault="005D6427" w:rsidP="005D6427">
      <w:pPr>
        <w:snapToGrid w:val="0"/>
        <w:spacing w:line="360" w:lineRule="auto"/>
        <w:ind w:firstLineChars="200" w:firstLine="420"/>
        <w:rPr>
          <w:rFonts w:ascii="宋体" w:hAnsi="宋体" w:cs="宋体"/>
          <w:bCs/>
          <w:szCs w:val="21"/>
        </w:rPr>
      </w:pPr>
      <w:r>
        <w:rPr>
          <w:rFonts w:ascii="宋体" w:hAnsi="宋体" w:cs="宋体" w:hint="eastAsia"/>
          <w:bCs/>
          <w:szCs w:val="21"/>
        </w:rPr>
        <w:t>4.质保期：</w:t>
      </w:r>
      <w:r>
        <w:rPr>
          <w:rFonts w:ascii="宋体" w:hAnsi="宋体" w:cs="宋体" w:hint="eastAsia"/>
          <w:b/>
          <w:szCs w:val="21"/>
        </w:rPr>
        <w:t>本项目计量器具检测结果质保期为31天（自接收之日起计）。</w:t>
      </w:r>
    </w:p>
    <w:p w:rsidR="005D6427" w:rsidRDefault="005D6427" w:rsidP="005D6427">
      <w:pPr>
        <w:snapToGrid w:val="0"/>
        <w:spacing w:line="360" w:lineRule="auto"/>
        <w:ind w:firstLineChars="200" w:firstLine="420"/>
        <w:rPr>
          <w:rFonts w:ascii="宋体" w:hAnsi="宋体" w:cs="宋体"/>
          <w:bCs/>
          <w:szCs w:val="21"/>
        </w:rPr>
      </w:pPr>
      <w:r>
        <w:rPr>
          <w:rFonts w:ascii="宋体" w:hAnsi="宋体" w:cs="宋体" w:hint="eastAsia"/>
          <w:bCs/>
          <w:szCs w:val="21"/>
        </w:rPr>
        <w:t>5.服务期限：</w:t>
      </w:r>
      <w:r>
        <w:rPr>
          <w:rFonts w:ascii="宋体" w:hAnsi="宋体" w:cs="宋体" w:hint="eastAsia"/>
          <w:color w:val="000000"/>
          <w:szCs w:val="21"/>
        </w:rPr>
        <w:t>本项目服务期限暂定为2021年至2022年，总计12个月（实际服务时间以采购单位发出的进场通知起算，总计12个月)。（具体详见用户需求书）</w:t>
      </w:r>
    </w:p>
    <w:p w:rsidR="005D6427" w:rsidRDefault="005D6427" w:rsidP="005D6427">
      <w:pPr>
        <w:snapToGrid w:val="0"/>
        <w:spacing w:line="360" w:lineRule="auto"/>
        <w:ind w:firstLineChars="200" w:firstLine="420"/>
        <w:rPr>
          <w:rFonts w:ascii="宋体" w:hAnsi="宋体" w:cs="宋体"/>
          <w:bCs/>
          <w:szCs w:val="21"/>
        </w:rPr>
      </w:pPr>
      <w:r>
        <w:rPr>
          <w:rFonts w:ascii="宋体" w:hAnsi="宋体" w:cs="宋体" w:hint="eastAsia"/>
          <w:bCs/>
          <w:szCs w:val="21"/>
        </w:rPr>
        <w:t>6.</w:t>
      </w:r>
      <w:r>
        <w:rPr>
          <w:rFonts w:ascii="宋体" w:hAnsi="宋体" w:cs="宋体" w:hint="eastAsia"/>
          <w:iCs/>
          <w:szCs w:val="21"/>
        </w:rPr>
        <w:t>采购范围：</w:t>
      </w:r>
      <w:r>
        <w:rPr>
          <w:rFonts w:ascii="宋体" w:hAnsi="宋体" w:cs="宋体" w:hint="eastAsia"/>
          <w:color w:val="000000"/>
          <w:szCs w:val="21"/>
        </w:rPr>
        <w:t>本项目是对长沙市轨道交通1、2、3、4、5号线所属计量器具及变压器油提供委外检测相关服务,包括取送服务、检测服务、出具检测报告等。（具体详见用户需求书）</w:t>
      </w:r>
    </w:p>
    <w:p w:rsidR="005D6427" w:rsidRDefault="005D6427" w:rsidP="005D6427">
      <w:pPr>
        <w:pStyle w:val="a9"/>
        <w:adjustRightInd w:val="0"/>
        <w:snapToGrid w:val="0"/>
        <w:spacing w:line="360" w:lineRule="auto"/>
        <w:ind w:firstLineChars="200" w:firstLine="422"/>
        <w:rPr>
          <w:rFonts w:hAnsi="宋体" w:cs="宋体"/>
          <w:b/>
          <w:iCs/>
        </w:rPr>
      </w:pPr>
      <w:r>
        <w:rPr>
          <w:rFonts w:hAnsi="宋体" w:cs="宋体" w:hint="eastAsia"/>
          <w:b/>
          <w:iCs/>
        </w:rPr>
        <w:t>二、资格要求</w:t>
      </w:r>
    </w:p>
    <w:p w:rsidR="005D6427" w:rsidRDefault="005D6427" w:rsidP="005D6427">
      <w:pPr>
        <w:spacing w:line="360" w:lineRule="auto"/>
        <w:ind w:firstLineChars="200" w:firstLine="420"/>
        <w:rPr>
          <w:rFonts w:ascii="宋体" w:hAnsi="宋体" w:cs="宋体"/>
          <w:color w:val="000000"/>
          <w:szCs w:val="21"/>
        </w:rPr>
      </w:pPr>
      <w:r>
        <w:rPr>
          <w:rFonts w:ascii="宋体" w:hAnsi="宋体" w:cs="宋体" w:hint="eastAsia"/>
          <w:bCs/>
          <w:color w:val="000000"/>
          <w:szCs w:val="21"/>
        </w:rPr>
        <w:t>1.</w:t>
      </w:r>
      <w:r>
        <w:rPr>
          <w:rFonts w:ascii="宋体" w:hAnsi="宋体" w:cs="宋体" w:hint="eastAsia"/>
          <w:color w:val="000000"/>
          <w:szCs w:val="21"/>
        </w:rPr>
        <w:t>谈判单位须为具有独立法人资格、自主经营、独立核算的公司或单位，须提供加盖谈判单位公章的营业执照或事业单位法人证书复印件。</w:t>
      </w:r>
    </w:p>
    <w:p w:rsidR="005D6427" w:rsidRDefault="005D6427" w:rsidP="005D6427">
      <w:pPr>
        <w:spacing w:line="360" w:lineRule="auto"/>
        <w:ind w:firstLineChars="200" w:firstLine="420"/>
        <w:rPr>
          <w:rFonts w:ascii="宋体" w:hAnsi="宋体" w:cs="宋体"/>
          <w:color w:val="000000"/>
          <w:szCs w:val="21"/>
        </w:rPr>
      </w:pPr>
      <w:r>
        <w:rPr>
          <w:rFonts w:ascii="宋体" w:hAnsi="宋体" w:cs="宋体" w:hint="eastAsia"/>
          <w:color w:val="000000"/>
          <w:szCs w:val="21"/>
        </w:rPr>
        <w:t>2.谈判单位须具有中国合格评定国家认可委员会颁发的检测或校准实验室认可资质（CNAS资质）；</w:t>
      </w:r>
    </w:p>
    <w:p w:rsidR="005D6427" w:rsidRDefault="005D6427" w:rsidP="005D6427">
      <w:pPr>
        <w:spacing w:line="360" w:lineRule="auto"/>
        <w:ind w:firstLineChars="200" w:firstLine="420"/>
        <w:rPr>
          <w:rFonts w:ascii="宋体" w:hAnsi="宋体" w:cs="宋体"/>
          <w:color w:val="000000"/>
          <w:szCs w:val="21"/>
        </w:rPr>
      </w:pPr>
      <w:r>
        <w:rPr>
          <w:rFonts w:ascii="宋体" w:hAnsi="宋体" w:cs="宋体" w:hint="eastAsia"/>
          <w:color w:val="000000"/>
          <w:szCs w:val="21"/>
        </w:rPr>
        <w:t>谈判单位所提供的资质证书及相关附件所载明的检测范围须涵盖本项目检测清单总项数的</w:t>
      </w:r>
      <w:r>
        <w:rPr>
          <w:rFonts w:ascii="宋体" w:hAnsi="宋体" w:cs="宋体"/>
          <w:b/>
          <w:color w:val="000000"/>
          <w:szCs w:val="21"/>
        </w:rPr>
        <w:t>6</w:t>
      </w:r>
      <w:r>
        <w:rPr>
          <w:rFonts w:ascii="宋体" w:hAnsi="宋体" w:cs="宋体" w:hint="eastAsia"/>
          <w:b/>
          <w:color w:val="000000"/>
          <w:szCs w:val="21"/>
        </w:rPr>
        <w:t>0%</w:t>
      </w:r>
      <w:r>
        <w:rPr>
          <w:rFonts w:ascii="宋体" w:hAnsi="宋体" w:cs="宋体" w:hint="eastAsia"/>
          <w:color w:val="000000"/>
          <w:szCs w:val="21"/>
        </w:rPr>
        <w:t>（不含）以上，具体详见</w:t>
      </w:r>
      <w:r>
        <w:rPr>
          <w:rFonts w:ascii="宋体" w:hAnsi="宋体" w:cs="宋体" w:hint="eastAsia"/>
          <w:szCs w:val="21"/>
        </w:rPr>
        <w:t>附表1</w:t>
      </w:r>
      <w:r>
        <w:rPr>
          <w:rFonts w:ascii="宋体" w:hAnsi="宋体" w:cs="宋体" w:hint="eastAsia"/>
          <w:color w:val="000000"/>
          <w:szCs w:val="21"/>
        </w:rPr>
        <w:t>《1、2、3、4、5号线2021年-2022年计量器具及化验委外检测清单评审表》。</w:t>
      </w:r>
    </w:p>
    <w:p w:rsidR="005D6427" w:rsidRDefault="005D6427" w:rsidP="005D6427">
      <w:pPr>
        <w:spacing w:line="360" w:lineRule="auto"/>
        <w:ind w:firstLineChars="200" w:firstLine="420"/>
        <w:rPr>
          <w:rFonts w:ascii="宋体" w:hAnsi="宋体" w:cs="宋体"/>
          <w:color w:val="000000"/>
          <w:szCs w:val="21"/>
        </w:rPr>
      </w:pPr>
      <w:r>
        <w:rPr>
          <w:rFonts w:ascii="宋体" w:hAnsi="宋体" w:cs="宋体" w:hint="eastAsia"/>
          <w:color w:val="000000"/>
          <w:szCs w:val="21"/>
        </w:rPr>
        <w:t>3.谈判单位在本项目谈判截止之日前36个月内单项合同金额不少于</w:t>
      </w:r>
      <w:r>
        <w:rPr>
          <w:rFonts w:ascii="宋体" w:hAnsi="宋体" w:cs="宋体"/>
          <w:color w:val="000000"/>
          <w:szCs w:val="21"/>
        </w:rPr>
        <w:t>15</w:t>
      </w:r>
      <w:r>
        <w:rPr>
          <w:rFonts w:ascii="宋体" w:hAnsi="宋体" w:cs="宋体" w:hint="eastAsia"/>
          <w:color w:val="000000"/>
          <w:szCs w:val="21"/>
        </w:rPr>
        <w:t>万元的计量器具检测服务业绩。不接受联合体业绩、港澳台或境外业绩。</w:t>
      </w:r>
    </w:p>
    <w:p w:rsidR="005D6427" w:rsidRDefault="005D6427" w:rsidP="005D6427">
      <w:pPr>
        <w:spacing w:line="360" w:lineRule="auto"/>
        <w:ind w:firstLineChars="200" w:firstLine="420"/>
        <w:rPr>
          <w:rFonts w:ascii="宋体" w:hAnsi="宋体" w:cs="宋体"/>
          <w:color w:val="000000"/>
          <w:szCs w:val="21"/>
        </w:rPr>
      </w:pPr>
      <w:r>
        <w:rPr>
          <w:rFonts w:ascii="宋体" w:hAnsi="宋体" w:cs="宋体" w:hint="eastAsia"/>
          <w:color w:val="000000"/>
          <w:szCs w:val="21"/>
        </w:rPr>
        <w:t>业绩证明材料以同时提供的合同复印件和发票（开票金额不少于合同金额的10%）复印件（均须加盖谈判单位公章）为准，业绩金额以合同中金额为准，时间以合同中甲方签字时间为准。</w:t>
      </w:r>
    </w:p>
    <w:p w:rsidR="005D6427" w:rsidRDefault="005D6427" w:rsidP="005D6427">
      <w:pPr>
        <w:pStyle w:val="a0"/>
      </w:pPr>
      <w:r>
        <w:rPr>
          <w:rFonts w:hint="eastAsia"/>
        </w:rPr>
        <w:t>4.</w:t>
      </w:r>
      <w:r>
        <w:rPr>
          <w:rFonts w:hint="eastAsia"/>
        </w:rPr>
        <w:t>谈判单位拟投入本项目的项目服务人员须满足最低配备要求，详见附表</w:t>
      </w:r>
      <w:r>
        <w:rPr>
          <w:rFonts w:hint="eastAsia"/>
        </w:rPr>
        <w:t>2</w:t>
      </w:r>
      <w:r>
        <w:rPr>
          <w:rFonts w:hint="eastAsia"/>
        </w:rPr>
        <w:t>《项目人员最低配备要求表》。</w:t>
      </w:r>
    </w:p>
    <w:p w:rsidR="005D6427" w:rsidRDefault="005D6427" w:rsidP="005D6427">
      <w:pPr>
        <w:spacing w:line="360" w:lineRule="auto"/>
        <w:ind w:firstLineChars="200" w:firstLine="420"/>
        <w:rPr>
          <w:rFonts w:ascii="宋体" w:hAnsi="宋体" w:cs="宋体"/>
          <w:color w:val="000000"/>
          <w:szCs w:val="21"/>
        </w:rPr>
      </w:pPr>
      <w:r>
        <w:rPr>
          <w:rFonts w:ascii="宋体" w:hAnsi="宋体" w:cs="宋体"/>
          <w:color w:val="000000"/>
          <w:szCs w:val="21"/>
        </w:rPr>
        <w:lastRenderedPageBreak/>
        <w:t>5</w:t>
      </w:r>
      <w:r>
        <w:rPr>
          <w:rFonts w:ascii="宋体" w:hAnsi="宋体" w:cs="宋体" w:hint="eastAsia"/>
          <w:color w:val="000000"/>
          <w:szCs w:val="21"/>
        </w:rPr>
        <w:t>.本次谈判不接受联合体形式参与谈判。</w:t>
      </w:r>
    </w:p>
    <w:p w:rsidR="005D6427" w:rsidRDefault="005D6427" w:rsidP="005D6427">
      <w:pPr>
        <w:spacing w:line="360" w:lineRule="auto"/>
        <w:ind w:firstLineChars="200" w:firstLine="420"/>
        <w:rPr>
          <w:rFonts w:ascii="宋体" w:hAnsi="宋体" w:cs="宋体"/>
          <w:color w:val="FF0000"/>
          <w:szCs w:val="21"/>
        </w:rPr>
      </w:pPr>
      <w:r>
        <w:rPr>
          <w:rFonts w:ascii="宋体" w:hAnsi="宋体" w:cs="宋体"/>
          <w:color w:val="000000"/>
          <w:szCs w:val="21"/>
        </w:rPr>
        <w:t>6</w:t>
      </w:r>
      <w:r>
        <w:rPr>
          <w:rFonts w:ascii="宋体" w:hAnsi="宋体" w:cs="宋体" w:hint="eastAsia"/>
          <w:color w:val="000000"/>
          <w:szCs w:val="21"/>
        </w:rPr>
        <w:t>.被长沙市轨道交通集团函告禁止在一定期限内参与轨道公司项目投标或谈判的单位按函告内容执行。</w:t>
      </w:r>
    </w:p>
    <w:p w:rsidR="005D6427" w:rsidRDefault="005D6427" w:rsidP="005D6427">
      <w:pPr>
        <w:spacing w:line="360" w:lineRule="auto"/>
        <w:ind w:firstLineChars="200" w:firstLine="422"/>
        <w:rPr>
          <w:rFonts w:ascii="宋体" w:hAnsi="宋体" w:cs="宋体"/>
          <w:b/>
          <w:bCs/>
          <w:iCs/>
          <w:szCs w:val="21"/>
        </w:rPr>
      </w:pPr>
      <w:r>
        <w:rPr>
          <w:rFonts w:ascii="宋体" w:hAnsi="宋体" w:cs="宋体" w:hint="eastAsia"/>
          <w:b/>
          <w:bCs/>
          <w:szCs w:val="21"/>
        </w:rPr>
        <w:t>三、</w:t>
      </w:r>
      <w:r>
        <w:rPr>
          <w:rFonts w:ascii="宋体" w:hAnsi="宋体" w:cs="宋体" w:hint="eastAsia"/>
          <w:b/>
          <w:bCs/>
          <w:iCs/>
          <w:szCs w:val="21"/>
        </w:rPr>
        <w:t>评审办法</w:t>
      </w:r>
    </w:p>
    <w:p w:rsidR="005D6427" w:rsidRDefault="005D6427" w:rsidP="005D6427">
      <w:pPr>
        <w:adjustRightInd w:val="0"/>
        <w:snapToGrid w:val="0"/>
        <w:spacing w:line="360" w:lineRule="auto"/>
        <w:ind w:firstLineChars="200" w:firstLine="420"/>
        <w:rPr>
          <w:rFonts w:ascii="宋体" w:hAnsi="宋体" w:cs="宋体"/>
          <w:szCs w:val="21"/>
        </w:rPr>
      </w:pPr>
      <w:r>
        <w:rPr>
          <w:rFonts w:ascii="宋体" w:hAnsi="宋体" w:cs="宋体" w:hint="eastAsia"/>
          <w:iCs/>
          <w:szCs w:val="21"/>
        </w:rPr>
        <w:t>本项目评审办法采用</w:t>
      </w:r>
      <w:r>
        <w:rPr>
          <w:rFonts w:ascii="宋体" w:hAnsi="宋体" w:cs="宋体" w:hint="eastAsia"/>
          <w:bCs/>
          <w:szCs w:val="21"/>
        </w:rPr>
        <w:t>经符合性审查合格后的最低价法。</w:t>
      </w:r>
    </w:p>
    <w:p w:rsidR="005D6427" w:rsidRDefault="005D6427" w:rsidP="005D6427">
      <w:pPr>
        <w:widowControl/>
        <w:spacing w:line="360" w:lineRule="auto"/>
        <w:ind w:firstLineChars="200" w:firstLine="422"/>
        <w:rPr>
          <w:rFonts w:ascii="宋体" w:hAnsi="宋体" w:cs="宋体"/>
          <w:b/>
          <w:bCs/>
          <w:szCs w:val="21"/>
        </w:rPr>
      </w:pPr>
      <w:r>
        <w:rPr>
          <w:rFonts w:ascii="宋体" w:hAnsi="宋体" w:cs="宋体" w:hint="eastAsia"/>
          <w:b/>
          <w:bCs/>
          <w:szCs w:val="21"/>
        </w:rPr>
        <w:t>四、自主竞争性谈判文件的获取</w:t>
      </w:r>
    </w:p>
    <w:p w:rsidR="005D6427" w:rsidRPr="005D6427" w:rsidRDefault="005D6427" w:rsidP="005D6427">
      <w:pPr>
        <w:spacing w:line="360" w:lineRule="auto"/>
        <w:ind w:firstLineChars="200" w:firstLine="420"/>
        <w:rPr>
          <w:rFonts w:ascii="宋体" w:hAnsi="宋体" w:cs="宋体"/>
          <w:szCs w:val="21"/>
        </w:rPr>
      </w:pPr>
      <w:r>
        <w:rPr>
          <w:rFonts w:ascii="宋体" w:hAnsi="宋体" w:cs="宋体" w:hint="eastAsia"/>
          <w:szCs w:val="21"/>
        </w:rPr>
        <w:t>凡有意参加谈判的单位，请于</w:t>
      </w:r>
      <w:r w:rsidRPr="00966064">
        <w:rPr>
          <w:rFonts w:ascii="宋体" w:hAnsi="宋体" w:cs="宋体" w:hint="eastAsia"/>
          <w:szCs w:val="21"/>
        </w:rPr>
        <w:t>20</w:t>
      </w:r>
      <w:r w:rsidRPr="00966064">
        <w:rPr>
          <w:rFonts w:ascii="宋体" w:hAnsi="宋体" w:cs="宋体"/>
          <w:szCs w:val="21"/>
        </w:rPr>
        <w:t>21</w:t>
      </w:r>
      <w:r w:rsidRPr="00966064">
        <w:rPr>
          <w:rFonts w:ascii="宋体" w:hAnsi="宋体" w:cs="宋体" w:hint="eastAsia"/>
          <w:szCs w:val="21"/>
        </w:rPr>
        <w:t>年</w:t>
      </w:r>
      <w:r w:rsidRPr="00966064">
        <w:rPr>
          <w:rFonts w:ascii="宋体" w:hAnsi="宋体" w:cs="宋体"/>
          <w:szCs w:val="21"/>
        </w:rPr>
        <w:t>0</w:t>
      </w:r>
      <w:r>
        <w:rPr>
          <w:rFonts w:ascii="宋体" w:hAnsi="宋体" w:cs="宋体"/>
          <w:szCs w:val="21"/>
        </w:rPr>
        <w:t>5</w:t>
      </w:r>
      <w:r w:rsidRPr="00966064">
        <w:rPr>
          <w:rFonts w:ascii="宋体" w:hAnsi="宋体" w:cs="宋体" w:hint="eastAsia"/>
          <w:szCs w:val="21"/>
        </w:rPr>
        <w:t>月</w:t>
      </w:r>
      <w:r w:rsidR="003E420D">
        <w:rPr>
          <w:rFonts w:ascii="宋体" w:hAnsi="宋体" w:cs="宋体"/>
          <w:szCs w:val="21"/>
        </w:rPr>
        <w:t>11</w:t>
      </w:r>
      <w:r w:rsidRPr="00966064">
        <w:rPr>
          <w:rFonts w:ascii="宋体" w:hAnsi="宋体" w:cs="宋体" w:hint="eastAsia"/>
          <w:szCs w:val="21"/>
        </w:rPr>
        <w:t>日至20</w:t>
      </w:r>
      <w:r w:rsidRPr="00966064">
        <w:rPr>
          <w:rFonts w:ascii="宋体" w:hAnsi="宋体" w:cs="宋体"/>
          <w:szCs w:val="21"/>
        </w:rPr>
        <w:t>21</w:t>
      </w:r>
      <w:r w:rsidRPr="00966064">
        <w:rPr>
          <w:rFonts w:ascii="宋体" w:hAnsi="宋体" w:cs="宋体" w:hint="eastAsia"/>
          <w:szCs w:val="21"/>
        </w:rPr>
        <w:t>年</w:t>
      </w:r>
      <w:r w:rsidRPr="00966064">
        <w:rPr>
          <w:rFonts w:ascii="宋体" w:hAnsi="宋体" w:cs="宋体"/>
          <w:szCs w:val="21"/>
        </w:rPr>
        <w:t>05</w:t>
      </w:r>
      <w:r w:rsidRPr="00966064">
        <w:rPr>
          <w:rFonts w:ascii="宋体" w:hAnsi="宋体" w:cs="宋体" w:hint="eastAsia"/>
          <w:szCs w:val="21"/>
        </w:rPr>
        <w:t>月</w:t>
      </w:r>
      <w:r w:rsidR="003E420D">
        <w:rPr>
          <w:rFonts w:ascii="宋体" w:hAnsi="宋体" w:cs="宋体"/>
          <w:szCs w:val="21"/>
        </w:rPr>
        <w:t>18</w:t>
      </w:r>
      <w:r w:rsidRPr="00966064">
        <w:rPr>
          <w:rFonts w:ascii="宋体" w:hAnsi="宋体" w:cs="宋体" w:hint="eastAsia"/>
          <w:szCs w:val="21"/>
        </w:rPr>
        <w:t>日登</w:t>
      </w:r>
      <w:r>
        <w:rPr>
          <w:rFonts w:ascii="宋体" w:hAnsi="宋体" w:cs="宋体" w:hint="eastAsia"/>
          <w:szCs w:val="21"/>
        </w:rPr>
        <w:t>录长沙市轨道交通集团有限公司官方网站</w:t>
      </w:r>
      <w:r w:rsidRPr="005D6427">
        <w:rPr>
          <w:rFonts w:ascii="宋体" w:hAnsi="宋体" w:cs="宋体" w:hint="eastAsia"/>
          <w:szCs w:val="21"/>
        </w:rPr>
        <w:t>（http://www.hncsmtr.com/）、</w:t>
      </w:r>
      <w:r w:rsidRPr="005D6427">
        <w:rPr>
          <w:rFonts w:ascii="宋体" w:hAnsi="宋体" w:cs="宋体"/>
          <w:szCs w:val="21"/>
        </w:rPr>
        <w:t>湖南招标网</w:t>
      </w:r>
      <w:r w:rsidRPr="005D6427">
        <w:rPr>
          <w:rFonts w:ascii="宋体" w:hAnsi="宋体" w:cs="宋体" w:hint="eastAsia"/>
          <w:szCs w:val="21"/>
        </w:rPr>
        <w:t>（</w:t>
      </w:r>
      <w:r w:rsidRPr="005D6427">
        <w:rPr>
          <w:rFonts w:ascii="宋体" w:hAnsi="宋体" w:cs="宋体"/>
          <w:szCs w:val="21"/>
        </w:rPr>
        <w:t>http://www.hnbidding.com/</w:t>
      </w:r>
      <w:r w:rsidRPr="005D6427">
        <w:rPr>
          <w:rFonts w:ascii="宋体" w:hAnsi="宋体" w:cs="宋体" w:hint="eastAsia"/>
          <w:szCs w:val="21"/>
        </w:rPr>
        <w:t>）</w:t>
      </w:r>
      <w:r>
        <w:rPr>
          <w:rFonts w:ascii="宋体" w:hAnsi="宋体" w:cs="宋体" w:hint="eastAsia"/>
          <w:szCs w:val="21"/>
        </w:rPr>
        <w:t>获取自主竞争性谈判文件。</w:t>
      </w:r>
    </w:p>
    <w:p w:rsidR="005D6427" w:rsidRDefault="005D6427" w:rsidP="005D6427">
      <w:pPr>
        <w:spacing w:line="360" w:lineRule="auto"/>
        <w:ind w:firstLineChars="200" w:firstLine="422"/>
        <w:rPr>
          <w:rFonts w:ascii="宋体" w:hAnsi="宋体" w:cs="宋体"/>
          <w:b/>
          <w:bCs/>
          <w:szCs w:val="21"/>
        </w:rPr>
      </w:pPr>
      <w:r>
        <w:rPr>
          <w:rFonts w:ascii="宋体" w:hAnsi="宋体" w:cs="宋体" w:hint="eastAsia"/>
          <w:b/>
          <w:bCs/>
          <w:szCs w:val="21"/>
        </w:rPr>
        <w:t>五、</w:t>
      </w:r>
      <w:r>
        <w:rPr>
          <w:rFonts w:ascii="宋体" w:hAnsi="宋体" w:cs="宋体" w:hint="eastAsia"/>
          <w:b/>
          <w:bCs/>
          <w:iCs/>
          <w:szCs w:val="21"/>
        </w:rPr>
        <w:t>谈判文件的</w:t>
      </w:r>
      <w:r>
        <w:rPr>
          <w:rFonts w:ascii="宋体" w:hAnsi="宋体" w:cs="宋体" w:hint="eastAsia"/>
          <w:b/>
          <w:bCs/>
          <w:szCs w:val="21"/>
        </w:rPr>
        <w:t>澄清与答疑</w:t>
      </w:r>
    </w:p>
    <w:p w:rsidR="005D6427" w:rsidRPr="00966064" w:rsidRDefault="005D6427" w:rsidP="005D6427">
      <w:pPr>
        <w:spacing w:line="360" w:lineRule="auto"/>
        <w:ind w:firstLineChars="200" w:firstLine="420"/>
        <w:rPr>
          <w:rFonts w:ascii="宋体" w:hAnsi="宋体" w:cs="宋体"/>
          <w:iCs/>
          <w:szCs w:val="21"/>
        </w:rPr>
      </w:pPr>
      <w:r w:rsidRPr="00966064">
        <w:rPr>
          <w:rFonts w:ascii="宋体" w:hAnsi="宋体" w:cs="宋体" w:hint="eastAsia"/>
          <w:szCs w:val="21"/>
        </w:rPr>
        <w:t>1.</w:t>
      </w:r>
      <w:r w:rsidRPr="00966064">
        <w:rPr>
          <w:rFonts w:ascii="宋体" w:hAnsi="宋体" w:cs="宋体" w:hint="eastAsia"/>
          <w:iCs/>
          <w:szCs w:val="21"/>
        </w:rPr>
        <w:t>本项目不组织答疑会和现场踏勘。</w:t>
      </w:r>
    </w:p>
    <w:p w:rsidR="005D6427" w:rsidRPr="00966064" w:rsidRDefault="005D6427" w:rsidP="005D6427">
      <w:pPr>
        <w:spacing w:line="360" w:lineRule="auto"/>
        <w:ind w:firstLineChars="200" w:firstLine="420"/>
        <w:rPr>
          <w:rFonts w:ascii="宋体" w:hAnsi="宋体" w:cs="宋体"/>
          <w:iCs/>
          <w:szCs w:val="21"/>
        </w:rPr>
      </w:pPr>
      <w:r w:rsidRPr="00966064">
        <w:rPr>
          <w:rFonts w:ascii="宋体" w:hAnsi="宋体" w:cs="宋体" w:hint="eastAsia"/>
          <w:iCs/>
          <w:szCs w:val="21"/>
        </w:rPr>
        <w:t>2.谈判单位若对谈判文件有任何疑问，</w:t>
      </w:r>
      <w:r w:rsidRPr="00966064">
        <w:rPr>
          <w:rFonts w:ascii="宋体" w:hAnsi="宋体" w:cs="宋体" w:hint="eastAsia"/>
          <w:szCs w:val="21"/>
        </w:rPr>
        <w:t>应于20</w:t>
      </w:r>
      <w:r w:rsidRPr="00966064">
        <w:rPr>
          <w:rFonts w:ascii="宋体" w:hAnsi="宋体" w:cs="宋体"/>
          <w:szCs w:val="21"/>
        </w:rPr>
        <w:t>21</w:t>
      </w:r>
      <w:r w:rsidRPr="00966064">
        <w:rPr>
          <w:rFonts w:ascii="宋体" w:hAnsi="宋体" w:cs="宋体" w:hint="eastAsia"/>
          <w:szCs w:val="21"/>
        </w:rPr>
        <w:t>年</w:t>
      </w:r>
      <w:r>
        <w:rPr>
          <w:rFonts w:ascii="宋体" w:hAnsi="宋体" w:cs="宋体"/>
          <w:szCs w:val="21"/>
        </w:rPr>
        <w:t>05</w:t>
      </w:r>
      <w:r w:rsidRPr="00966064">
        <w:rPr>
          <w:rFonts w:ascii="宋体" w:hAnsi="宋体" w:cs="宋体" w:hint="eastAsia"/>
          <w:szCs w:val="21"/>
        </w:rPr>
        <w:t>月</w:t>
      </w:r>
      <w:r w:rsidR="003E420D">
        <w:rPr>
          <w:rFonts w:ascii="宋体" w:hAnsi="宋体" w:cs="宋体"/>
          <w:szCs w:val="21"/>
        </w:rPr>
        <w:t>19</w:t>
      </w:r>
      <w:r w:rsidRPr="00966064">
        <w:rPr>
          <w:rFonts w:ascii="宋体" w:hAnsi="宋体" w:cs="宋体" w:hint="eastAsia"/>
          <w:szCs w:val="21"/>
        </w:rPr>
        <w:t>日</w:t>
      </w:r>
      <w:r w:rsidRPr="00966064">
        <w:rPr>
          <w:rFonts w:ascii="宋体" w:hAnsi="宋体" w:cs="宋体" w:hint="eastAsia"/>
          <w:iCs/>
          <w:szCs w:val="21"/>
        </w:rPr>
        <w:t>17：00时（含）前（节假日除外）以书面形式（经法定代表人签字或盖章，并加盖单位公章）递交至采购代理机构。</w:t>
      </w:r>
    </w:p>
    <w:p w:rsidR="005D6427" w:rsidRPr="00966064" w:rsidRDefault="005D6427" w:rsidP="005D6427">
      <w:pPr>
        <w:spacing w:line="360" w:lineRule="auto"/>
        <w:ind w:firstLineChars="200" w:firstLine="420"/>
        <w:rPr>
          <w:rFonts w:ascii="宋体" w:hAnsi="宋体" w:cs="宋体"/>
          <w:iCs/>
          <w:szCs w:val="21"/>
        </w:rPr>
      </w:pPr>
      <w:r w:rsidRPr="00966064">
        <w:rPr>
          <w:rFonts w:ascii="宋体" w:hAnsi="宋体" w:cs="宋体" w:hint="eastAsia"/>
          <w:iCs/>
          <w:szCs w:val="21"/>
        </w:rPr>
        <w:t>3.在谈判截止时间前，采购单位或采购代理机构可主动地或在解答谈判单位提出的问题时对谈判文件进行澄清或修改。</w:t>
      </w:r>
    </w:p>
    <w:p w:rsidR="005D6427" w:rsidRPr="00966064" w:rsidRDefault="005D6427" w:rsidP="005D6427">
      <w:pPr>
        <w:spacing w:line="360" w:lineRule="auto"/>
        <w:ind w:firstLineChars="200" w:firstLine="420"/>
        <w:rPr>
          <w:rFonts w:ascii="宋体" w:hAnsi="宋体" w:cs="宋体"/>
          <w:kern w:val="0"/>
          <w:szCs w:val="21"/>
        </w:rPr>
      </w:pPr>
      <w:r w:rsidRPr="00966064">
        <w:rPr>
          <w:rFonts w:ascii="宋体" w:hAnsi="宋体" w:cs="宋体" w:hint="eastAsia"/>
          <w:iCs/>
          <w:szCs w:val="21"/>
        </w:rPr>
        <w:t>4.</w:t>
      </w:r>
      <w:r w:rsidRPr="00966064">
        <w:rPr>
          <w:rFonts w:ascii="宋体" w:hAnsi="宋体" w:cs="宋体" w:hint="eastAsia"/>
          <w:kern w:val="0"/>
          <w:szCs w:val="21"/>
        </w:rPr>
        <w:t>澄清或者修改的内容可能影响响应文件编制的，采购单位或采购代理机构应当在提交响应文件截止之日3个工作日前，在长沙市轨道交通集团有限公司官方网站（http://www.hncsmtr.com/）</w:t>
      </w:r>
      <w:r w:rsidRPr="005D6427">
        <w:rPr>
          <w:rFonts w:ascii="宋体" w:hAnsi="宋体" w:cs="宋体" w:hint="eastAsia"/>
          <w:szCs w:val="21"/>
        </w:rPr>
        <w:t>、</w:t>
      </w:r>
      <w:r w:rsidRPr="005D6427">
        <w:rPr>
          <w:rFonts w:ascii="宋体" w:hAnsi="宋体" w:cs="宋体"/>
          <w:szCs w:val="21"/>
        </w:rPr>
        <w:t>湖南招标网</w:t>
      </w:r>
      <w:r w:rsidRPr="005D6427">
        <w:rPr>
          <w:rFonts w:ascii="宋体" w:hAnsi="宋体" w:cs="宋体" w:hint="eastAsia"/>
          <w:szCs w:val="21"/>
        </w:rPr>
        <w:t>（</w:t>
      </w:r>
      <w:r w:rsidRPr="005D6427">
        <w:rPr>
          <w:rFonts w:ascii="宋体" w:hAnsi="宋体" w:cs="宋体"/>
          <w:szCs w:val="21"/>
        </w:rPr>
        <w:t>http://www.hnbidding.com/</w:t>
      </w:r>
      <w:r w:rsidRPr="005D6427">
        <w:rPr>
          <w:rFonts w:ascii="宋体" w:hAnsi="宋体" w:cs="宋体" w:hint="eastAsia"/>
          <w:szCs w:val="21"/>
        </w:rPr>
        <w:t>）、</w:t>
      </w:r>
      <w:r w:rsidRPr="005D6427">
        <w:rPr>
          <w:rFonts w:ascii="宋体" w:hAnsi="宋体" w:cs="宋体"/>
          <w:szCs w:val="21"/>
        </w:rPr>
        <w:t>中国招标投标公共服务平台</w:t>
      </w:r>
      <w:r w:rsidRPr="005D6427">
        <w:rPr>
          <w:rFonts w:ascii="宋体" w:hAnsi="宋体" w:cs="宋体" w:hint="eastAsia"/>
          <w:szCs w:val="21"/>
        </w:rPr>
        <w:t>（</w:t>
      </w:r>
      <w:hyperlink r:id="rId10" w:history="1">
        <w:r w:rsidRPr="005D6427">
          <w:rPr>
            <w:rFonts w:ascii="宋体" w:hAnsi="宋体" w:cs="宋体"/>
            <w:szCs w:val="21"/>
          </w:rPr>
          <w:t>http://www.cebpubservice.com/</w:t>
        </w:r>
      </w:hyperlink>
      <w:r w:rsidRPr="005D6427">
        <w:rPr>
          <w:rFonts w:ascii="宋体" w:hAnsi="宋体" w:cs="宋体" w:hint="eastAsia"/>
          <w:szCs w:val="21"/>
        </w:rPr>
        <w:t>）</w:t>
      </w:r>
      <w:r w:rsidRPr="00966064">
        <w:rPr>
          <w:rFonts w:ascii="宋体" w:hAnsi="宋体" w:cs="宋体" w:hint="eastAsia"/>
          <w:kern w:val="0"/>
          <w:szCs w:val="21"/>
        </w:rPr>
        <w:t>发布澄清或答疑文件及顺延谈判时间，敬请获得谈判文件的所有谈判单位关注，恕不另行通知，如有遗漏，采购单位或代理机构不负任何责任。</w:t>
      </w:r>
    </w:p>
    <w:p w:rsidR="005D6427" w:rsidRPr="00966064" w:rsidRDefault="005D6427" w:rsidP="005D6427">
      <w:pPr>
        <w:spacing w:line="360" w:lineRule="auto"/>
        <w:ind w:firstLineChars="200" w:firstLine="422"/>
        <w:rPr>
          <w:rFonts w:ascii="宋体" w:hAnsi="宋体" w:cs="宋体"/>
          <w:b/>
          <w:bCs/>
          <w:iCs/>
          <w:szCs w:val="21"/>
        </w:rPr>
      </w:pPr>
      <w:r w:rsidRPr="00966064">
        <w:rPr>
          <w:rFonts w:ascii="宋体" w:hAnsi="宋体" w:cs="宋体" w:hint="eastAsia"/>
          <w:b/>
          <w:bCs/>
          <w:kern w:val="0"/>
          <w:szCs w:val="21"/>
        </w:rPr>
        <w:t>六、</w:t>
      </w:r>
      <w:r w:rsidRPr="00966064">
        <w:rPr>
          <w:rFonts w:ascii="宋体" w:hAnsi="宋体" w:cs="宋体" w:hint="eastAsia"/>
          <w:b/>
          <w:bCs/>
          <w:iCs/>
          <w:szCs w:val="21"/>
        </w:rPr>
        <w:t>响应文件的递交</w:t>
      </w:r>
    </w:p>
    <w:p w:rsidR="005D6427" w:rsidRDefault="005D6427" w:rsidP="005D6427">
      <w:pPr>
        <w:spacing w:line="360" w:lineRule="auto"/>
        <w:ind w:firstLineChars="200" w:firstLine="420"/>
        <w:rPr>
          <w:rFonts w:ascii="宋体" w:hAnsi="宋体" w:cs="宋体"/>
          <w:bCs/>
          <w:szCs w:val="21"/>
        </w:rPr>
      </w:pPr>
      <w:r w:rsidRPr="00966064">
        <w:rPr>
          <w:rFonts w:ascii="宋体" w:hAnsi="宋体" w:cs="宋体" w:hint="eastAsia"/>
          <w:bCs/>
          <w:szCs w:val="21"/>
        </w:rPr>
        <w:t>1.响应文件递交的截止时间及谈判时间为</w:t>
      </w:r>
      <w:r w:rsidRPr="00966064">
        <w:rPr>
          <w:rFonts w:ascii="宋体" w:hAnsi="宋体" w:cs="宋体" w:hint="eastAsia"/>
          <w:szCs w:val="21"/>
        </w:rPr>
        <w:t>20</w:t>
      </w:r>
      <w:r w:rsidRPr="00966064">
        <w:rPr>
          <w:rFonts w:ascii="宋体" w:hAnsi="宋体" w:cs="宋体"/>
          <w:szCs w:val="21"/>
        </w:rPr>
        <w:t>21</w:t>
      </w:r>
      <w:r w:rsidRPr="00966064">
        <w:rPr>
          <w:rFonts w:ascii="宋体" w:hAnsi="宋体" w:cs="宋体" w:hint="eastAsia"/>
          <w:szCs w:val="21"/>
        </w:rPr>
        <w:t>年</w:t>
      </w:r>
      <w:r>
        <w:rPr>
          <w:rFonts w:ascii="宋体" w:hAnsi="宋体" w:cs="宋体"/>
          <w:szCs w:val="21"/>
        </w:rPr>
        <w:t>05</w:t>
      </w:r>
      <w:r w:rsidRPr="00966064">
        <w:rPr>
          <w:rFonts w:ascii="宋体" w:hAnsi="宋体" w:cs="宋体" w:hint="eastAsia"/>
          <w:szCs w:val="21"/>
        </w:rPr>
        <w:t>月</w:t>
      </w:r>
      <w:r w:rsidR="003E420D">
        <w:rPr>
          <w:rFonts w:ascii="宋体" w:hAnsi="宋体" w:cs="宋体"/>
          <w:szCs w:val="21"/>
        </w:rPr>
        <w:t>25</w:t>
      </w:r>
      <w:r w:rsidRPr="00966064">
        <w:rPr>
          <w:rFonts w:ascii="宋体" w:hAnsi="宋体" w:cs="宋体" w:hint="eastAsia"/>
          <w:szCs w:val="21"/>
        </w:rPr>
        <w:t>日</w:t>
      </w:r>
      <w:r w:rsidRPr="00966064">
        <w:rPr>
          <w:rFonts w:ascii="宋体" w:hAnsi="宋体" w:cs="宋体" w:hint="eastAsia"/>
          <w:bCs/>
          <w:szCs w:val="21"/>
        </w:rPr>
        <w:t xml:space="preserve"> 14 时 30 分，地点为</w:t>
      </w:r>
      <w:r>
        <w:rPr>
          <w:rFonts w:ascii="宋体" w:hAnsi="宋体" w:cs="宋体" w:hint="eastAsia"/>
          <w:szCs w:val="21"/>
        </w:rPr>
        <w:t>长沙市劳动东路二段48号长沙市轨道交通运营有限公司综合楼910室。</w:t>
      </w:r>
    </w:p>
    <w:p w:rsidR="005D6427" w:rsidRDefault="005D6427" w:rsidP="005D6427">
      <w:pPr>
        <w:spacing w:line="360" w:lineRule="auto"/>
        <w:ind w:firstLineChars="200" w:firstLine="420"/>
        <w:rPr>
          <w:rFonts w:ascii="宋体" w:hAnsi="宋体" w:cs="宋体"/>
          <w:szCs w:val="21"/>
        </w:rPr>
      </w:pPr>
      <w:r>
        <w:rPr>
          <w:rFonts w:ascii="宋体" w:hAnsi="宋体" w:cs="宋体" w:hint="eastAsia"/>
          <w:szCs w:val="21"/>
        </w:rPr>
        <w:t>2.逾期送达的或者未送达指定地点的或者未密封的响应文件，采购单位或采购代理机构将予以</w:t>
      </w:r>
      <w:r>
        <w:rPr>
          <w:rFonts w:ascii="宋体" w:hAnsi="宋体" w:cs="宋体" w:hint="eastAsia"/>
          <w:b/>
          <w:bCs/>
          <w:szCs w:val="21"/>
        </w:rPr>
        <w:t>拒收</w:t>
      </w:r>
      <w:r>
        <w:rPr>
          <w:rFonts w:ascii="宋体" w:hAnsi="宋体" w:cs="宋体" w:hint="eastAsia"/>
          <w:szCs w:val="21"/>
        </w:rPr>
        <w:t>。</w:t>
      </w:r>
    </w:p>
    <w:p w:rsidR="005D6427" w:rsidRDefault="005D6427" w:rsidP="005D6427">
      <w:pPr>
        <w:spacing w:line="360" w:lineRule="auto"/>
        <w:ind w:firstLineChars="200" w:firstLine="422"/>
        <w:rPr>
          <w:rFonts w:ascii="宋体" w:hAnsi="宋体" w:cs="宋体"/>
          <w:b/>
          <w:szCs w:val="21"/>
        </w:rPr>
      </w:pPr>
      <w:r>
        <w:rPr>
          <w:rFonts w:ascii="宋体" w:hAnsi="宋体" w:cs="宋体" w:hint="eastAsia"/>
          <w:b/>
          <w:iCs/>
          <w:szCs w:val="21"/>
        </w:rPr>
        <w:t>七、采购单位及其委托的采购代理机构的名称、地址和联系方式</w:t>
      </w:r>
    </w:p>
    <w:p w:rsidR="005D6427" w:rsidRDefault="005D6427" w:rsidP="005D6427">
      <w:pPr>
        <w:adjustRightInd w:val="0"/>
        <w:snapToGrid w:val="0"/>
        <w:spacing w:line="360" w:lineRule="auto"/>
        <w:ind w:firstLineChars="196" w:firstLine="412"/>
        <w:rPr>
          <w:rFonts w:ascii="宋体" w:hAnsi="宋体" w:cs="宋体"/>
          <w:bCs/>
          <w:szCs w:val="21"/>
        </w:rPr>
      </w:pPr>
      <w:r>
        <w:rPr>
          <w:rFonts w:ascii="宋体" w:hAnsi="宋体" w:cs="宋体" w:hint="eastAsia"/>
          <w:bCs/>
          <w:szCs w:val="21"/>
        </w:rPr>
        <w:t>采购单位：长沙市轨道交通运营有限公司</w:t>
      </w:r>
    </w:p>
    <w:p w:rsidR="005D6427" w:rsidRDefault="005D6427" w:rsidP="005D6427">
      <w:pPr>
        <w:adjustRightInd w:val="0"/>
        <w:snapToGrid w:val="0"/>
        <w:spacing w:line="360" w:lineRule="auto"/>
        <w:ind w:firstLineChars="696" w:firstLine="1462"/>
        <w:rPr>
          <w:rFonts w:ascii="宋体" w:hAnsi="宋体" w:cs="宋体"/>
          <w:bCs/>
          <w:iCs/>
          <w:szCs w:val="21"/>
        </w:rPr>
      </w:pPr>
      <w:r>
        <w:rPr>
          <w:rFonts w:ascii="宋体" w:hAnsi="宋体" w:cs="宋体" w:hint="eastAsia"/>
          <w:bCs/>
          <w:iCs/>
          <w:szCs w:val="21"/>
        </w:rPr>
        <w:t>长沙市轨道交通一号线建设发展有限公司</w:t>
      </w:r>
    </w:p>
    <w:p w:rsidR="005D6427" w:rsidRDefault="005D6427" w:rsidP="005D6427">
      <w:pPr>
        <w:adjustRightInd w:val="0"/>
        <w:snapToGrid w:val="0"/>
        <w:spacing w:line="360" w:lineRule="auto"/>
        <w:ind w:firstLineChars="696" w:firstLine="1462"/>
        <w:rPr>
          <w:rFonts w:ascii="宋体" w:hAnsi="宋体" w:cs="宋体"/>
          <w:bCs/>
          <w:iCs/>
          <w:szCs w:val="21"/>
        </w:rPr>
      </w:pPr>
      <w:r>
        <w:rPr>
          <w:rFonts w:ascii="宋体" w:hAnsi="宋体" w:cs="宋体" w:hint="eastAsia"/>
          <w:bCs/>
          <w:iCs/>
          <w:szCs w:val="21"/>
        </w:rPr>
        <w:t>长沙市轨道交通三号线建设发展有限公司</w:t>
      </w:r>
    </w:p>
    <w:p w:rsidR="005D6427" w:rsidRDefault="005D6427" w:rsidP="005D6427">
      <w:pPr>
        <w:adjustRightInd w:val="0"/>
        <w:snapToGrid w:val="0"/>
        <w:spacing w:line="360" w:lineRule="auto"/>
        <w:ind w:firstLineChars="696" w:firstLine="1462"/>
        <w:rPr>
          <w:rFonts w:ascii="宋体" w:hAnsi="宋体" w:cs="宋体"/>
          <w:bCs/>
          <w:iCs/>
          <w:szCs w:val="21"/>
        </w:rPr>
      </w:pPr>
      <w:r>
        <w:rPr>
          <w:rFonts w:ascii="宋体" w:hAnsi="宋体" w:cs="宋体" w:hint="eastAsia"/>
          <w:bCs/>
          <w:iCs/>
          <w:szCs w:val="21"/>
        </w:rPr>
        <w:t>长沙市轨道交通四号线建设发展有限公司</w:t>
      </w:r>
    </w:p>
    <w:p w:rsidR="005D6427" w:rsidRDefault="005D6427" w:rsidP="005D6427">
      <w:pPr>
        <w:adjustRightInd w:val="0"/>
        <w:snapToGrid w:val="0"/>
        <w:spacing w:line="360" w:lineRule="auto"/>
        <w:ind w:firstLineChars="696" w:firstLine="1462"/>
        <w:rPr>
          <w:rFonts w:ascii="宋体" w:hAnsi="宋体" w:cs="宋体"/>
          <w:szCs w:val="21"/>
        </w:rPr>
      </w:pPr>
      <w:r>
        <w:rPr>
          <w:rFonts w:ascii="宋体" w:hAnsi="宋体" w:cs="宋体" w:hint="eastAsia"/>
          <w:bCs/>
          <w:iCs/>
          <w:szCs w:val="21"/>
        </w:rPr>
        <w:t>长沙市轨道交通五号线建设发展有限公司</w:t>
      </w:r>
    </w:p>
    <w:p w:rsidR="005D6427" w:rsidRDefault="005D6427" w:rsidP="005D6427">
      <w:pPr>
        <w:adjustRightInd w:val="0"/>
        <w:snapToGrid w:val="0"/>
        <w:spacing w:line="360" w:lineRule="auto"/>
        <w:ind w:firstLineChars="196" w:firstLine="412"/>
        <w:rPr>
          <w:rFonts w:ascii="宋体" w:hAnsi="宋体" w:cs="宋体"/>
          <w:szCs w:val="21"/>
        </w:rPr>
      </w:pPr>
      <w:r>
        <w:rPr>
          <w:rFonts w:ascii="宋体" w:hAnsi="宋体" w:cs="宋体" w:hint="eastAsia"/>
          <w:szCs w:val="21"/>
        </w:rPr>
        <w:t>地  址：长沙市劳动东路二段48号长沙市轨道交通运营有限公司综合楼910室。</w:t>
      </w:r>
    </w:p>
    <w:p w:rsidR="005D6427" w:rsidRDefault="005D6427" w:rsidP="005D6427">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lastRenderedPageBreak/>
        <w:t>联系人：黄工</w:t>
      </w:r>
    </w:p>
    <w:p w:rsidR="005D6427" w:rsidRDefault="005D6427" w:rsidP="005D6427">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电  话：0731-86852373</w:t>
      </w:r>
    </w:p>
    <w:p w:rsidR="005D6427" w:rsidRDefault="005D6427" w:rsidP="005D6427">
      <w:pPr>
        <w:adjustRightInd w:val="0"/>
        <w:snapToGrid w:val="0"/>
        <w:spacing w:line="360" w:lineRule="auto"/>
        <w:ind w:firstLineChars="200" w:firstLine="420"/>
        <w:rPr>
          <w:rFonts w:ascii="宋体" w:hAnsi="宋体" w:cs="宋体"/>
          <w:szCs w:val="21"/>
        </w:rPr>
      </w:pPr>
      <w:r>
        <w:rPr>
          <w:rFonts w:ascii="宋体" w:hAnsi="宋体" w:cs="宋体" w:hint="eastAsia"/>
          <w:bCs/>
          <w:szCs w:val="21"/>
        </w:rPr>
        <w:t>监督举报电话：</w:t>
      </w:r>
      <w:r>
        <w:rPr>
          <w:rFonts w:ascii="宋体" w:hAnsi="宋体" w:cs="宋体" w:hint="eastAsia"/>
          <w:szCs w:val="21"/>
        </w:rPr>
        <w:t>0731-86852247</w:t>
      </w:r>
    </w:p>
    <w:p w:rsidR="005D6427" w:rsidRDefault="005D6427" w:rsidP="005D6427">
      <w:pPr>
        <w:adjustRightInd w:val="0"/>
        <w:snapToGrid w:val="0"/>
        <w:spacing w:line="360" w:lineRule="auto"/>
        <w:ind w:firstLineChars="200" w:firstLine="420"/>
        <w:rPr>
          <w:rFonts w:ascii="宋体" w:hAnsi="宋体" w:cs="宋体"/>
          <w:szCs w:val="21"/>
        </w:rPr>
      </w:pPr>
      <w:r>
        <w:rPr>
          <w:rFonts w:ascii="宋体" w:hAnsi="宋体" w:cs="宋体" w:hint="eastAsia"/>
          <w:szCs w:val="21"/>
        </w:rPr>
        <w:t>联系人：文工</w:t>
      </w:r>
    </w:p>
    <w:p w:rsidR="005D6427" w:rsidRDefault="005D6427" w:rsidP="005D6427">
      <w:pPr>
        <w:spacing w:line="360" w:lineRule="auto"/>
        <w:ind w:firstLineChars="200" w:firstLine="422"/>
        <w:rPr>
          <w:rFonts w:ascii="宋体" w:hAnsi="宋体" w:cs="宋体"/>
          <w:szCs w:val="21"/>
        </w:rPr>
      </w:pPr>
      <w:r>
        <w:rPr>
          <w:rFonts w:ascii="宋体" w:hAnsi="宋体" w:cs="宋体" w:hint="eastAsia"/>
          <w:b/>
          <w:bCs/>
          <w:szCs w:val="21"/>
        </w:rPr>
        <w:t>采购代理机构：</w:t>
      </w:r>
      <w:r>
        <w:rPr>
          <w:rFonts w:ascii="宋体" w:hAnsi="宋体" w:cs="宋体" w:hint="eastAsia"/>
          <w:bCs/>
          <w:iCs/>
          <w:szCs w:val="21"/>
        </w:rPr>
        <w:t>湖南省招标有限责任公司</w:t>
      </w:r>
    </w:p>
    <w:p w:rsidR="005D6427" w:rsidRDefault="005D6427" w:rsidP="005D6427">
      <w:pPr>
        <w:spacing w:line="360" w:lineRule="auto"/>
        <w:ind w:firstLineChars="200" w:firstLine="420"/>
        <w:rPr>
          <w:rFonts w:ascii="宋体" w:hAnsi="宋体" w:cs="宋体"/>
          <w:szCs w:val="21"/>
        </w:rPr>
      </w:pPr>
      <w:r>
        <w:rPr>
          <w:rFonts w:ascii="宋体" w:hAnsi="宋体" w:cs="宋体" w:hint="eastAsia"/>
          <w:szCs w:val="21"/>
        </w:rPr>
        <w:t>联系电话：0</w:t>
      </w:r>
      <w:r>
        <w:rPr>
          <w:rFonts w:ascii="宋体" w:hAnsi="宋体" w:cs="宋体"/>
          <w:szCs w:val="21"/>
        </w:rPr>
        <w:t>731</w:t>
      </w:r>
      <w:r>
        <w:rPr>
          <w:rFonts w:ascii="宋体" w:hAnsi="宋体" w:cs="宋体" w:hint="eastAsia"/>
          <w:szCs w:val="21"/>
        </w:rPr>
        <w:t>-</w:t>
      </w:r>
      <w:r>
        <w:rPr>
          <w:rFonts w:ascii="宋体" w:hAnsi="宋体" w:cs="宋体"/>
          <w:szCs w:val="21"/>
        </w:rPr>
        <w:t>84555411</w:t>
      </w:r>
      <w:r>
        <w:rPr>
          <w:rFonts w:ascii="宋体" w:hAnsi="宋体" w:cs="宋体" w:hint="eastAsia"/>
          <w:szCs w:val="21"/>
        </w:rPr>
        <w:t xml:space="preserve"> </w:t>
      </w:r>
    </w:p>
    <w:p w:rsidR="005D6427" w:rsidRDefault="005D6427" w:rsidP="005D6427">
      <w:pPr>
        <w:spacing w:line="360" w:lineRule="auto"/>
        <w:ind w:firstLineChars="200" w:firstLine="420"/>
        <w:rPr>
          <w:rFonts w:ascii="宋体" w:hAnsi="宋体" w:cs="宋体"/>
          <w:szCs w:val="21"/>
        </w:rPr>
      </w:pPr>
      <w:r>
        <w:rPr>
          <w:rFonts w:ascii="宋体" w:hAnsi="宋体" w:cs="宋体" w:hint="eastAsia"/>
          <w:szCs w:val="21"/>
        </w:rPr>
        <w:t>联系人：李洋</w:t>
      </w:r>
      <w:r>
        <w:rPr>
          <w:rFonts w:ascii="宋体" w:hAnsi="宋体" w:cs="宋体"/>
          <w:szCs w:val="21"/>
        </w:rPr>
        <w:t xml:space="preserve"> 周扬帆</w:t>
      </w:r>
      <w:r>
        <w:rPr>
          <w:rFonts w:ascii="宋体" w:hAnsi="宋体" w:cs="宋体" w:hint="eastAsia"/>
          <w:szCs w:val="21"/>
        </w:rPr>
        <w:t xml:space="preserve"> </w:t>
      </w:r>
    </w:p>
    <w:p w:rsidR="005D6427" w:rsidRDefault="005D6427" w:rsidP="005D6427">
      <w:pPr>
        <w:spacing w:line="360" w:lineRule="auto"/>
        <w:ind w:firstLineChars="200" w:firstLine="420"/>
        <w:rPr>
          <w:rFonts w:ascii="宋体" w:hAnsi="宋体" w:cs="宋体"/>
          <w:szCs w:val="21"/>
        </w:rPr>
      </w:pPr>
      <w:r>
        <w:rPr>
          <w:rFonts w:ascii="宋体" w:hAnsi="宋体" w:cs="宋体" w:hint="eastAsia"/>
          <w:szCs w:val="21"/>
        </w:rPr>
        <w:t>地址：长沙市雨花区湘府东路二段1</w:t>
      </w:r>
      <w:r>
        <w:rPr>
          <w:rFonts w:ascii="宋体" w:hAnsi="宋体" w:cs="宋体"/>
          <w:szCs w:val="21"/>
        </w:rPr>
        <w:t>99号招标大厦</w:t>
      </w:r>
      <w:r>
        <w:rPr>
          <w:rFonts w:ascii="宋体" w:hAnsi="宋体" w:cs="宋体" w:hint="eastAsia"/>
          <w:szCs w:val="21"/>
        </w:rPr>
        <w:t xml:space="preserve"> </w:t>
      </w:r>
    </w:p>
    <w:p w:rsidR="005B21A7" w:rsidRDefault="005B21A7">
      <w:pPr>
        <w:rPr>
          <w:rFonts w:ascii="宋体" w:hAnsi="宋体" w:cs="宋体"/>
        </w:rPr>
      </w:pPr>
    </w:p>
    <w:p w:rsidR="005B21A7" w:rsidRPr="00966064" w:rsidRDefault="008B029D" w:rsidP="00966064">
      <w:pPr>
        <w:wordWrap w:val="0"/>
        <w:adjustRightInd w:val="0"/>
        <w:snapToGrid w:val="0"/>
        <w:spacing w:line="360" w:lineRule="auto"/>
        <w:ind w:firstLineChars="2096" w:firstLine="4402"/>
        <w:jc w:val="right"/>
        <w:rPr>
          <w:rFonts w:ascii="宋体" w:hAnsi="宋体" w:cs="宋体"/>
          <w:szCs w:val="21"/>
        </w:rPr>
      </w:pPr>
      <w:r w:rsidRPr="00966064">
        <w:rPr>
          <w:rFonts w:ascii="宋体" w:hAnsi="宋体" w:cs="宋体" w:hint="eastAsia"/>
          <w:szCs w:val="21"/>
        </w:rPr>
        <w:t>20</w:t>
      </w:r>
      <w:r w:rsidRPr="00966064">
        <w:rPr>
          <w:rFonts w:ascii="宋体" w:hAnsi="宋体" w:cs="宋体"/>
          <w:szCs w:val="21"/>
        </w:rPr>
        <w:t>21</w:t>
      </w:r>
      <w:r w:rsidRPr="00966064">
        <w:rPr>
          <w:rFonts w:ascii="宋体" w:hAnsi="宋体" w:cs="宋体" w:hint="eastAsia"/>
          <w:szCs w:val="21"/>
        </w:rPr>
        <w:t>年</w:t>
      </w:r>
      <w:r w:rsidRPr="00966064">
        <w:rPr>
          <w:rFonts w:ascii="宋体" w:hAnsi="宋体" w:cs="宋体"/>
          <w:szCs w:val="21"/>
        </w:rPr>
        <w:t>0</w:t>
      </w:r>
      <w:r w:rsidR="00966064">
        <w:rPr>
          <w:rFonts w:ascii="宋体" w:hAnsi="宋体" w:cs="宋体"/>
          <w:szCs w:val="21"/>
        </w:rPr>
        <w:t>5</w:t>
      </w:r>
      <w:r w:rsidRPr="00966064">
        <w:rPr>
          <w:rFonts w:ascii="宋体" w:hAnsi="宋体" w:cs="宋体" w:hint="eastAsia"/>
          <w:szCs w:val="21"/>
        </w:rPr>
        <w:t>月</w:t>
      </w:r>
      <w:r w:rsidR="003E420D">
        <w:rPr>
          <w:rFonts w:ascii="宋体" w:hAnsi="宋体" w:cs="宋体"/>
          <w:szCs w:val="21"/>
        </w:rPr>
        <w:t>11</w:t>
      </w:r>
      <w:r w:rsidRPr="00966064">
        <w:rPr>
          <w:rFonts w:ascii="宋体" w:hAnsi="宋体" w:cs="宋体" w:hint="eastAsia"/>
          <w:szCs w:val="21"/>
        </w:rPr>
        <w:t>日</w:t>
      </w:r>
    </w:p>
    <w:p w:rsidR="005B21A7" w:rsidRDefault="008B029D">
      <w:pPr>
        <w:widowControl/>
        <w:jc w:val="left"/>
      </w:pPr>
      <w:r>
        <w:br w:type="page"/>
      </w:r>
    </w:p>
    <w:p w:rsidR="005B21A7" w:rsidRDefault="005B21A7">
      <w:pPr>
        <w:pStyle w:val="a0"/>
      </w:pPr>
    </w:p>
    <w:tbl>
      <w:tblPr>
        <w:tblW w:w="10632" w:type="dxa"/>
        <w:tblInd w:w="-993" w:type="dxa"/>
        <w:tblLayout w:type="fixed"/>
        <w:tblLook w:val="04A0" w:firstRow="1" w:lastRow="0" w:firstColumn="1" w:lastColumn="0" w:noHBand="0" w:noVBand="1"/>
      </w:tblPr>
      <w:tblGrid>
        <w:gridCol w:w="709"/>
        <w:gridCol w:w="2127"/>
        <w:gridCol w:w="4137"/>
        <w:gridCol w:w="1100"/>
        <w:gridCol w:w="1851"/>
        <w:gridCol w:w="708"/>
      </w:tblGrid>
      <w:tr w:rsidR="005B21A7">
        <w:trPr>
          <w:trHeight w:val="681"/>
        </w:trPr>
        <w:tc>
          <w:tcPr>
            <w:tcW w:w="10632" w:type="dxa"/>
            <w:gridSpan w:val="6"/>
            <w:tcBorders>
              <w:top w:val="nil"/>
              <w:left w:val="nil"/>
              <w:bottom w:val="nil"/>
              <w:right w:val="nil"/>
            </w:tcBorders>
            <w:shd w:val="clear" w:color="auto" w:fill="auto"/>
            <w:noWrap/>
            <w:vAlign w:val="center"/>
          </w:tcPr>
          <w:p w:rsidR="005B21A7" w:rsidRDefault="008B029D">
            <w:pPr>
              <w:widowControl/>
              <w:jc w:val="center"/>
              <w:rPr>
                <w:rFonts w:ascii="宋体" w:hAnsi="宋体" w:cs="宋体"/>
                <w:b/>
                <w:bCs/>
                <w:kern w:val="0"/>
                <w:sz w:val="28"/>
                <w:szCs w:val="28"/>
              </w:rPr>
            </w:pPr>
            <w:r>
              <w:rPr>
                <w:rFonts w:ascii="宋体" w:hAnsi="宋体" w:cs="宋体" w:hint="eastAsia"/>
                <w:b/>
                <w:bCs/>
                <w:kern w:val="0"/>
                <w:sz w:val="28"/>
                <w:szCs w:val="28"/>
              </w:rPr>
              <w:t>附表1：1、2、3、4、5号线2021年-2022年计量器具及化验委外检测清单评审表</w:t>
            </w:r>
          </w:p>
        </w:tc>
      </w:tr>
      <w:tr w:rsidR="005B21A7">
        <w:trPr>
          <w:trHeight w:val="57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b/>
                <w:bCs/>
                <w:kern w:val="0"/>
                <w:sz w:val="22"/>
                <w:szCs w:val="22"/>
              </w:rPr>
            </w:pPr>
            <w:r>
              <w:rPr>
                <w:rFonts w:ascii="宋体" w:hAnsi="宋体" w:cs="宋体" w:hint="eastAsia"/>
                <w:b/>
                <w:bCs/>
                <w:kern w:val="0"/>
                <w:sz w:val="22"/>
                <w:szCs w:val="22"/>
              </w:rPr>
              <w:t>序号</w:t>
            </w:r>
          </w:p>
        </w:tc>
        <w:tc>
          <w:tcPr>
            <w:tcW w:w="2127" w:type="dxa"/>
            <w:tcBorders>
              <w:top w:val="single" w:sz="4" w:space="0" w:color="auto"/>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b/>
                <w:bCs/>
                <w:kern w:val="0"/>
                <w:sz w:val="22"/>
                <w:szCs w:val="22"/>
              </w:rPr>
            </w:pPr>
            <w:r>
              <w:rPr>
                <w:rFonts w:ascii="宋体" w:hAnsi="宋体" w:cs="宋体" w:hint="eastAsia"/>
                <w:b/>
                <w:bCs/>
                <w:kern w:val="0"/>
                <w:sz w:val="22"/>
                <w:szCs w:val="22"/>
              </w:rPr>
              <w:t>器具名称</w:t>
            </w:r>
          </w:p>
        </w:tc>
        <w:tc>
          <w:tcPr>
            <w:tcW w:w="4137" w:type="dxa"/>
            <w:tcBorders>
              <w:top w:val="single" w:sz="4" w:space="0" w:color="auto"/>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b/>
                <w:bCs/>
                <w:kern w:val="0"/>
                <w:sz w:val="22"/>
                <w:szCs w:val="22"/>
              </w:rPr>
            </w:pPr>
            <w:r>
              <w:rPr>
                <w:rFonts w:ascii="宋体" w:hAnsi="宋体" w:cs="宋体" w:hint="eastAsia"/>
                <w:b/>
                <w:bCs/>
                <w:kern w:val="0"/>
                <w:sz w:val="22"/>
                <w:szCs w:val="22"/>
              </w:rPr>
              <w:t>参考型号规格</w:t>
            </w:r>
          </w:p>
        </w:tc>
        <w:tc>
          <w:tcPr>
            <w:tcW w:w="1100" w:type="dxa"/>
            <w:tcBorders>
              <w:top w:val="single" w:sz="4" w:space="0" w:color="auto"/>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b/>
                <w:bCs/>
                <w:kern w:val="0"/>
                <w:sz w:val="22"/>
                <w:szCs w:val="22"/>
              </w:rPr>
            </w:pPr>
            <w:r>
              <w:rPr>
                <w:rFonts w:ascii="宋体" w:hAnsi="宋体" w:cs="宋体" w:hint="eastAsia"/>
                <w:b/>
                <w:bCs/>
                <w:kern w:val="0"/>
                <w:sz w:val="22"/>
                <w:szCs w:val="22"/>
              </w:rPr>
              <w:t>自检（代送检）</w:t>
            </w:r>
          </w:p>
        </w:tc>
        <w:tc>
          <w:tcPr>
            <w:tcW w:w="1851" w:type="dxa"/>
            <w:tcBorders>
              <w:top w:val="single" w:sz="4" w:space="0" w:color="auto"/>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b/>
                <w:bCs/>
                <w:kern w:val="0"/>
                <w:sz w:val="22"/>
                <w:szCs w:val="22"/>
              </w:rPr>
            </w:pPr>
            <w:r>
              <w:rPr>
                <w:rFonts w:ascii="宋体" w:hAnsi="宋体" w:cs="宋体" w:hint="eastAsia"/>
                <w:b/>
                <w:bCs/>
                <w:kern w:val="0"/>
                <w:sz w:val="22"/>
                <w:szCs w:val="22"/>
              </w:rPr>
              <w:t>资质证书附件中页码/序号/名称</w:t>
            </w:r>
          </w:p>
        </w:tc>
        <w:tc>
          <w:tcPr>
            <w:tcW w:w="708" w:type="dxa"/>
            <w:tcBorders>
              <w:top w:val="single" w:sz="4" w:space="0" w:color="auto"/>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b/>
                <w:bCs/>
                <w:kern w:val="0"/>
                <w:sz w:val="22"/>
                <w:szCs w:val="22"/>
              </w:rPr>
            </w:pPr>
            <w:r>
              <w:rPr>
                <w:rFonts w:ascii="宋体" w:hAnsi="宋体" w:cs="宋体" w:hint="eastAsia"/>
                <w:b/>
                <w:bCs/>
                <w:kern w:val="0"/>
                <w:sz w:val="22"/>
                <w:szCs w:val="22"/>
              </w:rPr>
              <w:t>备注</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车辆车钩中心高度尺</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GF206、GF206-KH等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519"/>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2</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车辆车轮第四种检查器</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JLJ-4C、LLJ-4C、JLJ-4D、LLJ-4D、LLJ-4B等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rsidTr="003E420D">
        <w:trPr>
          <w:trHeight w:val="543"/>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3</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机车车辆轮对内距尺</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GF218、GF218-ZD、JF982S、GF982S、LLJ-NJ-A、LLJ-NJ-B等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4</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机车车辆轮径测量器</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GF922系列、GF982系列等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5</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电子式波形磨耗测量仪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BMC-01、Jk-3、JTBMC-B等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921"/>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6</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钢轨磨耗测量仪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GMC-50、GMC-60、CMC-50/60、GMC-50/60、GMC-P50、GMC-P60、GF2740-60、GF2740-P60、GF2740-P50/P60等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7</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钢轨辙岔磨耗测量仪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TZ、GF2905、CW40、C42等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8</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钢轨直度测量尺</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GF2821</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561"/>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9</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铁路方尺</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/、ROG-5、HTFC-1、TFC-I、TFC-1、T型等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699"/>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10</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铁路轨距尺</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JTGC-GW、JTGC-1A、TGC-1A、TGC-W-I、TGC-W-II、GJC-HT2W-A、GJG-HTS1W等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11</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铁路轨距尺检定器</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Ⅰ级</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12</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铁路支距尺检定器</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ZJQ-2-IIS</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519"/>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13</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铁路支距尺</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ROG-2、ROG-3、TZC-I、TZC-II、TZC-IIA、HTZJC-2、JTZC-1等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540"/>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14</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辙叉磨耗测量仪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CMZ、P60、TZTS-C、ZCY-A、ZCY-B、TZTS-通用、GF2905等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15</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百分表</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≤10mm</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16</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测厚仪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EC770、TT210、CM8820等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17</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粗糙度仪（光泽度仪）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E224-S</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18</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焊接检验尺</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HJC60、HJC40等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432"/>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19</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卡尺（含表盘式、机械、数显、深度等卡尺）</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＞500mm</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432"/>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20</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卡尺（含表盘式、机械、数显、深度等卡尺）</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≤300mm</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519"/>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21</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宽座角尺</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H125*L80mm、H160*L100mm、H250*L160mm等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22</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量块</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≤100mm（三等）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23</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量块</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100mm＜L≤500mm（三等）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24</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内径千分尺</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≤600mm</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25</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全站仪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TS60、TS05、TS30等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26</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水准仪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AL332-B、DNA03、DINI03、LS10等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27</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外径千分尺</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≤300mm</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432"/>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lastRenderedPageBreak/>
              <w:t>28</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万能角度尺</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（0～50）°、（0～320）°、（0～360）°等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29</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游标高度尺</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≤1000mm</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30</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多功能校准源</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5502A/6</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31</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CT/PT特性测试仪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TG2911、TE5670等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32</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CT流互特性测试仪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TG2910、CT2360等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540"/>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33</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LCR数字电桥</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TH2811D、TH2822A、E4980A、YD2810HB、UT612等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579"/>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34</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避雷器特性测试仪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TG2410、HYG-IV、CT2411、SY-2、ALT2930等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480"/>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35</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变频谐振耐压成套装置</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TG3230-132/66、BPXZ-132kVA/66kV、YD-2000、CT3400等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36</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变压器变比测试仪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TG2310、TE2020、CT2310等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561"/>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37</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变压器线圈直流电阻测试仪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TG2340-100A、TG2340-10A、TG2340-40A、TE2120、MLZY-II等</w:t>
            </w:r>
          </w:p>
        </w:tc>
        <w:tc>
          <w:tcPr>
            <w:tcW w:w="1100"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38</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变压器有载分接开关测试仪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TG2331、JYK-I、CT2330等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39</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便携式高压测试仪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TG3320、CT3610等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540"/>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40</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便携式交流耐压测试装置</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TG3212-5/100、TG3312-5/100、YDJ-5/100、CT3310等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41</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磁粉探伤仪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QCJ-Ⅱ</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42</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电磁式探伤仪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cae-2A</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741"/>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43</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电能质量分析仪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43B、HIOKI3196、SFDZ-4Ⅱ、SRDZ-4E、F435-II、PW3198、CA8336、FLUKE1760TR、DEWE-5000等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44</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断路器参数测试仪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KC-94H5、TE3036、TG2220等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45</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高压开关特性测试仪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TG2220、CT2221、TG2221等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540"/>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46</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高压直流泄漏测试仪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TG3221-200/3、ZGF-200/3、TE-DHG-200/3等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519"/>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47</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工频耐压测试系统</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TG3213-5/100、YD-6/100、YDJ-10/100、TE-OAT-5/100等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540"/>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48</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过程校验仪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YHS-302A、Fluke725、VICTOR 25、MS7221等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981"/>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49</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回路电阻测试仪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TG2210-100A、TG2210-200A、HLY型、HTHL-100A、WDHL-100A、TG2210-100、HLY-200A、TE-HL200、MOT-300、PSHLY-A(100A)等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1179"/>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50</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继电保护测试仪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ISADRTS-64、K1030、MC-2000、TG2616、CT2216、AD431H、DRTS-33、ZS-740、TEST6630A、TEST6630B、SVERKER　780、AH461、ONLLY-AT743等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51</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交流电量测试仪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DJC-3、CDZ8等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52</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接地电阻表</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ZC29B-2、ZC-8等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1419"/>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53</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接地电阻测试仪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1621、1623、1625、1630、AR4105A+、MI2124、MS2301、ST1520、VC6412+、LGH-C、ECRT2000、ETCR2000G、HT5600、ETCR2000+、CS5801A、DER2571、TG2123、UT275、VG2678A等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54</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介损测试仪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TG2510、FS3001、JSY-03等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lastRenderedPageBreak/>
              <w:t>55</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介质损耗及电容量测试仪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JD2618E、TE8080等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481"/>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56</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绝缘电阻测试仪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1508、1550C、1535、3121A、3121B、3125、3125A、BM3548、BM3549、F5000、IR4056、IR4057、KD2676G、MI2123、MI3200、MI3121H、MIT1025、MIT525、MS5215、S1-552、S1-568、SI-552/2、HX2000、HX5100、3007A　、VC60+、VC60B+、VICTOR3123、CA6550、TE8674、VC60D+、AR3125、DMG2671P、KZC30、UT512、UT502A、TH2683、31898、VG2679等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57</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绝缘靴手套耐压试验装置</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TG3510、CT3510等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432"/>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58</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绝缘油介电强度测试仪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TG2710B、TG2710A、TG2710、TE6080等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59</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漏电流测试仪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TH2686N、FLUKE369等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60</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耐压测试仪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RK2670AM</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61</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钳形表检定装置</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TD1050-21、HG1000A等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62</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三用表校验仪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D030-J、DO30等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63</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数字电容表</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6013、6243等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1620"/>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64</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数字钳形表</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2009R、302+、312、317、319、324、355、362、365、376、3283、3285、3290、324、LH41A、ETCR6300、M240、ETCR6600、MS2138、VC6056B、VC6018、6016C+、DM6015F、EM201、UT203、UT205、UT209A、MT-3109、 LA812201等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65</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数字万用表</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3位半</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66</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数字多用表</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6位半</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432"/>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67</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数字微欧计</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DLRO600、MOM690、MOM690A、MOT600、MM600、DL700等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68</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相位测试仪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VC850、850A、TG3000等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69</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蓄电池测试仪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3554、BDCT-5000、BT3554、2014等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561"/>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70</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蓄电池负载测试仪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fZY-220/60、IDCE-2206CT、ZN220-40等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1239"/>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71</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蓄电池内阻测试仪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FBR5000CT、BT6100、、FBR-5000、CRM-2000、ZHT-DC02、BT3555、SBM-2000D、SBM-3000D、HK3560、3555、NZY-A、FLUKE508、HKNZ-B、BT508等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540"/>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72</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蓄电池容量测试仪及智能负载</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ZNF220/110-200、CTS-2000DA、IDCE-1110CT、WDCX等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561"/>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73</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兆欧表</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ZC25-3、ZC25B-3、ZC25-4、ZC25B-4、ZC-7、PDM1529S、AR907A+等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74</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直流标准电阻</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ZX74A、ZX74P、279301等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75</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直流电阻测量仪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PC57、JK2512A、TH2512等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76</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直流电阻器</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ZX21、ZX21A、ZX25a等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540"/>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77</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直流高压发生器</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TG3221、DHV-200kV/5mA、ZGF-200/2、ZGF-200/3、CT3211等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540"/>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78</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自动LCR测量仪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LCR-819、RLC131、UT603、LCR-8101G等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lastRenderedPageBreak/>
              <w:t>79</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自动化综合测试仪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SIGMA2000</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561"/>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80</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电子经纬仪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DJD2-C、DJD2-CL、J2-2、DJD2-JCL、FDT2XC、DT22L等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1599"/>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81</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光功率计</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33-927、APM80T、EPM-50、EPM-53X-PMA-22-RB、N3970A、OPM-15、OPM-15B、OPM-4C、OPM-50、OPM-50A、OLP-38、TLD6070、WF3216、MT-7601、OLP-603、HX3200、JW3208、FPM-300、MT7601-C2、MT7602-C等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432"/>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82</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光可变衰减器</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HX3301B、OLA-55、EVA 50、OLA-54等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960"/>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83</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光时域反射仪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MTP-1000、MTS-6000、OPtiFiber-Pro-QUAD、AOR500、AQ-1200、MT9082A9、MTP-200-20VD、HX6000、AE2300、OT-950R、OT-600等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84</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激光测量仪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DJJ-8、TYJJ-2A、CTJJ-2等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1200"/>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85</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照度计</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UA1010BS、ST-80C、AS823、LX1010BS、TA8120、TES1339、941、TES1332A、TES1334、TES1334A、TES1330A、TES1335、1010C、1010D、UT383BT等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86</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二氧化碳浓度测试仪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HCX-800、AR8200等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87</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可燃气体检测仪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HL-90</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88</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酒精测试仪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各型号</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89</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超声波测漏仪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S530</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1479"/>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90</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检漏仪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EEPV509/（0～0.7）MPa、LF-JD、LF-ID、LS790B、Q200、TIF5750A、XP-1A、H-10PRO、LD-100、LD300、EST-10、LF-ID、D-TEK、TEK-Mate、CPU-1G、CPU-C、HLD-100+、WJL-6000等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91</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丙烷减压器</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&lt;250MPa</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92</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二氧化碳减压器</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&lt;250MPa</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93</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氩气减压器</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&lt;250MPa</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94</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氩气气体调节器</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YX-25AJ</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95</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氧气减压器</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&lt;250MPa</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96</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乙炔减压器</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&lt;250MPa</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97</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管形测力计</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200N、LTZ-20、LTZ-30等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98</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测力计</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BIA Class 1、BIA Class 2等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99</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测速仪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10-1911</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100</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电子秤</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≤60kg</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101</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电子平台秤（地磅）</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≤3000kg</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579"/>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102</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电子天平</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AWH-30-SA、ACS-JZ-30AW、TC30K-H、TJ30KY-I等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103</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电接点压力表</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（-0.1～0.3）MPa</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104</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数字压力表</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&lt;250MPa</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105</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智能数字压力校验仪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ConST273</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106</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精密压力表</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&lt;5MPa</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107</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精密压力表</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≥5MPa</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lastRenderedPageBreak/>
              <w:t>108</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压力表</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&lt;250MPa</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109</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烟烙尽测压表</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≥5MPa</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110</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双头压力表</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双表，&lt;250MPa</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111</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冷媒压力表</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双表，&lt;250MPa</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112</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膜盒压力真空表</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（-100～100）kPa</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113</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安全阀</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公称通径＜80mm</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561"/>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114</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扭矩校准仪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Pr0～Test60/(0～60)Nm、Pr0-Test400/（0～400）Nm等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115</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扭力扳手</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≤3000Nm</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116</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扭力扳手检测仪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DOTE100N4-G</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117</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扭力扳手检测仪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DOTE1000N4-G</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561"/>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118</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数显式推拉力计</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FA-500、HP-200、HP-500、SH-500、AY3 T等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780"/>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119</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转辙机测试仪/道岔测力仪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ZXZD-30、ZXZD-30B、ZXZD-S100、ZXZD-30S、KXZD-42、KXZD-42WF、KXZD-43、KXZD-3Y、ZXZD-30SIII等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579"/>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120</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温湿度计</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AR847+、Ar837、EXTECH445815、HTC-1、JR913、AS847、VC230等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799"/>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121</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红外测温仪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AR872、AR872+、AR872D+、AR872D+、F62MAX、FLUKE-561、FLUKE-59、FLUKE-62、FLUKE-63、FT3700-20、HCW-VA、HCW－VAI、RAYMT4U、Raynger ST、RAYST20、RAYST21、RAYST60、Raytek、ST Pro、ST20、ST20B、ST60+、ST20XBAP、VICTOR-303B、VICTOR-308C、ST60XB、AS852B、MSY800、MT4MAX、VC305B、3031、FLUKE VT04、WDF400、AR550、IRT424-2L、MT4 MAX、FLUKE 59 PRO、UT301C、03031等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600"/>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122</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红外热像仪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FLIR T600、Ti110、E60、Ti25、Ti400等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123</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电子秒表</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各型号</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124</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机械秒表</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各型号</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432"/>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125</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频率计</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GFC-8010H、GFC-8270H、VC3165、TFC-2700L等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126</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TETRA综合测试仪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3920、3920B、IFS3920等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432"/>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127</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便携式场强分析仪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Protek3201N、Protek9290、AV3942等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128</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场强仪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S508</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1200"/>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129</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便携式网络分析仪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SmartClass E1、LRAT-1000、AV5211、NT955、OPVXG、Neworks 1T-1000、LINKRUNNER、FTB-1-Pro-870v2、Networks 1T-3000-ACK-LRAT2、 NC950等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130</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交流毫伏表</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GVE-427B、GVT-427B等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540"/>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131</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任意波形发生器</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DG1032Z、AFG3021C、AFG3102C、SPF120等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132</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便携式波形记录仪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DL850E、8860-50等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819"/>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lastRenderedPageBreak/>
              <w:t>133</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示波表</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GDS-1102A-U、TD4321、210、F199C、F190-202、F190-204、F190-204/S、123B、124B等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520"/>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134</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示波器（含数字、数字存储、高级数字万用、单踪10MHz、8通道等示波器）</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MDO3054、TBS1102、TBS1104、TDS1001C-SC、TDS2002B、TDS2012C、TDS2024C、GDS-3504、TDS3052C、TDS3052B、WS24MXS-B、MDO3012、MEDS8508、TDS3012C、SDS1102DL+、FLK123、ST16C、24MXS-B、DLM4058、DL850、DL850E、DLM2022、DLM2024、DLM2054、DS1102E、LT4600、4135A、双通道100M、YB4328、UT2025B、UTD2102CEX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561"/>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135</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天馈线分析仪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S331L、S331D、S311D、E7000L、SA-6000EX等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136</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无线驻波仪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S33IL</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561"/>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137</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钢轨探伤仪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GCT-8C、CTS-9008HT、JGT-6M、JGT-10、GCT-11、GT-3、GTC-8C等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561"/>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138</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数字超声波探伤仪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CTS-22A、CTS-2020、CTS-9006、CTS-9009、KQ-A2000KDE等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139</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噪声频谱分析仪</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HS6288B</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1200"/>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140</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声级计</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MS6701、AZ8922、ND10、HS5633、TES1350A、TES1351B、TES1359、TESTO 815、DT-8850、SL-4001、SL-4001N、MS6708、AWA5636、AWA6228+、GM1358等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540"/>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141</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噪音计</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TES1357、TES1353、TES1353S、AR824、VICTOR824、LB-Z550等</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142</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排相器</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≤220kV</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143</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验电器</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≤220kV</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144</w:t>
            </w:r>
          </w:p>
        </w:tc>
        <w:tc>
          <w:tcPr>
            <w:tcW w:w="212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接地棒</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≤220kV</w:t>
            </w:r>
          </w:p>
        </w:tc>
        <w:tc>
          <w:tcPr>
            <w:tcW w:w="1100" w:type="dxa"/>
            <w:tcBorders>
              <w:top w:val="nil"/>
              <w:left w:val="nil"/>
              <w:bottom w:val="single" w:sz="4" w:space="0" w:color="auto"/>
              <w:right w:val="single" w:sz="4" w:space="0" w:color="auto"/>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851" w:type="dxa"/>
            <w:tcBorders>
              <w:top w:val="nil"/>
              <w:left w:val="nil"/>
              <w:bottom w:val="single" w:sz="4" w:space="0" w:color="auto"/>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145</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变压器油化验</w:t>
            </w: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取样</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851" w:type="dxa"/>
            <w:vMerge w:val="restart"/>
            <w:tcBorders>
              <w:top w:val="nil"/>
              <w:left w:val="single" w:sz="4" w:space="0" w:color="auto"/>
              <w:bottom w:val="single" w:sz="4" w:space="0" w:color="000000"/>
              <w:right w:val="single" w:sz="4" w:space="0" w:color="auto"/>
            </w:tcBorders>
            <w:shd w:val="clear" w:color="auto" w:fill="auto"/>
            <w:noWrap/>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5B21A7" w:rsidRDefault="008B029D">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5B21A7">
        <w:trPr>
          <w:trHeight w:val="288"/>
        </w:trPr>
        <w:tc>
          <w:tcPr>
            <w:tcW w:w="709" w:type="dxa"/>
            <w:vMerge/>
            <w:tcBorders>
              <w:top w:val="nil"/>
              <w:left w:val="single" w:sz="4" w:space="0" w:color="auto"/>
              <w:bottom w:val="single" w:sz="4" w:space="0" w:color="auto"/>
              <w:right w:val="single" w:sz="4" w:space="0" w:color="auto"/>
            </w:tcBorders>
            <w:vAlign w:val="center"/>
          </w:tcPr>
          <w:p w:rsidR="005B21A7" w:rsidRDefault="005B21A7">
            <w:pPr>
              <w:widowControl/>
              <w:jc w:val="left"/>
              <w:rPr>
                <w:rFonts w:ascii="宋体" w:hAnsi="宋体" w:cs="宋体"/>
                <w:kern w:val="0"/>
                <w:sz w:val="18"/>
                <w:szCs w:val="18"/>
              </w:rPr>
            </w:pPr>
          </w:p>
        </w:tc>
        <w:tc>
          <w:tcPr>
            <w:tcW w:w="2127" w:type="dxa"/>
            <w:vMerge/>
            <w:tcBorders>
              <w:top w:val="nil"/>
              <w:left w:val="single" w:sz="4" w:space="0" w:color="auto"/>
              <w:bottom w:val="single" w:sz="4" w:space="0" w:color="auto"/>
              <w:right w:val="single" w:sz="4" w:space="0" w:color="auto"/>
            </w:tcBorders>
            <w:vAlign w:val="center"/>
          </w:tcPr>
          <w:p w:rsidR="005B21A7" w:rsidRDefault="005B21A7">
            <w:pPr>
              <w:widowControl/>
              <w:jc w:val="left"/>
              <w:rPr>
                <w:rFonts w:ascii="宋体" w:hAnsi="宋体" w:cs="宋体"/>
                <w:kern w:val="0"/>
                <w:sz w:val="18"/>
                <w:szCs w:val="18"/>
              </w:rPr>
            </w:pP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溶解气体色谱分析</w:t>
            </w:r>
          </w:p>
        </w:tc>
        <w:tc>
          <w:tcPr>
            <w:tcW w:w="1100" w:type="dxa"/>
            <w:vMerge/>
            <w:tcBorders>
              <w:top w:val="nil"/>
              <w:left w:val="single" w:sz="4" w:space="0" w:color="auto"/>
              <w:bottom w:val="single" w:sz="4" w:space="0" w:color="000000"/>
              <w:right w:val="single" w:sz="4" w:space="0" w:color="auto"/>
            </w:tcBorders>
            <w:vAlign w:val="center"/>
          </w:tcPr>
          <w:p w:rsidR="005B21A7" w:rsidRDefault="005B21A7">
            <w:pPr>
              <w:widowControl/>
              <w:jc w:val="left"/>
              <w:rPr>
                <w:rFonts w:ascii="宋体" w:hAnsi="宋体" w:cs="宋体"/>
                <w:kern w:val="0"/>
                <w:sz w:val="22"/>
                <w:szCs w:val="22"/>
              </w:rPr>
            </w:pPr>
          </w:p>
        </w:tc>
        <w:tc>
          <w:tcPr>
            <w:tcW w:w="1851" w:type="dxa"/>
            <w:vMerge/>
            <w:tcBorders>
              <w:top w:val="nil"/>
              <w:left w:val="single" w:sz="4" w:space="0" w:color="auto"/>
              <w:bottom w:val="single" w:sz="4" w:space="0" w:color="000000"/>
              <w:right w:val="single" w:sz="4" w:space="0" w:color="auto"/>
            </w:tcBorders>
            <w:vAlign w:val="center"/>
          </w:tcPr>
          <w:p w:rsidR="005B21A7" w:rsidRDefault="005B21A7">
            <w:pPr>
              <w:widowControl/>
              <w:jc w:val="left"/>
              <w:rPr>
                <w:rFonts w:ascii="宋体" w:hAnsi="宋体" w:cs="宋体"/>
                <w:kern w:val="0"/>
                <w:sz w:val="18"/>
                <w:szCs w:val="18"/>
              </w:rPr>
            </w:pPr>
          </w:p>
        </w:tc>
        <w:tc>
          <w:tcPr>
            <w:tcW w:w="708" w:type="dxa"/>
            <w:vMerge/>
            <w:tcBorders>
              <w:top w:val="nil"/>
              <w:left w:val="single" w:sz="4" w:space="0" w:color="auto"/>
              <w:bottom w:val="single" w:sz="4" w:space="0" w:color="000000"/>
              <w:right w:val="single" w:sz="4" w:space="0" w:color="auto"/>
            </w:tcBorders>
            <w:vAlign w:val="center"/>
          </w:tcPr>
          <w:p w:rsidR="005B21A7" w:rsidRDefault="005B21A7">
            <w:pPr>
              <w:widowControl/>
              <w:jc w:val="left"/>
              <w:rPr>
                <w:rFonts w:ascii="宋体" w:hAnsi="宋体" w:cs="宋体"/>
                <w:kern w:val="0"/>
                <w:sz w:val="22"/>
                <w:szCs w:val="22"/>
              </w:rPr>
            </w:pPr>
          </w:p>
        </w:tc>
      </w:tr>
      <w:tr w:rsidR="005B21A7">
        <w:trPr>
          <w:trHeight w:val="288"/>
        </w:trPr>
        <w:tc>
          <w:tcPr>
            <w:tcW w:w="709" w:type="dxa"/>
            <w:vMerge/>
            <w:tcBorders>
              <w:top w:val="nil"/>
              <w:left w:val="single" w:sz="4" w:space="0" w:color="auto"/>
              <w:bottom w:val="single" w:sz="4" w:space="0" w:color="auto"/>
              <w:right w:val="single" w:sz="4" w:space="0" w:color="auto"/>
            </w:tcBorders>
            <w:vAlign w:val="center"/>
          </w:tcPr>
          <w:p w:rsidR="005B21A7" w:rsidRDefault="005B21A7">
            <w:pPr>
              <w:widowControl/>
              <w:jc w:val="left"/>
              <w:rPr>
                <w:rFonts w:ascii="宋体" w:hAnsi="宋体" w:cs="宋体"/>
                <w:kern w:val="0"/>
                <w:sz w:val="18"/>
                <w:szCs w:val="18"/>
              </w:rPr>
            </w:pPr>
          </w:p>
        </w:tc>
        <w:tc>
          <w:tcPr>
            <w:tcW w:w="2127" w:type="dxa"/>
            <w:vMerge/>
            <w:tcBorders>
              <w:top w:val="nil"/>
              <w:left w:val="single" w:sz="4" w:space="0" w:color="auto"/>
              <w:bottom w:val="single" w:sz="4" w:space="0" w:color="auto"/>
              <w:right w:val="single" w:sz="4" w:space="0" w:color="auto"/>
            </w:tcBorders>
            <w:vAlign w:val="center"/>
          </w:tcPr>
          <w:p w:rsidR="005B21A7" w:rsidRDefault="005B21A7">
            <w:pPr>
              <w:widowControl/>
              <w:jc w:val="left"/>
              <w:rPr>
                <w:rFonts w:ascii="宋体" w:hAnsi="宋体" w:cs="宋体"/>
                <w:kern w:val="0"/>
                <w:sz w:val="18"/>
                <w:szCs w:val="18"/>
              </w:rPr>
            </w:pP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介损耐压</w:t>
            </w:r>
          </w:p>
        </w:tc>
        <w:tc>
          <w:tcPr>
            <w:tcW w:w="1100" w:type="dxa"/>
            <w:vMerge/>
            <w:tcBorders>
              <w:top w:val="nil"/>
              <w:left w:val="single" w:sz="4" w:space="0" w:color="auto"/>
              <w:bottom w:val="single" w:sz="4" w:space="0" w:color="000000"/>
              <w:right w:val="single" w:sz="4" w:space="0" w:color="auto"/>
            </w:tcBorders>
            <w:vAlign w:val="center"/>
          </w:tcPr>
          <w:p w:rsidR="005B21A7" w:rsidRDefault="005B21A7">
            <w:pPr>
              <w:widowControl/>
              <w:jc w:val="left"/>
              <w:rPr>
                <w:rFonts w:ascii="宋体" w:hAnsi="宋体" w:cs="宋体"/>
                <w:kern w:val="0"/>
                <w:sz w:val="22"/>
                <w:szCs w:val="22"/>
              </w:rPr>
            </w:pPr>
          </w:p>
        </w:tc>
        <w:tc>
          <w:tcPr>
            <w:tcW w:w="1851" w:type="dxa"/>
            <w:vMerge/>
            <w:tcBorders>
              <w:top w:val="nil"/>
              <w:left w:val="single" w:sz="4" w:space="0" w:color="auto"/>
              <w:bottom w:val="single" w:sz="4" w:space="0" w:color="000000"/>
              <w:right w:val="single" w:sz="4" w:space="0" w:color="auto"/>
            </w:tcBorders>
            <w:vAlign w:val="center"/>
          </w:tcPr>
          <w:p w:rsidR="005B21A7" w:rsidRDefault="005B21A7">
            <w:pPr>
              <w:widowControl/>
              <w:jc w:val="left"/>
              <w:rPr>
                <w:rFonts w:ascii="宋体" w:hAnsi="宋体" w:cs="宋体"/>
                <w:kern w:val="0"/>
                <w:sz w:val="18"/>
                <w:szCs w:val="18"/>
              </w:rPr>
            </w:pPr>
          </w:p>
        </w:tc>
        <w:tc>
          <w:tcPr>
            <w:tcW w:w="708" w:type="dxa"/>
            <w:vMerge/>
            <w:tcBorders>
              <w:top w:val="nil"/>
              <w:left w:val="single" w:sz="4" w:space="0" w:color="auto"/>
              <w:bottom w:val="single" w:sz="4" w:space="0" w:color="000000"/>
              <w:right w:val="single" w:sz="4" w:space="0" w:color="auto"/>
            </w:tcBorders>
            <w:vAlign w:val="center"/>
          </w:tcPr>
          <w:p w:rsidR="005B21A7" w:rsidRDefault="005B21A7">
            <w:pPr>
              <w:widowControl/>
              <w:jc w:val="left"/>
              <w:rPr>
                <w:rFonts w:ascii="宋体" w:hAnsi="宋体" w:cs="宋体"/>
                <w:kern w:val="0"/>
                <w:sz w:val="22"/>
                <w:szCs w:val="22"/>
              </w:rPr>
            </w:pPr>
          </w:p>
        </w:tc>
      </w:tr>
      <w:tr w:rsidR="005B21A7">
        <w:trPr>
          <w:trHeight w:val="288"/>
        </w:trPr>
        <w:tc>
          <w:tcPr>
            <w:tcW w:w="709" w:type="dxa"/>
            <w:vMerge/>
            <w:tcBorders>
              <w:top w:val="nil"/>
              <w:left w:val="single" w:sz="4" w:space="0" w:color="auto"/>
              <w:bottom w:val="single" w:sz="4" w:space="0" w:color="auto"/>
              <w:right w:val="single" w:sz="4" w:space="0" w:color="auto"/>
            </w:tcBorders>
            <w:vAlign w:val="center"/>
          </w:tcPr>
          <w:p w:rsidR="005B21A7" w:rsidRDefault="005B21A7">
            <w:pPr>
              <w:widowControl/>
              <w:jc w:val="left"/>
              <w:rPr>
                <w:rFonts w:ascii="宋体" w:hAnsi="宋体" w:cs="宋体"/>
                <w:kern w:val="0"/>
                <w:sz w:val="18"/>
                <w:szCs w:val="18"/>
              </w:rPr>
            </w:pPr>
          </w:p>
        </w:tc>
        <w:tc>
          <w:tcPr>
            <w:tcW w:w="2127" w:type="dxa"/>
            <w:vMerge/>
            <w:tcBorders>
              <w:top w:val="nil"/>
              <w:left w:val="single" w:sz="4" w:space="0" w:color="auto"/>
              <w:bottom w:val="single" w:sz="4" w:space="0" w:color="auto"/>
              <w:right w:val="single" w:sz="4" w:space="0" w:color="auto"/>
            </w:tcBorders>
            <w:vAlign w:val="center"/>
          </w:tcPr>
          <w:p w:rsidR="005B21A7" w:rsidRDefault="005B21A7">
            <w:pPr>
              <w:widowControl/>
              <w:jc w:val="left"/>
              <w:rPr>
                <w:rFonts w:ascii="宋体" w:hAnsi="宋体" w:cs="宋体"/>
                <w:kern w:val="0"/>
                <w:sz w:val="18"/>
                <w:szCs w:val="18"/>
              </w:rPr>
            </w:pP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含水量</w:t>
            </w:r>
          </w:p>
        </w:tc>
        <w:tc>
          <w:tcPr>
            <w:tcW w:w="1100" w:type="dxa"/>
            <w:vMerge/>
            <w:tcBorders>
              <w:top w:val="nil"/>
              <w:left w:val="single" w:sz="4" w:space="0" w:color="auto"/>
              <w:bottom w:val="single" w:sz="4" w:space="0" w:color="000000"/>
              <w:right w:val="single" w:sz="4" w:space="0" w:color="auto"/>
            </w:tcBorders>
            <w:vAlign w:val="center"/>
          </w:tcPr>
          <w:p w:rsidR="005B21A7" w:rsidRDefault="005B21A7">
            <w:pPr>
              <w:widowControl/>
              <w:jc w:val="left"/>
              <w:rPr>
                <w:rFonts w:ascii="宋体" w:hAnsi="宋体" w:cs="宋体"/>
                <w:kern w:val="0"/>
                <w:sz w:val="22"/>
                <w:szCs w:val="22"/>
              </w:rPr>
            </w:pPr>
          </w:p>
        </w:tc>
        <w:tc>
          <w:tcPr>
            <w:tcW w:w="1851" w:type="dxa"/>
            <w:vMerge/>
            <w:tcBorders>
              <w:top w:val="nil"/>
              <w:left w:val="single" w:sz="4" w:space="0" w:color="auto"/>
              <w:bottom w:val="single" w:sz="4" w:space="0" w:color="000000"/>
              <w:right w:val="single" w:sz="4" w:space="0" w:color="auto"/>
            </w:tcBorders>
            <w:vAlign w:val="center"/>
          </w:tcPr>
          <w:p w:rsidR="005B21A7" w:rsidRDefault="005B21A7">
            <w:pPr>
              <w:widowControl/>
              <w:jc w:val="left"/>
              <w:rPr>
                <w:rFonts w:ascii="宋体" w:hAnsi="宋体" w:cs="宋体"/>
                <w:kern w:val="0"/>
                <w:sz w:val="18"/>
                <w:szCs w:val="18"/>
              </w:rPr>
            </w:pPr>
          </w:p>
        </w:tc>
        <w:tc>
          <w:tcPr>
            <w:tcW w:w="708" w:type="dxa"/>
            <w:vMerge/>
            <w:tcBorders>
              <w:top w:val="nil"/>
              <w:left w:val="single" w:sz="4" w:space="0" w:color="auto"/>
              <w:bottom w:val="single" w:sz="4" w:space="0" w:color="000000"/>
              <w:right w:val="single" w:sz="4" w:space="0" w:color="auto"/>
            </w:tcBorders>
            <w:vAlign w:val="center"/>
          </w:tcPr>
          <w:p w:rsidR="005B21A7" w:rsidRDefault="005B21A7">
            <w:pPr>
              <w:widowControl/>
              <w:jc w:val="left"/>
              <w:rPr>
                <w:rFonts w:ascii="宋体" w:hAnsi="宋体" w:cs="宋体"/>
                <w:kern w:val="0"/>
                <w:sz w:val="22"/>
                <w:szCs w:val="22"/>
              </w:rPr>
            </w:pPr>
          </w:p>
        </w:tc>
      </w:tr>
      <w:tr w:rsidR="005B21A7">
        <w:trPr>
          <w:trHeight w:val="288"/>
        </w:trPr>
        <w:tc>
          <w:tcPr>
            <w:tcW w:w="709" w:type="dxa"/>
            <w:vMerge/>
            <w:tcBorders>
              <w:top w:val="nil"/>
              <w:left w:val="single" w:sz="4" w:space="0" w:color="auto"/>
              <w:bottom w:val="single" w:sz="4" w:space="0" w:color="auto"/>
              <w:right w:val="single" w:sz="4" w:space="0" w:color="auto"/>
            </w:tcBorders>
            <w:vAlign w:val="center"/>
          </w:tcPr>
          <w:p w:rsidR="005B21A7" w:rsidRDefault="005B21A7">
            <w:pPr>
              <w:widowControl/>
              <w:jc w:val="left"/>
              <w:rPr>
                <w:rFonts w:ascii="宋体" w:hAnsi="宋体" w:cs="宋体"/>
                <w:kern w:val="0"/>
                <w:sz w:val="18"/>
                <w:szCs w:val="18"/>
              </w:rPr>
            </w:pPr>
          </w:p>
        </w:tc>
        <w:tc>
          <w:tcPr>
            <w:tcW w:w="2127" w:type="dxa"/>
            <w:vMerge/>
            <w:tcBorders>
              <w:top w:val="nil"/>
              <w:left w:val="single" w:sz="4" w:space="0" w:color="auto"/>
              <w:bottom w:val="single" w:sz="4" w:space="0" w:color="auto"/>
              <w:right w:val="single" w:sz="4" w:space="0" w:color="auto"/>
            </w:tcBorders>
            <w:vAlign w:val="center"/>
          </w:tcPr>
          <w:p w:rsidR="005B21A7" w:rsidRDefault="005B21A7">
            <w:pPr>
              <w:widowControl/>
              <w:jc w:val="left"/>
              <w:rPr>
                <w:rFonts w:ascii="宋体" w:hAnsi="宋体" w:cs="宋体"/>
                <w:kern w:val="0"/>
                <w:sz w:val="18"/>
                <w:szCs w:val="18"/>
              </w:rPr>
            </w:pP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酸值</w:t>
            </w:r>
          </w:p>
        </w:tc>
        <w:tc>
          <w:tcPr>
            <w:tcW w:w="1100" w:type="dxa"/>
            <w:vMerge/>
            <w:tcBorders>
              <w:top w:val="nil"/>
              <w:left w:val="single" w:sz="4" w:space="0" w:color="auto"/>
              <w:bottom w:val="single" w:sz="4" w:space="0" w:color="000000"/>
              <w:right w:val="single" w:sz="4" w:space="0" w:color="auto"/>
            </w:tcBorders>
            <w:vAlign w:val="center"/>
          </w:tcPr>
          <w:p w:rsidR="005B21A7" w:rsidRDefault="005B21A7">
            <w:pPr>
              <w:widowControl/>
              <w:jc w:val="left"/>
              <w:rPr>
                <w:rFonts w:ascii="宋体" w:hAnsi="宋体" w:cs="宋体"/>
                <w:kern w:val="0"/>
                <w:sz w:val="22"/>
                <w:szCs w:val="22"/>
              </w:rPr>
            </w:pPr>
          </w:p>
        </w:tc>
        <w:tc>
          <w:tcPr>
            <w:tcW w:w="1851" w:type="dxa"/>
            <w:vMerge/>
            <w:tcBorders>
              <w:top w:val="nil"/>
              <w:left w:val="single" w:sz="4" w:space="0" w:color="auto"/>
              <w:bottom w:val="single" w:sz="4" w:space="0" w:color="000000"/>
              <w:right w:val="single" w:sz="4" w:space="0" w:color="auto"/>
            </w:tcBorders>
            <w:vAlign w:val="center"/>
          </w:tcPr>
          <w:p w:rsidR="005B21A7" w:rsidRDefault="005B21A7">
            <w:pPr>
              <w:widowControl/>
              <w:jc w:val="left"/>
              <w:rPr>
                <w:rFonts w:ascii="宋体" w:hAnsi="宋体" w:cs="宋体"/>
                <w:kern w:val="0"/>
                <w:sz w:val="18"/>
                <w:szCs w:val="18"/>
              </w:rPr>
            </w:pPr>
          </w:p>
        </w:tc>
        <w:tc>
          <w:tcPr>
            <w:tcW w:w="708" w:type="dxa"/>
            <w:vMerge/>
            <w:tcBorders>
              <w:top w:val="nil"/>
              <w:left w:val="single" w:sz="4" w:space="0" w:color="auto"/>
              <w:bottom w:val="single" w:sz="4" w:space="0" w:color="000000"/>
              <w:right w:val="single" w:sz="4" w:space="0" w:color="auto"/>
            </w:tcBorders>
            <w:vAlign w:val="center"/>
          </w:tcPr>
          <w:p w:rsidR="005B21A7" w:rsidRDefault="005B21A7">
            <w:pPr>
              <w:widowControl/>
              <w:jc w:val="left"/>
              <w:rPr>
                <w:rFonts w:ascii="宋体" w:hAnsi="宋体" w:cs="宋体"/>
                <w:kern w:val="0"/>
                <w:sz w:val="22"/>
                <w:szCs w:val="22"/>
              </w:rPr>
            </w:pPr>
          </w:p>
        </w:tc>
      </w:tr>
      <w:tr w:rsidR="005B21A7">
        <w:trPr>
          <w:trHeight w:val="288"/>
        </w:trPr>
        <w:tc>
          <w:tcPr>
            <w:tcW w:w="709" w:type="dxa"/>
            <w:vMerge/>
            <w:tcBorders>
              <w:top w:val="nil"/>
              <w:left w:val="single" w:sz="4" w:space="0" w:color="auto"/>
              <w:bottom w:val="single" w:sz="4" w:space="0" w:color="auto"/>
              <w:right w:val="single" w:sz="4" w:space="0" w:color="auto"/>
            </w:tcBorders>
            <w:vAlign w:val="center"/>
          </w:tcPr>
          <w:p w:rsidR="005B21A7" w:rsidRDefault="005B21A7">
            <w:pPr>
              <w:widowControl/>
              <w:jc w:val="left"/>
              <w:rPr>
                <w:rFonts w:ascii="宋体" w:hAnsi="宋体" w:cs="宋体"/>
                <w:kern w:val="0"/>
                <w:sz w:val="18"/>
                <w:szCs w:val="18"/>
              </w:rPr>
            </w:pPr>
          </w:p>
        </w:tc>
        <w:tc>
          <w:tcPr>
            <w:tcW w:w="2127" w:type="dxa"/>
            <w:vMerge/>
            <w:tcBorders>
              <w:top w:val="nil"/>
              <w:left w:val="single" w:sz="4" w:space="0" w:color="auto"/>
              <w:bottom w:val="single" w:sz="4" w:space="0" w:color="auto"/>
              <w:right w:val="single" w:sz="4" w:space="0" w:color="auto"/>
            </w:tcBorders>
            <w:vAlign w:val="center"/>
          </w:tcPr>
          <w:p w:rsidR="005B21A7" w:rsidRDefault="005B21A7">
            <w:pPr>
              <w:widowControl/>
              <w:jc w:val="left"/>
              <w:rPr>
                <w:rFonts w:ascii="宋体" w:hAnsi="宋体" w:cs="宋体"/>
                <w:kern w:val="0"/>
                <w:sz w:val="18"/>
                <w:szCs w:val="18"/>
              </w:rPr>
            </w:pPr>
          </w:p>
        </w:tc>
        <w:tc>
          <w:tcPr>
            <w:tcW w:w="4137" w:type="dxa"/>
            <w:tcBorders>
              <w:top w:val="nil"/>
              <w:left w:val="nil"/>
              <w:bottom w:val="single" w:sz="4" w:space="0" w:color="auto"/>
              <w:right w:val="single" w:sz="4" w:space="0" w:color="auto"/>
            </w:tcBorders>
            <w:shd w:val="clear" w:color="auto" w:fill="auto"/>
            <w:vAlign w:val="center"/>
          </w:tcPr>
          <w:p w:rsidR="005B21A7" w:rsidRDefault="008B029D">
            <w:pPr>
              <w:widowControl/>
              <w:jc w:val="center"/>
              <w:rPr>
                <w:rFonts w:ascii="宋体" w:hAnsi="宋体" w:cs="宋体"/>
                <w:kern w:val="0"/>
                <w:sz w:val="18"/>
                <w:szCs w:val="18"/>
              </w:rPr>
            </w:pPr>
            <w:r>
              <w:rPr>
                <w:rFonts w:ascii="宋体" w:hAnsi="宋体" w:cs="宋体" w:hint="eastAsia"/>
                <w:kern w:val="0"/>
                <w:sz w:val="18"/>
                <w:szCs w:val="18"/>
              </w:rPr>
              <w:t>糠醛</w:t>
            </w:r>
          </w:p>
        </w:tc>
        <w:tc>
          <w:tcPr>
            <w:tcW w:w="1100" w:type="dxa"/>
            <w:vMerge/>
            <w:tcBorders>
              <w:top w:val="nil"/>
              <w:left w:val="single" w:sz="4" w:space="0" w:color="auto"/>
              <w:bottom w:val="single" w:sz="4" w:space="0" w:color="000000"/>
              <w:right w:val="single" w:sz="4" w:space="0" w:color="auto"/>
            </w:tcBorders>
            <w:vAlign w:val="center"/>
          </w:tcPr>
          <w:p w:rsidR="005B21A7" w:rsidRDefault="005B21A7">
            <w:pPr>
              <w:widowControl/>
              <w:jc w:val="left"/>
              <w:rPr>
                <w:rFonts w:ascii="宋体" w:hAnsi="宋体" w:cs="宋体"/>
                <w:kern w:val="0"/>
                <w:sz w:val="22"/>
                <w:szCs w:val="22"/>
              </w:rPr>
            </w:pPr>
          </w:p>
        </w:tc>
        <w:tc>
          <w:tcPr>
            <w:tcW w:w="1851" w:type="dxa"/>
            <w:vMerge/>
            <w:tcBorders>
              <w:top w:val="nil"/>
              <w:left w:val="single" w:sz="4" w:space="0" w:color="auto"/>
              <w:bottom w:val="single" w:sz="4" w:space="0" w:color="000000"/>
              <w:right w:val="single" w:sz="4" w:space="0" w:color="auto"/>
            </w:tcBorders>
            <w:vAlign w:val="center"/>
          </w:tcPr>
          <w:p w:rsidR="005B21A7" w:rsidRDefault="005B21A7">
            <w:pPr>
              <w:widowControl/>
              <w:jc w:val="left"/>
              <w:rPr>
                <w:rFonts w:ascii="宋体" w:hAnsi="宋体" w:cs="宋体"/>
                <w:kern w:val="0"/>
                <w:sz w:val="18"/>
                <w:szCs w:val="18"/>
              </w:rPr>
            </w:pPr>
          </w:p>
        </w:tc>
        <w:tc>
          <w:tcPr>
            <w:tcW w:w="708" w:type="dxa"/>
            <w:vMerge/>
            <w:tcBorders>
              <w:top w:val="nil"/>
              <w:left w:val="single" w:sz="4" w:space="0" w:color="auto"/>
              <w:bottom w:val="single" w:sz="4" w:space="0" w:color="000000"/>
              <w:right w:val="single" w:sz="4" w:space="0" w:color="auto"/>
            </w:tcBorders>
            <w:vAlign w:val="center"/>
          </w:tcPr>
          <w:p w:rsidR="005B21A7" w:rsidRDefault="005B21A7">
            <w:pPr>
              <w:widowControl/>
              <w:jc w:val="left"/>
              <w:rPr>
                <w:rFonts w:ascii="宋体" w:hAnsi="宋体" w:cs="宋体"/>
                <w:kern w:val="0"/>
                <w:sz w:val="22"/>
                <w:szCs w:val="22"/>
              </w:rPr>
            </w:pPr>
          </w:p>
        </w:tc>
      </w:tr>
      <w:tr w:rsidR="005B21A7">
        <w:trPr>
          <w:trHeight w:val="879"/>
        </w:trPr>
        <w:tc>
          <w:tcPr>
            <w:tcW w:w="1063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5B21A7" w:rsidRDefault="008B029D">
            <w:pPr>
              <w:widowControl/>
              <w:jc w:val="left"/>
              <w:rPr>
                <w:rFonts w:ascii="宋体" w:hAnsi="宋体" w:cs="宋体"/>
                <w:kern w:val="0"/>
                <w:sz w:val="22"/>
                <w:szCs w:val="22"/>
              </w:rPr>
            </w:pPr>
            <w:r>
              <w:rPr>
                <w:rFonts w:ascii="宋体" w:hAnsi="宋体" w:cs="宋体" w:hint="eastAsia"/>
                <w:kern w:val="0"/>
                <w:sz w:val="22"/>
                <w:szCs w:val="22"/>
              </w:rPr>
              <w:t xml:space="preserve">    1、2、3、4、5号线计量器具及化验委外检测清单中可自检项目占检测清单总项目比重：自检数量</w:t>
            </w:r>
            <w:r>
              <w:rPr>
                <w:rFonts w:ascii="宋体" w:hAnsi="宋体" w:cs="宋体" w:hint="eastAsia"/>
                <w:kern w:val="0"/>
                <w:sz w:val="22"/>
                <w:szCs w:val="22"/>
                <w:u w:val="single"/>
              </w:rPr>
              <w:t xml:space="preserve">      </w:t>
            </w:r>
            <w:r>
              <w:rPr>
                <w:rFonts w:ascii="宋体" w:hAnsi="宋体" w:cs="宋体" w:hint="eastAsia"/>
                <w:kern w:val="0"/>
                <w:sz w:val="22"/>
                <w:szCs w:val="22"/>
              </w:rPr>
              <w:t>项，代送检数量</w:t>
            </w:r>
            <w:r>
              <w:rPr>
                <w:rFonts w:ascii="宋体" w:hAnsi="宋体" w:cs="宋体" w:hint="eastAsia"/>
                <w:kern w:val="0"/>
                <w:sz w:val="22"/>
                <w:szCs w:val="22"/>
                <w:u w:val="single"/>
              </w:rPr>
              <w:t xml:space="preserve">      </w:t>
            </w:r>
            <w:r>
              <w:rPr>
                <w:rFonts w:ascii="宋体" w:hAnsi="宋体" w:cs="宋体" w:hint="eastAsia"/>
                <w:kern w:val="0"/>
                <w:sz w:val="22"/>
                <w:szCs w:val="22"/>
              </w:rPr>
              <w:t>项，检测清单总项数145项，自检率：</w:t>
            </w:r>
            <w:r>
              <w:rPr>
                <w:rFonts w:ascii="宋体" w:hAnsi="宋体" w:cs="宋体" w:hint="eastAsia"/>
                <w:kern w:val="0"/>
                <w:sz w:val="22"/>
                <w:szCs w:val="22"/>
                <w:u w:val="single"/>
              </w:rPr>
              <w:t xml:space="preserve">      </w:t>
            </w:r>
            <w:r>
              <w:rPr>
                <w:rFonts w:ascii="宋体" w:hAnsi="宋体" w:cs="宋体" w:hint="eastAsia"/>
                <w:kern w:val="0"/>
                <w:sz w:val="22"/>
                <w:szCs w:val="22"/>
              </w:rPr>
              <w:t>% （四舍五入，取整数）。</w:t>
            </w:r>
          </w:p>
        </w:tc>
      </w:tr>
    </w:tbl>
    <w:p w:rsidR="005B21A7" w:rsidRDefault="005B21A7">
      <w:pPr>
        <w:pStyle w:val="a0"/>
        <w:ind w:firstLineChars="0" w:firstLine="0"/>
      </w:pPr>
    </w:p>
    <w:p w:rsidR="005B21A7" w:rsidRDefault="008B029D">
      <w:pPr>
        <w:widowControl/>
        <w:jc w:val="left"/>
      </w:pPr>
      <w:r>
        <w:br w:type="page"/>
      </w:r>
    </w:p>
    <w:p w:rsidR="005B21A7" w:rsidRDefault="005B21A7">
      <w:pPr>
        <w:pStyle w:val="a0"/>
        <w:ind w:firstLineChars="0" w:firstLine="0"/>
      </w:pPr>
    </w:p>
    <w:p w:rsidR="005B21A7" w:rsidRDefault="008B029D">
      <w:pPr>
        <w:pStyle w:val="a0"/>
        <w:ind w:firstLineChars="0" w:firstLine="0"/>
        <w:rPr>
          <w:rFonts w:ascii="宋体" w:hAnsi="宋体" w:cs="宋体"/>
          <w:b/>
          <w:bCs/>
          <w:kern w:val="0"/>
          <w:sz w:val="28"/>
          <w:szCs w:val="28"/>
        </w:rPr>
      </w:pPr>
      <w:r>
        <w:rPr>
          <w:rFonts w:ascii="宋体" w:hAnsi="宋体" w:cs="宋体" w:hint="eastAsia"/>
          <w:b/>
          <w:bCs/>
          <w:kern w:val="0"/>
          <w:sz w:val="28"/>
          <w:szCs w:val="28"/>
        </w:rPr>
        <w:t>附表</w:t>
      </w:r>
      <w:r>
        <w:rPr>
          <w:rFonts w:ascii="宋体" w:hAnsi="宋体" w:cs="宋体"/>
          <w:b/>
          <w:bCs/>
          <w:kern w:val="0"/>
          <w:sz w:val="28"/>
          <w:szCs w:val="28"/>
        </w:rPr>
        <w:t>2</w:t>
      </w:r>
      <w:r>
        <w:rPr>
          <w:rFonts w:ascii="宋体" w:hAnsi="宋体" w:cs="宋体" w:hint="eastAsia"/>
          <w:b/>
          <w:bCs/>
          <w:kern w:val="0"/>
          <w:sz w:val="28"/>
          <w:szCs w:val="28"/>
        </w:rPr>
        <w:t>：项目人员最低配备要求表</w:t>
      </w:r>
    </w:p>
    <w:tbl>
      <w:tblPr>
        <w:tblW w:w="9014" w:type="dxa"/>
        <w:tblInd w:w="-2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13"/>
        <w:gridCol w:w="1982"/>
        <w:gridCol w:w="5319"/>
      </w:tblGrid>
      <w:tr w:rsidR="005B21A7">
        <w:trPr>
          <w:trHeight w:val="534"/>
        </w:trPr>
        <w:tc>
          <w:tcPr>
            <w:tcW w:w="1713" w:type="dxa"/>
            <w:tcBorders>
              <w:top w:val="single" w:sz="12"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5B21A7" w:rsidRDefault="008B029D">
            <w:pPr>
              <w:widowControl/>
              <w:jc w:val="center"/>
              <w:textAlignment w:val="center"/>
              <w:rPr>
                <w:rFonts w:ascii="宋体" w:hAnsi="宋体"/>
                <w:b/>
                <w:bCs/>
                <w:sz w:val="24"/>
                <w:szCs w:val="21"/>
              </w:rPr>
            </w:pPr>
            <w:r>
              <w:rPr>
                <w:rFonts w:ascii="宋体" w:hAnsi="宋体" w:hint="eastAsia"/>
                <w:b/>
                <w:bCs/>
                <w:kern w:val="0"/>
                <w:sz w:val="24"/>
                <w:szCs w:val="21"/>
              </w:rPr>
              <w:t>岗位名称</w:t>
            </w:r>
          </w:p>
        </w:tc>
        <w:tc>
          <w:tcPr>
            <w:tcW w:w="1982" w:type="dxa"/>
            <w:tcBorders>
              <w:top w:val="single" w:sz="12" w:space="0" w:color="auto"/>
              <w:left w:val="nil"/>
              <w:bottom w:val="single" w:sz="4" w:space="0" w:color="auto"/>
              <w:right w:val="single" w:sz="4" w:space="0" w:color="auto"/>
            </w:tcBorders>
            <w:tcMar>
              <w:top w:w="15" w:type="dxa"/>
              <w:left w:w="15" w:type="dxa"/>
              <w:bottom w:w="0" w:type="dxa"/>
              <w:right w:w="15" w:type="dxa"/>
            </w:tcMar>
            <w:vAlign w:val="center"/>
          </w:tcPr>
          <w:p w:rsidR="005B21A7" w:rsidRDefault="008B029D">
            <w:pPr>
              <w:widowControl/>
              <w:jc w:val="center"/>
              <w:textAlignment w:val="center"/>
              <w:rPr>
                <w:rFonts w:ascii="宋体" w:hAnsi="宋体"/>
                <w:b/>
                <w:bCs/>
                <w:sz w:val="24"/>
                <w:szCs w:val="21"/>
              </w:rPr>
            </w:pPr>
            <w:r>
              <w:rPr>
                <w:rFonts w:ascii="宋体" w:hAnsi="宋体" w:hint="eastAsia"/>
                <w:b/>
                <w:bCs/>
                <w:kern w:val="0"/>
                <w:sz w:val="24"/>
                <w:szCs w:val="21"/>
              </w:rPr>
              <w:t>配备数量</w:t>
            </w:r>
          </w:p>
        </w:tc>
        <w:tc>
          <w:tcPr>
            <w:tcW w:w="5319" w:type="dxa"/>
            <w:tcBorders>
              <w:top w:val="single" w:sz="12" w:space="0" w:color="auto"/>
              <w:left w:val="nil"/>
              <w:bottom w:val="single" w:sz="4" w:space="0" w:color="auto"/>
              <w:right w:val="single" w:sz="12" w:space="0" w:color="auto"/>
            </w:tcBorders>
            <w:tcMar>
              <w:top w:w="15" w:type="dxa"/>
              <w:left w:w="15" w:type="dxa"/>
              <w:bottom w:w="0" w:type="dxa"/>
              <w:right w:w="15" w:type="dxa"/>
            </w:tcMar>
            <w:vAlign w:val="center"/>
          </w:tcPr>
          <w:p w:rsidR="005B21A7" w:rsidRDefault="008B029D">
            <w:pPr>
              <w:widowControl/>
              <w:jc w:val="center"/>
              <w:textAlignment w:val="center"/>
              <w:rPr>
                <w:rFonts w:ascii="宋体" w:hAnsi="宋体"/>
                <w:b/>
                <w:bCs/>
                <w:sz w:val="24"/>
                <w:szCs w:val="21"/>
              </w:rPr>
            </w:pPr>
            <w:r>
              <w:rPr>
                <w:rFonts w:ascii="宋体" w:hAnsi="宋体" w:hint="eastAsia"/>
                <w:b/>
                <w:bCs/>
                <w:kern w:val="0"/>
                <w:sz w:val="24"/>
                <w:szCs w:val="21"/>
              </w:rPr>
              <w:t>配备要求</w:t>
            </w:r>
          </w:p>
        </w:tc>
      </w:tr>
      <w:tr w:rsidR="005B21A7">
        <w:trPr>
          <w:trHeight w:val="392"/>
        </w:trPr>
        <w:tc>
          <w:tcPr>
            <w:tcW w:w="1713"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5B21A7" w:rsidRDefault="008B029D">
            <w:pPr>
              <w:jc w:val="center"/>
              <w:rPr>
                <w:rFonts w:ascii="宋体" w:hAnsi="宋体"/>
                <w:szCs w:val="21"/>
              </w:rPr>
            </w:pPr>
            <w:r>
              <w:rPr>
                <w:rFonts w:ascii="宋体" w:hAnsi="宋体" w:hint="eastAsia"/>
                <w:szCs w:val="21"/>
              </w:rPr>
              <w:t>技术负责人</w:t>
            </w:r>
          </w:p>
        </w:tc>
        <w:tc>
          <w:tcPr>
            <w:tcW w:w="198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B21A7" w:rsidRDefault="008B029D">
            <w:pPr>
              <w:jc w:val="center"/>
              <w:rPr>
                <w:rFonts w:ascii="宋体" w:hAnsi="宋体"/>
                <w:szCs w:val="21"/>
              </w:rPr>
            </w:pPr>
            <w:r>
              <w:rPr>
                <w:rFonts w:ascii="宋体" w:hAnsi="宋体" w:hint="eastAsia"/>
                <w:szCs w:val="21"/>
              </w:rPr>
              <w:t>1人</w:t>
            </w:r>
          </w:p>
        </w:tc>
        <w:tc>
          <w:tcPr>
            <w:tcW w:w="5319"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5B21A7" w:rsidRDefault="008B029D">
            <w:pPr>
              <w:jc w:val="center"/>
              <w:rPr>
                <w:rFonts w:ascii="宋体" w:hAnsi="宋体"/>
                <w:szCs w:val="21"/>
              </w:rPr>
            </w:pPr>
            <w:r>
              <w:rPr>
                <w:rFonts w:ascii="宋体" w:hAnsi="宋体" w:hint="eastAsia"/>
                <w:szCs w:val="21"/>
              </w:rPr>
              <w:t>具有计量相关专业中级及以上职称。</w:t>
            </w:r>
          </w:p>
        </w:tc>
      </w:tr>
      <w:tr w:rsidR="005B21A7">
        <w:trPr>
          <w:trHeight w:val="392"/>
        </w:trPr>
        <w:tc>
          <w:tcPr>
            <w:tcW w:w="1713" w:type="dxa"/>
            <w:tcBorders>
              <w:top w:val="single" w:sz="4" w:space="0" w:color="auto"/>
              <w:left w:val="single" w:sz="12" w:space="0" w:color="auto"/>
              <w:bottom w:val="single" w:sz="12" w:space="0" w:color="auto"/>
              <w:right w:val="single" w:sz="4" w:space="0" w:color="auto"/>
            </w:tcBorders>
            <w:tcMar>
              <w:top w:w="15" w:type="dxa"/>
              <w:left w:w="15" w:type="dxa"/>
              <w:bottom w:w="0" w:type="dxa"/>
              <w:right w:w="15" w:type="dxa"/>
            </w:tcMar>
            <w:vAlign w:val="center"/>
          </w:tcPr>
          <w:p w:rsidR="005B21A7" w:rsidRDefault="008B029D">
            <w:pPr>
              <w:jc w:val="center"/>
              <w:rPr>
                <w:rFonts w:ascii="宋体" w:hAnsi="宋体"/>
                <w:szCs w:val="21"/>
              </w:rPr>
            </w:pPr>
            <w:r>
              <w:rPr>
                <w:rFonts w:ascii="宋体" w:hAnsi="宋体" w:hint="eastAsia"/>
                <w:szCs w:val="21"/>
              </w:rPr>
              <w:t>项目负责人</w:t>
            </w:r>
          </w:p>
        </w:tc>
        <w:tc>
          <w:tcPr>
            <w:tcW w:w="1982" w:type="dxa"/>
            <w:tcBorders>
              <w:top w:val="single" w:sz="4" w:space="0" w:color="auto"/>
              <w:left w:val="nil"/>
              <w:bottom w:val="single" w:sz="12" w:space="0" w:color="auto"/>
              <w:right w:val="single" w:sz="4" w:space="0" w:color="auto"/>
            </w:tcBorders>
            <w:tcMar>
              <w:top w:w="15" w:type="dxa"/>
              <w:left w:w="15" w:type="dxa"/>
              <w:bottom w:w="0" w:type="dxa"/>
              <w:right w:w="15" w:type="dxa"/>
            </w:tcMar>
            <w:vAlign w:val="center"/>
          </w:tcPr>
          <w:p w:rsidR="005B21A7" w:rsidRDefault="008B029D">
            <w:pPr>
              <w:jc w:val="center"/>
              <w:rPr>
                <w:rFonts w:ascii="宋体" w:hAnsi="宋体"/>
                <w:szCs w:val="21"/>
              </w:rPr>
            </w:pPr>
            <w:r>
              <w:rPr>
                <w:rFonts w:ascii="宋体" w:hAnsi="宋体" w:hint="eastAsia"/>
                <w:szCs w:val="21"/>
              </w:rPr>
              <w:t>1人</w:t>
            </w:r>
          </w:p>
        </w:tc>
        <w:tc>
          <w:tcPr>
            <w:tcW w:w="5319" w:type="dxa"/>
            <w:tcBorders>
              <w:top w:val="single" w:sz="4" w:space="0" w:color="auto"/>
              <w:left w:val="nil"/>
              <w:bottom w:val="single" w:sz="12" w:space="0" w:color="auto"/>
              <w:right w:val="single" w:sz="12" w:space="0" w:color="auto"/>
            </w:tcBorders>
            <w:tcMar>
              <w:top w:w="15" w:type="dxa"/>
              <w:left w:w="15" w:type="dxa"/>
              <w:bottom w:w="0" w:type="dxa"/>
              <w:right w:w="15" w:type="dxa"/>
            </w:tcMar>
            <w:vAlign w:val="center"/>
          </w:tcPr>
          <w:p w:rsidR="005B21A7" w:rsidRDefault="008B029D">
            <w:pPr>
              <w:jc w:val="center"/>
              <w:rPr>
                <w:rFonts w:ascii="宋体" w:hAnsi="宋体"/>
                <w:szCs w:val="21"/>
              </w:rPr>
            </w:pPr>
            <w:r>
              <w:rPr>
                <w:rFonts w:ascii="宋体" w:hAnsi="宋体" w:hint="eastAsia"/>
                <w:szCs w:val="21"/>
              </w:rPr>
              <w:t>具有计量相关专业初级及以上职称。</w:t>
            </w:r>
          </w:p>
        </w:tc>
      </w:tr>
    </w:tbl>
    <w:p w:rsidR="005B21A7" w:rsidRDefault="005B21A7">
      <w:pPr>
        <w:pStyle w:val="a0"/>
        <w:ind w:firstLineChars="0" w:firstLine="0"/>
      </w:pPr>
    </w:p>
    <w:p w:rsidR="005B21A7" w:rsidRDefault="008B029D">
      <w:pPr>
        <w:pStyle w:val="1"/>
        <w:keepNext w:val="0"/>
        <w:spacing w:after="240"/>
        <w:rPr>
          <w:rFonts w:ascii="黑体" w:eastAsia="黑体" w:hAnsi="黑体"/>
          <w:bCs w:val="0"/>
          <w:sz w:val="32"/>
          <w:szCs w:val="32"/>
        </w:rPr>
      </w:pPr>
      <w:r>
        <w:rPr>
          <w:rFonts w:ascii="黑体" w:eastAsia="黑体" w:hAnsi="黑体"/>
          <w:b w:val="0"/>
          <w:bCs w:val="0"/>
          <w:sz w:val="32"/>
          <w:szCs w:val="32"/>
        </w:rPr>
        <w:br w:type="page"/>
      </w:r>
      <w:bookmarkStart w:id="5" w:name="_Toc22134"/>
      <w:bookmarkStart w:id="6" w:name="_Toc6753"/>
      <w:bookmarkStart w:id="7" w:name="_Toc5145"/>
      <w:bookmarkStart w:id="8" w:name="_Toc14891065"/>
      <w:bookmarkStart w:id="9" w:name="_Toc8914"/>
      <w:r>
        <w:rPr>
          <w:rFonts w:ascii="宋体" w:hAnsi="宋体" w:cs="宋体" w:hint="eastAsia"/>
          <w:bCs w:val="0"/>
          <w:sz w:val="32"/>
          <w:szCs w:val="32"/>
        </w:rPr>
        <w:lastRenderedPageBreak/>
        <w:t>第二章  谈判须知</w:t>
      </w:r>
      <w:bookmarkEnd w:id="5"/>
      <w:bookmarkEnd w:id="6"/>
      <w:bookmarkEnd w:id="7"/>
      <w:bookmarkEnd w:id="8"/>
      <w:bookmarkEnd w:id="9"/>
    </w:p>
    <w:p w:rsidR="005B21A7" w:rsidRDefault="008B029D">
      <w:pPr>
        <w:pStyle w:val="2"/>
        <w:keepNext w:val="0"/>
        <w:keepLines w:val="0"/>
        <w:jc w:val="center"/>
        <w:rPr>
          <w:rFonts w:ascii="宋体" w:hAnsi="宋体" w:cs="宋体"/>
          <w:sz w:val="32"/>
        </w:rPr>
      </w:pPr>
      <w:bookmarkStart w:id="10" w:name="_Toc20835"/>
      <w:bookmarkStart w:id="11" w:name="_Toc14891066"/>
      <w:bookmarkStart w:id="12" w:name="_Toc6617"/>
      <w:bookmarkStart w:id="13" w:name="_Toc9591"/>
      <w:bookmarkStart w:id="14" w:name="_Toc5430"/>
      <w:r>
        <w:rPr>
          <w:rFonts w:ascii="宋体" w:hAnsi="宋体" w:cs="宋体" w:hint="eastAsia"/>
          <w:sz w:val="32"/>
        </w:rPr>
        <w:t>谈判须知前附表</w:t>
      </w:r>
      <w:bookmarkEnd w:id="10"/>
      <w:bookmarkEnd w:id="11"/>
      <w:bookmarkEnd w:id="12"/>
      <w:bookmarkEnd w:id="13"/>
      <w:bookmarkEnd w:id="14"/>
    </w:p>
    <w:tbl>
      <w:tblPr>
        <w:tblW w:w="98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98"/>
        <w:gridCol w:w="7831"/>
      </w:tblGrid>
      <w:tr w:rsidR="005B21A7">
        <w:trPr>
          <w:cantSplit/>
          <w:trHeight w:val="419"/>
          <w:tblHeader/>
          <w:jc w:val="center"/>
        </w:trPr>
        <w:tc>
          <w:tcPr>
            <w:tcW w:w="1998" w:type="dxa"/>
            <w:vAlign w:val="center"/>
          </w:tcPr>
          <w:p w:rsidR="005B21A7" w:rsidRDefault="008B029D">
            <w:pPr>
              <w:adjustRightInd w:val="0"/>
              <w:snapToGrid w:val="0"/>
              <w:spacing w:line="360" w:lineRule="auto"/>
              <w:jc w:val="center"/>
              <w:rPr>
                <w:rFonts w:ascii="宋体" w:hAnsi="宋体" w:cs="宋体"/>
                <w:b/>
                <w:szCs w:val="21"/>
              </w:rPr>
            </w:pPr>
            <w:r>
              <w:rPr>
                <w:rFonts w:ascii="宋体" w:hAnsi="宋体" w:cs="宋体" w:hint="eastAsia"/>
                <w:b/>
                <w:szCs w:val="21"/>
              </w:rPr>
              <w:t>名  称</w:t>
            </w:r>
          </w:p>
        </w:tc>
        <w:tc>
          <w:tcPr>
            <w:tcW w:w="7831" w:type="dxa"/>
            <w:vAlign w:val="center"/>
          </w:tcPr>
          <w:p w:rsidR="005B21A7" w:rsidRDefault="008B029D">
            <w:pPr>
              <w:adjustRightInd w:val="0"/>
              <w:snapToGrid w:val="0"/>
              <w:spacing w:line="360" w:lineRule="auto"/>
              <w:jc w:val="center"/>
              <w:rPr>
                <w:rFonts w:ascii="宋体" w:hAnsi="宋体" w:cs="宋体"/>
                <w:b/>
                <w:szCs w:val="21"/>
              </w:rPr>
            </w:pPr>
            <w:r>
              <w:rPr>
                <w:rFonts w:ascii="宋体" w:hAnsi="宋体" w:cs="宋体" w:hint="eastAsia"/>
                <w:b/>
                <w:szCs w:val="21"/>
              </w:rPr>
              <w:t>内容规定</w:t>
            </w:r>
          </w:p>
        </w:tc>
      </w:tr>
      <w:tr w:rsidR="005B21A7" w:rsidTr="00966064">
        <w:trPr>
          <w:cantSplit/>
          <w:trHeight w:val="524"/>
          <w:jc w:val="center"/>
        </w:trPr>
        <w:tc>
          <w:tcPr>
            <w:tcW w:w="1998" w:type="dxa"/>
            <w:vAlign w:val="center"/>
          </w:tcPr>
          <w:p w:rsidR="005B21A7" w:rsidRDefault="008B029D">
            <w:pPr>
              <w:adjustRightInd w:val="0"/>
              <w:snapToGrid w:val="0"/>
              <w:spacing w:line="360" w:lineRule="auto"/>
              <w:jc w:val="center"/>
              <w:rPr>
                <w:rFonts w:ascii="宋体" w:hAnsi="宋体" w:cs="宋体"/>
                <w:b/>
                <w:szCs w:val="21"/>
              </w:rPr>
            </w:pPr>
            <w:r>
              <w:rPr>
                <w:rFonts w:ascii="宋体" w:hAnsi="宋体" w:cs="宋体" w:hint="eastAsia"/>
                <w:b/>
                <w:szCs w:val="21"/>
              </w:rPr>
              <w:t>采购项目</w:t>
            </w:r>
          </w:p>
        </w:tc>
        <w:tc>
          <w:tcPr>
            <w:tcW w:w="7831" w:type="dxa"/>
            <w:vAlign w:val="center"/>
          </w:tcPr>
          <w:p w:rsidR="005B21A7" w:rsidRDefault="008B029D">
            <w:pPr>
              <w:adjustRightInd w:val="0"/>
              <w:snapToGrid w:val="0"/>
              <w:spacing w:line="400" w:lineRule="exact"/>
              <w:jc w:val="left"/>
              <w:rPr>
                <w:rFonts w:ascii="宋体" w:hAnsi="宋体" w:cs="宋体"/>
                <w:szCs w:val="21"/>
              </w:rPr>
            </w:pPr>
            <w:r>
              <w:rPr>
                <w:rFonts w:hAnsi="宋体" w:cs="宋体" w:hint="eastAsia"/>
              </w:rPr>
              <w:t>长沙市轨道交通</w:t>
            </w:r>
            <w:r>
              <w:rPr>
                <w:rFonts w:hAnsi="宋体" w:cs="宋体" w:hint="eastAsia"/>
              </w:rPr>
              <w:t>1</w:t>
            </w:r>
            <w:r>
              <w:rPr>
                <w:rFonts w:hAnsi="宋体" w:cs="宋体" w:hint="eastAsia"/>
              </w:rPr>
              <w:t>、</w:t>
            </w:r>
            <w:r>
              <w:rPr>
                <w:rFonts w:hAnsi="宋体" w:cs="宋体" w:hint="eastAsia"/>
              </w:rPr>
              <w:t>2</w:t>
            </w:r>
            <w:r>
              <w:rPr>
                <w:rFonts w:hAnsi="宋体" w:cs="宋体" w:hint="eastAsia"/>
              </w:rPr>
              <w:t>、</w:t>
            </w:r>
            <w:r>
              <w:rPr>
                <w:rFonts w:hAnsi="宋体" w:cs="宋体" w:hint="eastAsia"/>
              </w:rPr>
              <w:t>3</w:t>
            </w:r>
            <w:r>
              <w:rPr>
                <w:rFonts w:hAnsi="宋体" w:cs="宋体" w:hint="eastAsia"/>
              </w:rPr>
              <w:t>、</w:t>
            </w:r>
            <w:r>
              <w:rPr>
                <w:rFonts w:hAnsi="宋体" w:cs="宋体" w:hint="eastAsia"/>
              </w:rPr>
              <w:t>4</w:t>
            </w:r>
            <w:r>
              <w:rPr>
                <w:rFonts w:hAnsi="宋体" w:cs="宋体" w:hint="eastAsia"/>
              </w:rPr>
              <w:t>、</w:t>
            </w:r>
            <w:r>
              <w:rPr>
                <w:rFonts w:hAnsi="宋体" w:cs="宋体" w:hint="eastAsia"/>
              </w:rPr>
              <w:t>5</w:t>
            </w:r>
            <w:r>
              <w:rPr>
                <w:rFonts w:hAnsi="宋体" w:cs="宋体" w:hint="eastAsia"/>
              </w:rPr>
              <w:t>号线运营期</w:t>
            </w:r>
            <w:r>
              <w:rPr>
                <w:rFonts w:hAnsi="宋体" w:cs="宋体" w:hint="eastAsia"/>
              </w:rPr>
              <w:t>2021</w:t>
            </w:r>
            <w:r>
              <w:rPr>
                <w:rFonts w:hAnsi="宋体" w:cs="宋体" w:hint="eastAsia"/>
              </w:rPr>
              <w:t>年</w:t>
            </w:r>
            <w:r>
              <w:rPr>
                <w:rFonts w:hAnsi="宋体" w:cs="宋体" w:hint="eastAsia"/>
              </w:rPr>
              <w:t>-2022</w:t>
            </w:r>
            <w:r>
              <w:rPr>
                <w:rFonts w:hAnsi="宋体" w:cs="宋体" w:hint="eastAsia"/>
              </w:rPr>
              <w:t>年计量器具及化验委外检测服务项目</w:t>
            </w:r>
          </w:p>
        </w:tc>
      </w:tr>
      <w:tr w:rsidR="005B21A7">
        <w:trPr>
          <w:cantSplit/>
          <w:trHeight w:val="513"/>
          <w:jc w:val="center"/>
        </w:trPr>
        <w:tc>
          <w:tcPr>
            <w:tcW w:w="1998" w:type="dxa"/>
            <w:vAlign w:val="center"/>
          </w:tcPr>
          <w:p w:rsidR="005B21A7" w:rsidRDefault="008B029D">
            <w:pPr>
              <w:adjustRightInd w:val="0"/>
              <w:snapToGrid w:val="0"/>
              <w:spacing w:line="360" w:lineRule="auto"/>
              <w:jc w:val="center"/>
              <w:rPr>
                <w:rFonts w:ascii="宋体" w:hAnsi="宋体" w:cs="宋体"/>
                <w:b/>
                <w:szCs w:val="21"/>
              </w:rPr>
            </w:pPr>
            <w:r>
              <w:rPr>
                <w:rFonts w:ascii="宋体" w:hAnsi="宋体" w:cs="宋体" w:hint="eastAsia"/>
                <w:b/>
                <w:szCs w:val="21"/>
              </w:rPr>
              <w:t>采购单位</w:t>
            </w:r>
          </w:p>
        </w:tc>
        <w:tc>
          <w:tcPr>
            <w:tcW w:w="7831" w:type="dxa"/>
            <w:vAlign w:val="center"/>
          </w:tcPr>
          <w:p w:rsidR="005B21A7" w:rsidRDefault="008B029D">
            <w:pPr>
              <w:adjustRightInd w:val="0"/>
              <w:snapToGrid w:val="0"/>
              <w:spacing w:line="400" w:lineRule="exact"/>
              <w:jc w:val="left"/>
              <w:rPr>
                <w:rFonts w:ascii="宋体" w:hAnsi="宋体" w:cs="宋体"/>
                <w:bCs/>
                <w:szCs w:val="21"/>
              </w:rPr>
            </w:pPr>
            <w:r>
              <w:rPr>
                <w:rFonts w:ascii="宋体" w:hAnsi="宋体" w:cs="宋体" w:hint="eastAsia"/>
                <w:bCs/>
                <w:szCs w:val="21"/>
              </w:rPr>
              <w:t>长沙市轨道交通运营有限公司</w:t>
            </w:r>
          </w:p>
          <w:p w:rsidR="005B21A7" w:rsidRDefault="008B029D">
            <w:pPr>
              <w:adjustRightInd w:val="0"/>
              <w:snapToGrid w:val="0"/>
              <w:spacing w:line="400" w:lineRule="exact"/>
              <w:jc w:val="left"/>
              <w:rPr>
                <w:rFonts w:ascii="宋体" w:hAnsi="宋体" w:cs="宋体"/>
                <w:bCs/>
                <w:iCs/>
                <w:szCs w:val="21"/>
              </w:rPr>
            </w:pPr>
            <w:r>
              <w:rPr>
                <w:rFonts w:ascii="宋体" w:hAnsi="宋体" w:cs="宋体" w:hint="eastAsia"/>
                <w:bCs/>
                <w:iCs/>
                <w:szCs w:val="21"/>
              </w:rPr>
              <w:t>长沙市轨道交通一号线建设发展有限公司</w:t>
            </w:r>
          </w:p>
          <w:p w:rsidR="005B21A7" w:rsidRDefault="008B029D">
            <w:pPr>
              <w:adjustRightInd w:val="0"/>
              <w:snapToGrid w:val="0"/>
              <w:spacing w:line="400" w:lineRule="exact"/>
              <w:jc w:val="left"/>
              <w:rPr>
                <w:rFonts w:ascii="宋体" w:hAnsi="宋体" w:cs="宋体"/>
                <w:bCs/>
                <w:iCs/>
                <w:szCs w:val="21"/>
              </w:rPr>
            </w:pPr>
            <w:r>
              <w:rPr>
                <w:rFonts w:ascii="宋体" w:hAnsi="宋体" w:cs="宋体" w:hint="eastAsia"/>
                <w:bCs/>
                <w:iCs/>
                <w:szCs w:val="21"/>
              </w:rPr>
              <w:t>长沙市轨道交通三号线建设发展有限公司</w:t>
            </w:r>
          </w:p>
          <w:p w:rsidR="005B21A7" w:rsidRDefault="008B029D">
            <w:pPr>
              <w:adjustRightInd w:val="0"/>
              <w:snapToGrid w:val="0"/>
              <w:spacing w:line="400" w:lineRule="exact"/>
              <w:jc w:val="left"/>
              <w:rPr>
                <w:rFonts w:ascii="宋体" w:hAnsi="宋体" w:cs="宋体"/>
                <w:bCs/>
                <w:iCs/>
                <w:szCs w:val="21"/>
              </w:rPr>
            </w:pPr>
            <w:r>
              <w:rPr>
                <w:rFonts w:ascii="宋体" w:hAnsi="宋体" w:cs="宋体" w:hint="eastAsia"/>
                <w:bCs/>
                <w:iCs/>
                <w:szCs w:val="21"/>
              </w:rPr>
              <w:t>长沙市轨道交通四号线建设发展有限公司</w:t>
            </w:r>
          </w:p>
          <w:p w:rsidR="005B21A7" w:rsidRDefault="008B029D">
            <w:pPr>
              <w:adjustRightInd w:val="0"/>
              <w:snapToGrid w:val="0"/>
              <w:spacing w:line="400" w:lineRule="exact"/>
              <w:jc w:val="left"/>
              <w:rPr>
                <w:rFonts w:ascii="宋体" w:hAnsi="宋体" w:cs="宋体"/>
                <w:iCs/>
                <w:szCs w:val="21"/>
              </w:rPr>
            </w:pPr>
            <w:r>
              <w:rPr>
                <w:rFonts w:ascii="宋体" w:hAnsi="宋体" w:cs="宋体" w:hint="eastAsia"/>
                <w:bCs/>
                <w:iCs/>
                <w:szCs w:val="21"/>
              </w:rPr>
              <w:t>长沙市轨道交通五号线建设发展有限公司</w:t>
            </w:r>
          </w:p>
        </w:tc>
      </w:tr>
      <w:tr w:rsidR="005B21A7" w:rsidTr="00966064">
        <w:trPr>
          <w:cantSplit/>
          <w:trHeight w:val="394"/>
          <w:jc w:val="center"/>
        </w:trPr>
        <w:tc>
          <w:tcPr>
            <w:tcW w:w="1998" w:type="dxa"/>
            <w:vAlign w:val="center"/>
          </w:tcPr>
          <w:p w:rsidR="005B21A7" w:rsidRDefault="008B029D">
            <w:pPr>
              <w:adjustRightInd w:val="0"/>
              <w:snapToGrid w:val="0"/>
              <w:spacing w:line="360" w:lineRule="auto"/>
              <w:jc w:val="center"/>
              <w:rPr>
                <w:rFonts w:ascii="宋体" w:hAnsi="宋体" w:cs="宋体"/>
                <w:b/>
                <w:szCs w:val="21"/>
              </w:rPr>
            </w:pPr>
            <w:r>
              <w:rPr>
                <w:rFonts w:ascii="宋体" w:hAnsi="宋体" w:cs="宋体" w:hint="eastAsia"/>
                <w:b/>
                <w:szCs w:val="21"/>
              </w:rPr>
              <w:t>采购代理机构</w:t>
            </w:r>
          </w:p>
        </w:tc>
        <w:tc>
          <w:tcPr>
            <w:tcW w:w="7831" w:type="dxa"/>
            <w:vAlign w:val="center"/>
          </w:tcPr>
          <w:p w:rsidR="005B21A7" w:rsidRDefault="008B029D">
            <w:pPr>
              <w:adjustRightInd w:val="0"/>
              <w:snapToGrid w:val="0"/>
              <w:spacing w:line="400" w:lineRule="exact"/>
              <w:jc w:val="left"/>
              <w:rPr>
                <w:rFonts w:ascii="宋体" w:hAnsi="宋体" w:cs="宋体"/>
                <w:iCs/>
                <w:szCs w:val="21"/>
              </w:rPr>
            </w:pPr>
            <w:r>
              <w:rPr>
                <w:rFonts w:ascii="宋体" w:hAnsi="宋体" w:cs="宋体"/>
                <w:iCs/>
                <w:szCs w:val="21"/>
              </w:rPr>
              <w:t>湖南省招标有限责任公司</w:t>
            </w:r>
          </w:p>
        </w:tc>
      </w:tr>
      <w:tr w:rsidR="005B21A7">
        <w:trPr>
          <w:cantSplit/>
          <w:trHeight w:val="481"/>
          <w:jc w:val="center"/>
        </w:trPr>
        <w:tc>
          <w:tcPr>
            <w:tcW w:w="1998" w:type="dxa"/>
            <w:vAlign w:val="center"/>
          </w:tcPr>
          <w:p w:rsidR="005B21A7" w:rsidRPr="00966064" w:rsidRDefault="0045516B">
            <w:pPr>
              <w:adjustRightInd w:val="0"/>
              <w:snapToGrid w:val="0"/>
              <w:spacing w:line="360" w:lineRule="auto"/>
              <w:jc w:val="center"/>
              <w:rPr>
                <w:rFonts w:ascii="宋体" w:hAnsi="宋体" w:cs="宋体"/>
                <w:b/>
                <w:color w:val="FF0000"/>
                <w:szCs w:val="21"/>
              </w:rPr>
            </w:pPr>
            <w:r>
              <w:rPr>
                <w:rFonts w:ascii="宋体" w:hAnsi="宋体" w:cs="宋体" w:hint="eastAsia"/>
                <w:b/>
                <w:szCs w:val="21"/>
              </w:rPr>
              <w:t>最高</w:t>
            </w:r>
            <w:r w:rsidR="008B029D" w:rsidRPr="00966064">
              <w:rPr>
                <w:rFonts w:ascii="宋体" w:hAnsi="宋体" w:cs="宋体" w:hint="eastAsia"/>
                <w:b/>
                <w:szCs w:val="21"/>
              </w:rPr>
              <w:t>限价</w:t>
            </w:r>
          </w:p>
        </w:tc>
        <w:tc>
          <w:tcPr>
            <w:tcW w:w="7831" w:type="dxa"/>
            <w:vAlign w:val="center"/>
          </w:tcPr>
          <w:p w:rsidR="005B21A7" w:rsidRPr="00966064" w:rsidRDefault="00966064">
            <w:pPr>
              <w:adjustRightInd w:val="0"/>
              <w:snapToGrid w:val="0"/>
              <w:spacing w:line="400" w:lineRule="exact"/>
              <w:jc w:val="left"/>
              <w:rPr>
                <w:rFonts w:ascii="宋体" w:hAnsi="宋体" w:cs="宋体"/>
                <w:iCs/>
                <w:color w:val="FF0000"/>
                <w:szCs w:val="21"/>
              </w:rPr>
            </w:pPr>
            <w:r w:rsidRPr="00966064">
              <w:rPr>
                <w:rFonts w:ascii="宋体" w:hAnsi="宋体" w:cs="宋体"/>
                <w:szCs w:val="21"/>
              </w:rPr>
              <w:t>353026.59</w:t>
            </w:r>
            <w:r w:rsidR="008B029D" w:rsidRPr="00966064">
              <w:rPr>
                <w:rFonts w:ascii="宋体" w:hAnsi="宋体" w:cs="宋体" w:hint="eastAsia"/>
                <w:szCs w:val="21"/>
              </w:rPr>
              <w:t>元 (具体内容详见本项目公告附件《长沙市轨道交通1、2、3、4、5号线运营期202</w:t>
            </w:r>
            <w:r w:rsidR="008B029D" w:rsidRPr="00966064">
              <w:rPr>
                <w:rFonts w:ascii="宋体" w:hAnsi="宋体" w:cs="宋体"/>
                <w:szCs w:val="21"/>
              </w:rPr>
              <w:t>1</w:t>
            </w:r>
            <w:r w:rsidR="008B029D" w:rsidRPr="00966064">
              <w:rPr>
                <w:rFonts w:ascii="宋体" w:hAnsi="宋体" w:cs="宋体" w:hint="eastAsia"/>
                <w:szCs w:val="21"/>
              </w:rPr>
              <w:t>年-202</w:t>
            </w:r>
            <w:r w:rsidR="008B029D" w:rsidRPr="00966064">
              <w:rPr>
                <w:rFonts w:ascii="宋体" w:hAnsi="宋体" w:cs="宋体"/>
                <w:szCs w:val="21"/>
              </w:rPr>
              <w:t>2</w:t>
            </w:r>
            <w:r w:rsidR="0045516B">
              <w:rPr>
                <w:rFonts w:ascii="宋体" w:hAnsi="宋体" w:cs="宋体" w:hint="eastAsia"/>
                <w:szCs w:val="21"/>
              </w:rPr>
              <w:t>年计量器具委外检测服务项目最高</w:t>
            </w:r>
            <w:r w:rsidR="008B029D" w:rsidRPr="00966064">
              <w:rPr>
                <w:rFonts w:ascii="宋体" w:hAnsi="宋体" w:cs="宋体" w:hint="eastAsia"/>
                <w:szCs w:val="21"/>
              </w:rPr>
              <w:t>限价表》)</w:t>
            </w:r>
            <w:r w:rsidR="0045516B">
              <w:rPr>
                <w:rFonts w:ascii="宋体" w:hAnsi="宋体" w:cs="宋体" w:hint="eastAsia"/>
                <w:szCs w:val="21"/>
              </w:rPr>
              <w:t>，谈判报价综合单价、总价均不能高于采购单位公布的最高限价，不超过最高</w:t>
            </w:r>
            <w:r w:rsidR="008B029D" w:rsidRPr="00966064">
              <w:rPr>
                <w:rFonts w:ascii="宋体" w:hAnsi="宋体" w:cs="宋体" w:hint="eastAsia"/>
                <w:szCs w:val="21"/>
              </w:rPr>
              <w:t>限价的谈判报价综合单价、总价方为有效报价。</w:t>
            </w:r>
          </w:p>
        </w:tc>
      </w:tr>
      <w:tr w:rsidR="005B21A7">
        <w:trPr>
          <w:cantSplit/>
          <w:trHeight w:val="513"/>
          <w:jc w:val="center"/>
        </w:trPr>
        <w:tc>
          <w:tcPr>
            <w:tcW w:w="1998" w:type="dxa"/>
            <w:vAlign w:val="center"/>
          </w:tcPr>
          <w:p w:rsidR="005B21A7" w:rsidRDefault="008B029D">
            <w:pPr>
              <w:adjustRightInd w:val="0"/>
              <w:snapToGrid w:val="0"/>
              <w:spacing w:line="360" w:lineRule="auto"/>
              <w:jc w:val="center"/>
              <w:rPr>
                <w:rFonts w:ascii="宋体" w:hAnsi="宋体" w:cs="宋体"/>
                <w:b/>
                <w:szCs w:val="21"/>
              </w:rPr>
            </w:pPr>
            <w:r>
              <w:rPr>
                <w:rFonts w:ascii="宋体" w:hAnsi="宋体" w:cs="宋体" w:hint="eastAsia"/>
                <w:b/>
                <w:szCs w:val="21"/>
              </w:rPr>
              <w:t>评审办法</w:t>
            </w:r>
          </w:p>
        </w:tc>
        <w:tc>
          <w:tcPr>
            <w:tcW w:w="7831" w:type="dxa"/>
            <w:vAlign w:val="center"/>
          </w:tcPr>
          <w:p w:rsidR="005B21A7" w:rsidRDefault="008B029D">
            <w:pPr>
              <w:adjustRightInd w:val="0"/>
              <w:snapToGrid w:val="0"/>
              <w:spacing w:line="400" w:lineRule="exact"/>
              <w:jc w:val="left"/>
              <w:rPr>
                <w:rFonts w:ascii="宋体" w:hAnsi="宋体" w:cs="宋体"/>
                <w:iCs/>
                <w:color w:val="FF0000"/>
                <w:szCs w:val="21"/>
              </w:rPr>
            </w:pPr>
            <w:r>
              <w:rPr>
                <w:rFonts w:ascii="宋体" w:hAnsi="宋体" w:cs="宋体" w:hint="eastAsia"/>
                <w:bCs/>
                <w:szCs w:val="21"/>
              </w:rPr>
              <w:t>经符合性审查合格后的最低价法</w:t>
            </w:r>
          </w:p>
        </w:tc>
      </w:tr>
      <w:tr w:rsidR="005B21A7">
        <w:trPr>
          <w:cantSplit/>
          <w:trHeight w:val="2446"/>
          <w:jc w:val="center"/>
        </w:trPr>
        <w:tc>
          <w:tcPr>
            <w:tcW w:w="1998" w:type="dxa"/>
            <w:vAlign w:val="center"/>
          </w:tcPr>
          <w:p w:rsidR="005B21A7" w:rsidRDefault="008B029D">
            <w:pPr>
              <w:adjustRightInd w:val="0"/>
              <w:snapToGrid w:val="0"/>
              <w:spacing w:line="360" w:lineRule="auto"/>
              <w:jc w:val="center"/>
              <w:rPr>
                <w:rFonts w:ascii="宋体" w:hAnsi="宋体" w:cs="宋体"/>
                <w:b/>
                <w:szCs w:val="21"/>
              </w:rPr>
            </w:pPr>
            <w:r>
              <w:rPr>
                <w:rFonts w:ascii="宋体" w:hAnsi="宋体" w:cs="宋体" w:hint="eastAsia"/>
                <w:b/>
                <w:szCs w:val="21"/>
              </w:rPr>
              <w:lastRenderedPageBreak/>
              <w:t>资格要求</w:t>
            </w:r>
          </w:p>
        </w:tc>
        <w:tc>
          <w:tcPr>
            <w:tcW w:w="7831" w:type="dxa"/>
            <w:vAlign w:val="center"/>
          </w:tcPr>
          <w:p w:rsidR="005B21A7" w:rsidRDefault="008B029D">
            <w:pPr>
              <w:spacing w:line="400" w:lineRule="exact"/>
              <w:jc w:val="left"/>
              <w:rPr>
                <w:rFonts w:ascii="宋体" w:hAnsi="宋体" w:cs="宋体"/>
                <w:color w:val="000000"/>
                <w:szCs w:val="21"/>
              </w:rPr>
            </w:pPr>
            <w:r>
              <w:rPr>
                <w:rFonts w:ascii="宋体" w:hAnsi="宋体" w:cs="宋体" w:hint="eastAsia"/>
                <w:bCs/>
                <w:color w:val="000000"/>
                <w:szCs w:val="21"/>
              </w:rPr>
              <w:t>1.</w:t>
            </w:r>
            <w:r>
              <w:rPr>
                <w:rFonts w:ascii="宋体" w:hAnsi="宋体" w:cs="宋体" w:hint="eastAsia"/>
                <w:color w:val="000000"/>
                <w:szCs w:val="21"/>
              </w:rPr>
              <w:t>谈判单位须为具有独立法人资格、自主经营、独立核算的公司或单位，须提供加盖谈判单位公章的营业执照或事业单位法人证书复印件。</w:t>
            </w:r>
          </w:p>
          <w:p w:rsidR="005B21A7" w:rsidRDefault="008B029D">
            <w:pPr>
              <w:spacing w:line="400" w:lineRule="exact"/>
              <w:jc w:val="left"/>
              <w:rPr>
                <w:rFonts w:ascii="宋体" w:hAnsi="宋体" w:cs="宋体"/>
                <w:color w:val="000000"/>
                <w:szCs w:val="21"/>
              </w:rPr>
            </w:pPr>
            <w:r>
              <w:rPr>
                <w:rFonts w:ascii="宋体" w:hAnsi="宋体" w:cs="宋体" w:hint="eastAsia"/>
                <w:color w:val="000000"/>
                <w:szCs w:val="21"/>
              </w:rPr>
              <w:t>2.谈判单位须具有中国合格评定国家认可委员会颁发的检测或校准实验室认可资质（CNAS资质）；</w:t>
            </w:r>
          </w:p>
          <w:p w:rsidR="005B21A7" w:rsidRDefault="008B029D">
            <w:pPr>
              <w:spacing w:line="400" w:lineRule="exact"/>
              <w:jc w:val="left"/>
              <w:rPr>
                <w:rFonts w:ascii="宋体" w:hAnsi="宋体" w:cs="宋体"/>
                <w:color w:val="000000"/>
                <w:szCs w:val="21"/>
              </w:rPr>
            </w:pPr>
            <w:r>
              <w:rPr>
                <w:rFonts w:ascii="宋体" w:hAnsi="宋体" w:cs="宋体" w:hint="eastAsia"/>
                <w:color w:val="000000"/>
                <w:szCs w:val="21"/>
              </w:rPr>
              <w:t>谈判单位所提供的资质证书及相关附件所载明的检测范围须涵盖本项目检测清单总项数的</w:t>
            </w:r>
            <w:r>
              <w:rPr>
                <w:rFonts w:ascii="宋体" w:hAnsi="宋体" w:cs="宋体"/>
                <w:b/>
                <w:color w:val="000000"/>
                <w:szCs w:val="21"/>
              </w:rPr>
              <w:t>6</w:t>
            </w:r>
            <w:r>
              <w:rPr>
                <w:rFonts w:ascii="宋体" w:hAnsi="宋体" w:cs="宋体" w:hint="eastAsia"/>
                <w:b/>
                <w:color w:val="000000"/>
                <w:szCs w:val="21"/>
              </w:rPr>
              <w:t>0%</w:t>
            </w:r>
            <w:r>
              <w:rPr>
                <w:rFonts w:ascii="宋体" w:hAnsi="宋体" w:cs="宋体" w:hint="eastAsia"/>
                <w:color w:val="000000"/>
                <w:szCs w:val="21"/>
              </w:rPr>
              <w:t>（不含）以上，具体详见</w:t>
            </w:r>
            <w:r>
              <w:rPr>
                <w:rFonts w:ascii="宋体" w:hAnsi="宋体" w:cs="宋体" w:hint="eastAsia"/>
                <w:szCs w:val="21"/>
              </w:rPr>
              <w:t>附表1</w:t>
            </w:r>
            <w:r>
              <w:rPr>
                <w:rFonts w:ascii="宋体" w:hAnsi="宋体" w:cs="宋体" w:hint="eastAsia"/>
                <w:color w:val="000000"/>
                <w:szCs w:val="21"/>
              </w:rPr>
              <w:t>《1、2、3、4、5号线2021年-2022年计量器具及化验委外检测清单评审表》。</w:t>
            </w:r>
          </w:p>
          <w:p w:rsidR="005B21A7" w:rsidRDefault="008B029D">
            <w:pPr>
              <w:spacing w:line="400" w:lineRule="exact"/>
              <w:jc w:val="left"/>
              <w:rPr>
                <w:rFonts w:ascii="宋体" w:hAnsi="宋体" w:cs="宋体"/>
                <w:color w:val="000000"/>
                <w:szCs w:val="21"/>
              </w:rPr>
            </w:pPr>
            <w:r>
              <w:rPr>
                <w:rFonts w:ascii="宋体" w:hAnsi="宋体" w:cs="宋体" w:hint="eastAsia"/>
                <w:color w:val="000000"/>
                <w:szCs w:val="21"/>
              </w:rPr>
              <w:t>3.谈判单位在本项目谈判截止之日前36个月内单项合同金额不少于</w:t>
            </w:r>
            <w:r w:rsidR="005D6427">
              <w:rPr>
                <w:rFonts w:ascii="宋体" w:hAnsi="宋体" w:cs="宋体"/>
                <w:color w:val="000000"/>
                <w:szCs w:val="21"/>
              </w:rPr>
              <w:t>15</w:t>
            </w:r>
            <w:r>
              <w:rPr>
                <w:rFonts w:ascii="宋体" w:hAnsi="宋体" w:cs="宋体" w:hint="eastAsia"/>
                <w:color w:val="000000"/>
                <w:szCs w:val="21"/>
              </w:rPr>
              <w:t>万元的计量器具检测服务业绩。不接受联合体业绩、港澳台或境外业绩。</w:t>
            </w:r>
          </w:p>
          <w:p w:rsidR="005B21A7" w:rsidRDefault="008B029D">
            <w:pPr>
              <w:spacing w:line="400" w:lineRule="exact"/>
              <w:jc w:val="left"/>
              <w:rPr>
                <w:rFonts w:ascii="宋体" w:hAnsi="宋体" w:cs="宋体"/>
                <w:color w:val="000000"/>
                <w:szCs w:val="21"/>
              </w:rPr>
            </w:pPr>
            <w:r>
              <w:rPr>
                <w:rFonts w:ascii="宋体" w:hAnsi="宋体" w:cs="宋体" w:hint="eastAsia"/>
                <w:color w:val="000000"/>
                <w:szCs w:val="21"/>
              </w:rPr>
              <w:t>业绩证明材料以同时提供的合同复印件和发票（开票金额不少于合同金额的10%）复印件（均须加盖谈判单位公章）为准，业绩金额以合同中金额为准，时间以合同中甲方签字时间为准。</w:t>
            </w:r>
          </w:p>
          <w:p w:rsidR="005B21A7" w:rsidRDefault="008B029D">
            <w:pPr>
              <w:spacing w:line="400" w:lineRule="exact"/>
              <w:jc w:val="left"/>
              <w:rPr>
                <w:rFonts w:ascii="宋体" w:hAnsi="宋体" w:cs="宋体"/>
                <w:color w:val="000000"/>
                <w:szCs w:val="21"/>
              </w:rPr>
            </w:pPr>
            <w:r>
              <w:rPr>
                <w:rFonts w:ascii="宋体" w:hAnsi="宋体" w:cs="宋体" w:hint="eastAsia"/>
                <w:color w:val="000000"/>
                <w:szCs w:val="21"/>
              </w:rPr>
              <w:t>4.谈判单位拟投入本项目的项目服务人员须满足最低配备要求，详见谈判邀请公告附表2《项目人员最低配备要求表》。</w:t>
            </w:r>
          </w:p>
          <w:p w:rsidR="005B21A7" w:rsidRDefault="008B029D">
            <w:pPr>
              <w:spacing w:line="400" w:lineRule="exact"/>
              <w:jc w:val="left"/>
              <w:rPr>
                <w:rFonts w:ascii="宋体" w:hAnsi="宋体" w:cs="宋体"/>
                <w:color w:val="000000"/>
                <w:szCs w:val="21"/>
              </w:rPr>
            </w:pPr>
            <w:r>
              <w:rPr>
                <w:rFonts w:ascii="宋体" w:hAnsi="宋体" w:cs="宋体" w:hint="eastAsia"/>
                <w:color w:val="000000"/>
                <w:szCs w:val="21"/>
              </w:rPr>
              <w:t>5.本次谈判不接受联合体形式参与谈判。</w:t>
            </w:r>
          </w:p>
          <w:p w:rsidR="005B21A7" w:rsidRDefault="008B029D">
            <w:pPr>
              <w:spacing w:line="400" w:lineRule="exact"/>
              <w:rPr>
                <w:rFonts w:ascii="宋体" w:hAnsi="宋体" w:cs="宋体"/>
                <w:color w:val="000000"/>
                <w:szCs w:val="21"/>
              </w:rPr>
            </w:pPr>
            <w:r>
              <w:rPr>
                <w:rFonts w:ascii="宋体" w:hAnsi="宋体" w:cs="宋体" w:hint="eastAsia"/>
                <w:color w:val="000000"/>
                <w:szCs w:val="21"/>
              </w:rPr>
              <w:t>6.被长沙市轨道交通集团函告禁止在一定期限内参与轨道公司项目投标或谈判的单位按函告内容执行。</w:t>
            </w:r>
          </w:p>
        </w:tc>
      </w:tr>
      <w:tr w:rsidR="005B21A7">
        <w:trPr>
          <w:cantSplit/>
          <w:trHeight w:val="652"/>
          <w:jc w:val="center"/>
        </w:trPr>
        <w:tc>
          <w:tcPr>
            <w:tcW w:w="1998" w:type="dxa"/>
            <w:vAlign w:val="center"/>
          </w:tcPr>
          <w:p w:rsidR="005B21A7" w:rsidRPr="00966064" w:rsidRDefault="008B029D">
            <w:pPr>
              <w:adjustRightInd w:val="0"/>
              <w:snapToGrid w:val="0"/>
              <w:spacing w:line="360" w:lineRule="auto"/>
              <w:jc w:val="center"/>
              <w:rPr>
                <w:rFonts w:ascii="宋体" w:hAnsi="宋体" w:cs="宋体"/>
                <w:b/>
                <w:szCs w:val="21"/>
              </w:rPr>
            </w:pPr>
            <w:r w:rsidRPr="00966064">
              <w:rPr>
                <w:rFonts w:ascii="宋体" w:hAnsi="宋体" w:cs="宋体" w:hint="eastAsia"/>
                <w:b/>
                <w:szCs w:val="21"/>
              </w:rPr>
              <w:t>谈判答疑文件递交截止时间</w:t>
            </w:r>
          </w:p>
        </w:tc>
        <w:tc>
          <w:tcPr>
            <w:tcW w:w="7831" w:type="dxa"/>
            <w:vAlign w:val="center"/>
          </w:tcPr>
          <w:p w:rsidR="005B21A7" w:rsidRPr="00966064" w:rsidRDefault="008B029D" w:rsidP="003E420D">
            <w:pPr>
              <w:pStyle w:val="a9"/>
              <w:adjustRightInd w:val="0"/>
              <w:snapToGrid w:val="0"/>
              <w:spacing w:line="400" w:lineRule="exact"/>
              <w:rPr>
                <w:rFonts w:hAnsi="宋体" w:cs="宋体"/>
              </w:rPr>
            </w:pPr>
            <w:r w:rsidRPr="00966064">
              <w:rPr>
                <w:rFonts w:hAnsi="宋体" w:cs="宋体" w:hint="eastAsia"/>
              </w:rPr>
              <w:t>20</w:t>
            </w:r>
            <w:r w:rsidRPr="00966064">
              <w:rPr>
                <w:rFonts w:hAnsi="宋体" w:cs="宋体"/>
              </w:rPr>
              <w:t>21</w:t>
            </w:r>
            <w:r w:rsidRPr="00966064">
              <w:rPr>
                <w:rFonts w:hAnsi="宋体" w:cs="宋体" w:hint="eastAsia"/>
              </w:rPr>
              <w:t>年</w:t>
            </w:r>
            <w:r w:rsidRPr="00966064">
              <w:rPr>
                <w:rFonts w:hAnsi="宋体" w:cs="宋体"/>
              </w:rPr>
              <w:t>05</w:t>
            </w:r>
            <w:r w:rsidRPr="00966064">
              <w:rPr>
                <w:rFonts w:hAnsi="宋体" w:cs="宋体" w:hint="eastAsia"/>
              </w:rPr>
              <w:t>月</w:t>
            </w:r>
            <w:r w:rsidR="003E420D">
              <w:rPr>
                <w:rFonts w:hAnsi="宋体" w:cs="宋体"/>
              </w:rPr>
              <w:t>19</w:t>
            </w:r>
            <w:r w:rsidRPr="00966064">
              <w:rPr>
                <w:rFonts w:hAnsi="宋体" w:cs="宋体" w:hint="eastAsia"/>
              </w:rPr>
              <w:t>日 17 时 00 分(北京时间)</w:t>
            </w:r>
          </w:p>
        </w:tc>
      </w:tr>
      <w:tr w:rsidR="005B21A7">
        <w:trPr>
          <w:cantSplit/>
          <w:trHeight w:val="841"/>
          <w:jc w:val="center"/>
        </w:trPr>
        <w:tc>
          <w:tcPr>
            <w:tcW w:w="1998" w:type="dxa"/>
            <w:vAlign w:val="center"/>
          </w:tcPr>
          <w:p w:rsidR="005B21A7" w:rsidRPr="00966064" w:rsidRDefault="008B029D">
            <w:pPr>
              <w:adjustRightInd w:val="0"/>
              <w:snapToGrid w:val="0"/>
              <w:spacing w:line="360" w:lineRule="auto"/>
              <w:jc w:val="center"/>
              <w:rPr>
                <w:rFonts w:ascii="宋体" w:hAnsi="宋体" w:cs="宋体"/>
                <w:b/>
                <w:szCs w:val="21"/>
              </w:rPr>
            </w:pPr>
            <w:r w:rsidRPr="00966064">
              <w:rPr>
                <w:rFonts w:ascii="宋体" w:hAnsi="宋体" w:cs="宋体" w:hint="eastAsia"/>
                <w:b/>
                <w:szCs w:val="21"/>
              </w:rPr>
              <w:t>谈判答疑文件递交方式及地点</w:t>
            </w:r>
          </w:p>
        </w:tc>
        <w:tc>
          <w:tcPr>
            <w:tcW w:w="7831" w:type="dxa"/>
            <w:vAlign w:val="center"/>
          </w:tcPr>
          <w:p w:rsidR="005B21A7" w:rsidRPr="00966064" w:rsidRDefault="008B029D">
            <w:pPr>
              <w:pStyle w:val="a9"/>
              <w:adjustRightInd w:val="0"/>
              <w:snapToGrid w:val="0"/>
              <w:spacing w:line="400" w:lineRule="exact"/>
              <w:rPr>
                <w:rFonts w:hAnsi="宋体" w:cs="宋体"/>
                <w:iCs/>
              </w:rPr>
            </w:pPr>
            <w:r w:rsidRPr="00966064">
              <w:rPr>
                <w:rFonts w:hAnsi="宋体" w:cs="宋体" w:hint="eastAsia"/>
              </w:rPr>
              <w:t>谈判答疑文件应以书面形式递交至</w:t>
            </w:r>
            <w:r w:rsidRPr="00966064">
              <w:rPr>
                <w:rFonts w:hAnsi="宋体" w:cs="宋体" w:hint="eastAsia"/>
                <w:bCs/>
                <w:iCs/>
              </w:rPr>
              <w:t>长沙市雨花区湘府东路二段1</w:t>
            </w:r>
            <w:r w:rsidRPr="00966064">
              <w:rPr>
                <w:rFonts w:hAnsi="宋体" w:cs="宋体"/>
                <w:bCs/>
                <w:iCs/>
              </w:rPr>
              <w:t>99号招标大厦</w:t>
            </w:r>
            <w:r w:rsidRPr="00966064">
              <w:rPr>
                <w:rFonts w:hAnsi="宋体" w:cs="宋体" w:hint="eastAsia"/>
                <w:bCs/>
                <w:iCs/>
              </w:rPr>
              <w:t>1</w:t>
            </w:r>
            <w:r w:rsidRPr="00966064">
              <w:rPr>
                <w:rFonts w:hAnsi="宋体" w:cs="宋体"/>
                <w:bCs/>
                <w:iCs/>
              </w:rPr>
              <w:t>4楼</w:t>
            </w:r>
            <w:r w:rsidRPr="00966064">
              <w:rPr>
                <w:rFonts w:hAnsi="宋体" w:cs="宋体" w:hint="eastAsia"/>
                <w:bCs/>
                <w:iCs/>
              </w:rPr>
              <w:t>1</w:t>
            </w:r>
            <w:r w:rsidRPr="00966064">
              <w:rPr>
                <w:rFonts w:hAnsi="宋体" w:cs="宋体"/>
                <w:bCs/>
                <w:iCs/>
              </w:rPr>
              <w:t>411室</w:t>
            </w:r>
            <w:r w:rsidRPr="00966064">
              <w:rPr>
                <w:rFonts w:hAnsi="宋体" w:cs="宋体" w:hint="eastAsia"/>
                <w:bCs/>
                <w:iCs/>
              </w:rPr>
              <w:t>。</w:t>
            </w:r>
          </w:p>
        </w:tc>
      </w:tr>
      <w:tr w:rsidR="005B21A7">
        <w:trPr>
          <w:cantSplit/>
          <w:trHeight w:val="721"/>
          <w:jc w:val="center"/>
        </w:trPr>
        <w:tc>
          <w:tcPr>
            <w:tcW w:w="1998" w:type="dxa"/>
            <w:vAlign w:val="center"/>
          </w:tcPr>
          <w:p w:rsidR="005B21A7" w:rsidRPr="00966064" w:rsidRDefault="008B029D">
            <w:pPr>
              <w:adjustRightInd w:val="0"/>
              <w:snapToGrid w:val="0"/>
              <w:spacing w:line="360" w:lineRule="auto"/>
              <w:jc w:val="center"/>
              <w:rPr>
                <w:rFonts w:ascii="宋体" w:hAnsi="宋体" w:cs="宋体"/>
                <w:b/>
                <w:szCs w:val="21"/>
              </w:rPr>
            </w:pPr>
            <w:r w:rsidRPr="00966064">
              <w:rPr>
                <w:rFonts w:ascii="宋体" w:hAnsi="宋体" w:cs="宋体" w:hint="eastAsia"/>
                <w:b/>
                <w:szCs w:val="21"/>
              </w:rPr>
              <w:t>响应文件的递交截止及谈判时间</w:t>
            </w:r>
          </w:p>
        </w:tc>
        <w:tc>
          <w:tcPr>
            <w:tcW w:w="7831" w:type="dxa"/>
            <w:vAlign w:val="center"/>
          </w:tcPr>
          <w:p w:rsidR="005B21A7" w:rsidRPr="00966064" w:rsidRDefault="008B029D" w:rsidP="003E420D">
            <w:pPr>
              <w:adjustRightInd w:val="0"/>
              <w:snapToGrid w:val="0"/>
              <w:spacing w:line="400" w:lineRule="exact"/>
              <w:jc w:val="left"/>
              <w:rPr>
                <w:rFonts w:ascii="宋体" w:hAnsi="宋体" w:cs="宋体"/>
                <w:szCs w:val="21"/>
              </w:rPr>
            </w:pPr>
            <w:r w:rsidRPr="00966064">
              <w:rPr>
                <w:rFonts w:ascii="宋体" w:hAnsi="宋体" w:cs="宋体" w:hint="eastAsia"/>
                <w:szCs w:val="21"/>
              </w:rPr>
              <w:t>20</w:t>
            </w:r>
            <w:r w:rsidRPr="00966064">
              <w:rPr>
                <w:rFonts w:ascii="宋体" w:hAnsi="宋体" w:cs="宋体"/>
                <w:szCs w:val="21"/>
              </w:rPr>
              <w:t>21</w:t>
            </w:r>
            <w:r w:rsidRPr="00966064">
              <w:rPr>
                <w:rFonts w:ascii="宋体" w:hAnsi="宋体" w:cs="宋体" w:hint="eastAsia"/>
                <w:szCs w:val="21"/>
              </w:rPr>
              <w:t>年</w:t>
            </w:r>
            <w:r w:rsidRPr="00966064">
              <w:rPr>
                <w:rFonts w:ascii="宋体" w:hAnsi="宋体" w:cs="宋体"/>
                <w:szCs w:val="21"/>
              </w:rPr>
              <w:t>05</w:t>
            </w:r>
            <w:r w:rsidRPr="00966064">
              <w:rPr>
                <w:rFonts w:ascii="宋体" w:hAnsi="宋体" w:cs="宋体" w:hint="eastAsia"/>
                <w:szCs w:val="21"/>
              </w:rPr>
              <w:t>月</w:t>
            </w:r>
            <w:r w:rsidR="003E420D">
              <w:rPr>
                <w:rFonts w:ascii="宋体" w:hAnsi="宋体" w:cs="宋体"/>
                <w:szCs w:val="21"/>
              </w:rPr>
              <w:t>25</w:t>
            </w:r>
            <w:r w:rsidRPr="00966064">
              <w:rPr>
                <w:rFonts w:ascii="宋体" w:hAnsi="宋体" w:cs="宋体" w:hint="eastAsia"/>
                <w:szCs w:val="21"/>
              </w:rPr>
              <w:t>日 14 时 30 分(北京时间)</w:t>
            </w:r>
          </w:p>
        </w:tc>
      </w:tr>
      <w:tr w:rsidR="005B21A7">
        <w:trPr>
          <w:cantSplit/>
          <w:trHeight w:val="719"/>
          <w:jc w:val="center"/>
        </w:trPr>
        <w:tc>
          <w:tcPr>
            <w:tcW w:w="1998" w:type="dxa"/>
            <w:vAlign w:val="center"/>
          </w:tcPr>
          <w:p w:rsidR="005B21A7" w:rsidRDefault="008B029D">
            <w:pPr>
              <w:adjustRightInd w:val="0"/>
              <w:snapToGrid w:val="0"/>
              <w:spacing w:line="360" w:lineRule="auto"/>
              <w:jc w:val="center"/>
              <w:rPr>
                <w:rFonts w:ascii="宋体" w:hAnsi="宋体" w:cs="宋体"/>
                <w:b/>
                <w:szCs w:val="21"/>
              </w:rPr>
            </w:pPr>
            <w:r>
              <w:rPr>
                <w:rFonts w:ascii="宋体" w:hAnsi="宋体" w:cs="宋体" w:hint="eastAsia"/>
                <w:b/>
                <w:szCs w:val="21"/>
              </w:rPr>
              <w:t>响应文件的递交及谈判地点</w:t>
            </w:r>
          </w:p>
        </w:tc>
        <w:tc>
          <w:tcPr>
            <w:tcW w:w="7831" w:type="dxa"/>
            <w:vAlign w:val="center"/>
          </w:tcPr>
          <w:p w:rsidR="005B21A7" w:rsidRDefault="008B029D">
            <w:pPr>
              <w:adjustRightInd w:val="0"/>
              <w:snapToGrid w:val="0"/>
              <w:spacing w:line="400" w:lineRule="exact"/>
              <w:jc w:val="left"/>
              <w:rPr>
                <w:rFonts w:ascii="宋体" w:hAnsi="宋体" w:cs="宋体"/>
                <w:szCs w:val="21"/>
              </w:rPr>
            </w:pPr>
            <w:r>
              <w:rPr>
                <w:rFonts w:ascii="宋体" w:hAnsi="宋体" w:cs="宋体" w:hint="eastAsia"/>
                <w:bCs/>
                <w:szCs w:val="21"/>
              </w:rPr>
              <w:t>长沙市</w:t>
            </w:r>
            <w:r>
              <w:rPr>
                <w:rFonts w:ascii="宋体" w:hAnsi="宋体" w:cs="宋体" w:hint="eastAsia"/>
                <w:iCs/>
                <w:szCs w:val="21"/>
              </w:rPr>
              <w:t>劳动东路二段48号</w:t>
            </w:r>
            <w:r>
              <w:rPr>
                <w:rFonts w:ascii="宋体" w:hAnsi="宋体" w:cs="宋体" w:hint="eastAsia"/>
                <w:szCs w:val="21"/>
              </w:rPr>
              <w:t>长沙市轨道交通运营有限公司</w:t>
            </w:r>
            <w:r>
              <w:rPr>
                <w:rFonts w:ascii="宋体" w:hAnsi="宋体" w:cs="宋体" w:hint="eastAsia"/>
                <w:iCs/>
                <w:szCs w:val="21"/>
              </w:rPr>
              <w:t>段综合楼910室</w:t>
            </w:r>
          </w:p>
        </w:tc>
      </w:tr>
      <w:tr w:rsidR="005B21A7">
        <w:trPr>
          <w:cantSplit/>
          <w:trHeight w:val="719"/>
          <w:jc w:val="center"/>
        </w:trPr>
        <w:tc>
          <w:tcPr>
            <w:tcW w:w="1998" w:type="dxa"/>
            <w:vAlign w:val="center"/>
          </w:tcPr>
          <w:p w:rsidR="005B21A7" w:rsidRDefault="008B029D">
            <w:pPr>
              <w:adjustRightInd w:val="0"/>
              <w:snapToGrid w:val="0"/>
              <w:spacing w:line="360" w:lineRule="auto"/>
              <w:jc w:val="center"/>
              <w:rPr>
                <w:rFonts w:ascii="宋体" w:hAnsi="宋体" w:cs="宋体"/>
                <w:b/>
                <w:szCs w:val="21"/>
              </w:rPr>
            </w:pPr>
            <w:r>
              <w:rPr>
                <w:rFonts w:ascii="宋体" w:hAnsi="宋体" w:cs="宋体" w:hint="eastAsia"/>
                <w:b/>
                <w:szCs w:val="21"/>
              </w:rPr>
              <w:t>谈判现场验证须提交的资料</w:t>
            </w:r>
          </w:p>
        </w:tc>
        <w:tc>
          <w:tcPr>
            <w:tcW w:w="7831" w:type="dxa"/>
            <w:vAlign w:val="center"/>
          </w:tcPr>
          <w:p w:rsidR="005B21A7" w:rsidRDefault="008B029D">
            <w:pPr>
              <w:adjustRightInd w:val="0"/>
              <w:snapToGrid w:val="0"/>
              <w:spacing w:line="400" w:lineRule="exact"/>
              <w:jc w:val="left"/>
              <w:rPr>
                <w:rFonts w:ascii="宋体" w:hAnsi="宋体" w:cs="宋体"/>
                <w:color w:val="FF0000"/>
                <w:szCs w:val="21"/>
              </w:rPr>
            </w:pPr>
            <w:r>
              <w:rPr>
                <w:rFonts w:ascii="宋体" w:hAnsi="宋体" w:cs="宋体" w:hint="eastAsia"/>
                <w:iCs/>
                <w:szCs w:val="21"/>
              </w:rPr>
              <w:t>1.谈判单位代表是谈判单位法定代表人参加的，法定代表人须提供法定代表人身份证明书原件</w:t>
            </w:r>
            <w:r>
              <w:rPr>
                <w:rFonts w:ascii="宋体" w:hAnsi="宋体" w:cs="宋体" w:hint="eastAsia"/>
                <w:b/>
                <w:bCs/>
                <w:iCs/>
                <w:szCs w:val="21"/>
              </w:rPr>
              <w:t>（格式详见本文件第六章）</w:t>
            </w:r>
            <w:r>
              <w:rPr>
                <w:rFonts w:ascii="宋体" w:hAnsi="宋体" w:cs="宋体" w:hint="eastAsia"/>
                <w:szCs w:val="21"/>
              </w:rPr>
              <w:t>及本人身份证原件。</w:t>
            </w:r>
          </w:p>
          <w:p w:rsidR="005B21A7" w:rsidRDefault="008B029D">
            <w:pPr>
              <w:adjustRightInd w:val="0"/>
              <w:snapToGrid w:val="0"/>
              <w:spacing w:line="400" w:lineRule="exact"/>
              <w:jc w:val="left"/>
              <w:rPr>
                <w:rFonts w:ascii="宋体" w:hAnsi="宋体" w:cs="宋体"/>
                <w:iCs/>
                <w:szCs w:val="21"/>
              </w:rPr>
            </w:pPr>
            <w:r>
              <w:rPr>
                <w:rFonts w:ascii="宋体" w:hAnsi="宋体" w:cs="宋体" w:hint="eastAsia"/>
                <w:szCs w:val="21"/>
              </w:rPr>
              <w:t>2.谈判单位代表是由谈判单位法定代表人授权的委托代理人参加的，其授权委托代理人须提供授权委托书原件</w:t>
            </w:r>
            <w:r>
              <w:rPr>
                <w:rFonts w:ascii="宋体" w:hAnsi="宋体" w:cs="宋体" w:hint="eastAsia"/>
                <w:b/>
                <w:szCs w:val="21"/>
              </w:rPr>
              <w:t>（格式详见本文件</w:t>
            </w:r>
            <w:r>
              <w:rPr>
                <w:rFonts w:ascii="宋体" w:hAnsi="宋体" w:cs="宋体" w:hint="eastAsia"/>
                <w:b/>
                <w:bCs/>
                <w:iCs/>
                <w:szCs w:val="21"/>
              </w:rPr>
              <w:t>第六章</w:t>
            </w:r>
            <w:r>
              <w:rPr>
                <w:rFonts w:ascii="宋体" w:hAnsi="宋体" w:cs="宋体" w:hint="eastAsia"/>
                <w:b/>
                <w:szCs w:val="21"/>
              </w:rPr>
              <w:t>）</w:t>
            </w:r>
            <w:r>
              <w:rPr>
                <w:rFonts w:ascii="宋体" w:hAnsi="宋体" w:cs="宋体" w:hint="eastAsia"/>
                <w:szCs w:val="21"/>
              </w:rPr>
              <w:t>及本人身份证原件。</w:t>
            </w:r>
          </w:p>
        </w:tc>
      </w:tr>
      <w:tr w:rsidR="005B21A7">
        <w:trPr>
          <w:cantSplit/>
          <w:trHeight w:val="557"/>
          <w:jc w:val="center"/>
        </w:trPr>
        <w:tc>
          <w:tcPr>
            <w:tcW w:w="1998" w:type="dxa"/>
            <w:vAlign w:val="center"/>
          </w:tcPr>
          <w:p w:rsidR="005B21A7" w:rsidRDefault="008B029D">
            <w:pPr>
              <w:adjustRightInd w:val="0"/>
              <w:snapToGrid w:val="0"/>
              <w:spacing w:line="360" w:lineRule="auto"/>
              <w:jc w:val="center"/>
              <w:rPr>
                <w:rFonts w:ascii="宋体" w:hAnsi="宋体" w:cs="宋体"/>
                <w:b/>
                <w:szCs w:val="21"/>
              </w:rPr>
            </w:pPr>
            <w:r>
              <w:rPr>
                <w:rFonts w:ascii="宋体" w:hAnsi="宋体" w:cs="宋体" w:hint="eastAsia"/>
                <w:b/>
                <w:szCs w:val="21"/>
              </w:rPr>
              <w:t>响应文件有效期</w:t>
            </w:r>
          </w:p>
        </w:tc>
        <w:tc>
          <w:tcPr>
            <w:tcW w:w="7831" w:type="dxa"/>
            <w:vAlign w:val="center"/>
          </w:tcPr>
          <w:p w:rsidR="005B21A7" w:rsidRDefault="008B029D">
            <w:pPr>
              <w:adjustRightInd w:val="0"/>
              <w:snapToGrid w:val="0"/>
              <w:spacing w:line="400" w:lineRule="exact"/>
              <w:jc w:val="left"/>
              <w:rPr>
                <w:rFonts w:ascii="宋体" w:hAnsi="宋体" w:cs="宋体"/>
                <w:szCs w:val="21"/>
              </w:rPr>
            </w:pPr>
            <w:r>
              <w:rPr>
                <w:rFonts w:ascii="宋体" w:hAnsi="宋体" w:cs="宋体" w:hint="eastAsia"/>
                <w:szCs w:val="21"/>
              </w:rPr>
              <w:t>180日历天，从谈判截止之日起算。</w:t>
            </w:r>
          </w:p>
        </w:tc>
      </w:tr>
      <w:tr w:rsidR="005B21A7">
        <w:trPr>
          <w:cantSplit/>
          <w:trHeight w:val="607"/>
          <w:jc w:val="center"/>
        </w:trPr>
        <w:tc>
          <w:tcPr>
            <w:tcW w:w="1998" w:type="dxa"/>
            <w:vAlign w:val="center"/>
          </w:tcPr>
          <w:p w:rsidR="005B21A7" w:rsidRDefault="008B029D">
            <w:pPr>
              <w:adjustRightInd w:val="0"/>
              <w:snapToGrid w:val="0"/>
              <w:spacing w:line="360" w:lineRule="auto"/>
              <w:jc w:val="center"/>
              <w:rPr>
                <w:rFonts w:ascii="宋体" w:hAnsi="宋体" w:cs="宋体"/>
                <w:b/>
                <w:szCs w:val="21"/>
              </w:rPr>
            </w:pPr>
            <w:r>
              <w:rPr>
                <w:rFonts w:ascii="宋体" w:hAnsi="宋体" w:cs="宋体" w:hint="eastAsia"/>
                <w:b/>
                <w:szCs w:val="21"/>
              </w:rPr>
              <w:t>响应文件份数</w:t>
            </w:r>
          </w:p>
        </w:tc>
        <w:tc>
          <w:tcPr>
            <w:tcW w:w="7831" w:type="dxa"/>
            <w:vAlign w:val="center"/>
          </w:tcPr>
          <w:p w:rsidR="005B21A7" w:rsidRDefault="008B029D">
            <w:pPr>
              <w:adjustRightInd w:val="0"/>
              <w:snapToGrid w:val="0"/>
              <w:spacing w:line="400" w:lineRule="exact"/>
              <w:rPr>
                <w:rFonts w:ascii="宋体" w:hAnsi="宋体" w:cs="宋体"/>
                <w:szCs w:val="21"/>
              </w:rPr>
            </w:pPr>
            <w:r>
              <w:rPr>
                <w:rFonts w:ascii="宋体" w:hAnsi="宋体" w:cs="宋体" w:hint="eastAsia"/>
                <w:szCs w:val="21"/>
              </w:rPr>
              <w:t>响应文件纸质文件一式三份（其中正本一份，副本两份），电子文件（U盘或光盘）一份。</w:t>
            </w:r>
          </w:p>
        </w:tc>
      </w:tr>
      <w:tr w:rsidR="005B21A7">
        <w:trPr>
          <w:cantSplit/>
          <w:trHeight w:val="596"/>
          <w:jc w:val="center"/>
        </w:trPr>
        <w:tc>
          <w:tcPr>
            <w:tcW w:w="1998" w:type="dxa"/>
            <w:vAlign w:val="center"/>
          </w:tcPr>
          <w:p w:rsidR="005B21A7" w:rsidRDefault="008B029D">
            <w:pPr>
              <w:adjustRightInd w:val="0"/>
              <w:snapToGrid w:val="0"/>
              <w:spacing w:line="360" w:lineRule="auto"/>
              <w:jc w:val="center"/>
              <w:rPr>
                <w:rFonts w:ascii="宋体" w:hAnsi="宋体" w:cs="宋体"/>
                <w:b/>
                <w:szCs w:val="21"/>
              </w:rPr>
            </w:pPr>
            <w:r>
              <w:rPr>
                <w:rFonts w:ascii="宋体" w:hAnsi="宋体" w:cs="宋体" w:hint="eastAsia"/>
                <w:b/>
                <w:szCs w:val="21"/>
              </w:rPr>
              <w:lastRenderedPageBreak/>
              <w:t>价格承包内容</w:t>
            </w:r>
          </w:p>
        </w:tc>
        <w:tc>
          <w:tcPr>
            <w:tcW w:w="7831" w:type="dxa"/>
            <w:vAlign w:val="center"/>
          </w:tcPr>
          <w:p w:rsidR="005B21A7" w:rsidRDefault="008B029D">
            <w:pPr>
              <w:adjustRightInd w:val="0"/>
              <w:snapToGrid w:val="0"/>
              <w:spacing w:line="400" w:lineRule="exact"/>
              <w:rPr>
                <w:rFonts w:ascii="宋体" w:hAnsi="宋体" w:cs="宋体"/>
                <w:szCs w:val="21"/>
              </w:rPr>
            </w:pPr>
            <w:r>
              <w:rPr>
                <w:rFonts w:ascii="宋体" w:hAnsi="宋体" w:cs="宋体" w:hint="eastAsia"/>
                <w:bCs/>
                <w:szCs w:val="21"/>
              </w:rPr>
              <w:t>单价合同（除税率调整外，合同单价（即中选单价/成交单价）在合同执行过程中固定不变，不随政府政策（长沙市规定的最低工资标准变化等）及市场物价上涨或回落等因素调整）。项目检测清单中各项计量器具数量为暂估数量，具体以项目执行期间乙方实际检测的数量为准。双方以实际检测的数量进行结算并确定合同价格。双方确认，合同价格不得超过签约合同价。</w:t>
            </w:r>
          </w:p>
        </w:tc>
      </w:tr>
      <w:tr w:rsidR="005B21A7">
        <w:trPr>
          <w:cantSplit/>
          <w:trHeight w:val="553"/>
          <w:jc w:val="center"/>
        </w:trPr>
        <w:tc>
          <w:tcPr>
            <w:tcW w:w="1998" w:type="dxa"/>
            <w:vAlign w:val="center"/>
          </w:tcPr>
          <w:p w:rsidR="005B21A7" w:rsidRDefault="008B029D">
            <w:pPr>
              <w:adjustRightInd w:val="0"/>
              <w:snapToGrid w:val="0"/>
              <w:spacing w:line="360" w:lineRule="auto"/>
              <w:jc w:val="center"/>
              <w:rPr>
                <w:rFonts w:ascii="宋体" w:hAnsi="宋体" w:cs="宋体"/>
                <w:b/>
                <w:color w:val="FF0000"/>
                <w:szCs w:val="21"/>
              </w:rPr>
            </w:pPr>
            <w:r>
              <w:rPr>
                <w:rFonts w:ascii="宋体" w:hAnsi="宋体" w:cs="宋体" w:hint="eastAsia"/>
                <w:b/>
                <w:szCs w:val="21"/>
              </w:rPr>
              <w:t>项目支付方式</w:t>
            </w:r>
          </w:p>
        </w:tc>
        <w:tc>
          <w:tcPr>
            <w:tcW w:w="7831" w:type="dxa"/>
            <w:vAlign w:val="center"/>
          </w:tcPr>
          <w:p w:rsidR="005B21A7" w:rsidRDefault="008B029D">
            <w:pPr>
              <w:pStyle w:val="a0"/>
              <w:spacing w:after="0" w:line="400" w:lineRule="exact"/>
              <w:ind w:firstLineChars="0" w:firstLine="0"/>
              <w:rPr>
                <w:rFonts w:ascii="宋体" w:hAnsi="宋体" w:cs="宋体"/>
                <w:bCs/>
                <w:szCs w:val="21"/>
              </w:rPr>
            </w:pPr>
            <w:r>
              <w:rPr>
                <w:rFonts w:ascii="宋体" w:hAnsi="宋体" w:cs="宋体"/>
                <w:bCs/>
                <w:szCs w:val="21"/>
              </w:rPr>
              <w:t>1.</w:t>
            </w:r>
            <w:r>
              <w:rPr>
                <w:rFonts w:ascii="宋体" w:hAnsi="宋体" w:cs="宋体" w:hint="eastAsia"/>
                <w:bCs/>
                <w:szCs w:val="21"/>
              </w:rPr>
              <w:t>本项目支付方式采用分期支付</w:t>
            </w:r>
          </w:p>
          <w:p w:rsidR="005B21A7" w:rsidRDefault="008B029D">
            <w:pPr>
              <w:pStyle w:val="a0"/>
              <w:spacing w:after="0" w:line="400" w:lineRule="exact"/>
              <w:ind w:firstLineChars="0" w:firstLine="0"/>
              <w:rPr>
                <w:rFonts w:ascii="宋体" w:hAnsi="宋体" w:cs="宋体"/>
                <w:bCs/>
                <w:szCs w:val="21"/>
              </w:rPr>
            </w:pPr>
            <w:r>
              <w:rPr>
                <w:rFonts w:ascii="宋体" w:hAnsi="宋体" w:cs="宋体" w:hint="eastAsia"/>
                <w:bCs/>
                <w:szCs w:val="21"/>
              </w:rPr>
              <w:t>1）进度款支付：进度款按□年度</w:t>
            </w:r>
            <w:r>
              <w:rPr>
                <w:rFonts w:ascii="宋体" w:hAnsi="宋体" w:cs="宋体" w:hint="eastAsia"/>
                <w:bCs/>
                <w:szCs w:val="21"/>
              </w:rPr>
              <w:sym w:font="Wingdings 2" w:char="0052"/>
            </w:r>
            <w:r>
              <w:rPr>
                <w:rFonts w:ascii="宋体" w:hAnsi="宋体" w:cs="宋体" w:hint="eastAsia"/>
                <w:bCs/>
                <w:szCs w:val="21"/>
              </w:rPr>
              <w:t>半年□季度□月支付，每个付款周期的支付金额为根据计量金额（即本次付款周期内完成的合格工作量*合同单价）并按照考核结果所计算出的金额。</w:t>
            </w:r>
          </w:p>
          <w:p w:rsidR="005B21A7" w:rsidRDefault="008B029D">
            <w:pPr>
              <w:pStyle w:val="a0"/>
              <w:spacing w:after="0" w:line="400" w:lineRule="exact"/>
              <w:ind w:firstLineChars="0" w:firstLine="0"/>
              <w:rPr>
                <w:rFonts w:ascii="宋体" w:hAnsi="宋体" w:cs="宋体"/>
                <w:bCs/>
                <w:szCs w:val="21"/>
              </w:rPr>
            </w:pPr>
            <w:r>
              <w:rPr>
                <w:rFonts w:ascii="宋体" w:hAnsi="宋体" w:cs="宋体" w:hint="eastAsia"/>
                <w:bCs/>
                <w:szCs w:val="21"/>
              </w:rPr>
              <w:t>2）乙方按合同约定完成全部工作，且□合同价格经长沙市人民政府相关职能部门或长沙市轨道交通集团有限公司授权的单位审定/</w:t>
            </w:r>
            <w:r>
              <w:rPr>
                <w:rFonts w:ascii="Segoe UI Symbol" w:hAnsi="Segoe UI Symbol" w:cs="Segoe UI Symbol"/>
                <w:bCs/>
                <w:szCs w:val="21"/>
              </w:rPr>
              <w:t>☑</w:t>
            </w:r>
            <w:r>
              <w:rPr>
                <w:rFonts w:ascii="宋体" w:hAnsi="宋体" w:cs="宋体" w:hint="eastAsia"/>
                <w:bCs/>
                <w:szCs w:val="21"/>
              </w:rPr>
              <w:t>项目履约验收合格，支付最后一个付款周期的合同金额。</w:t>
            </w:r>
          </w:p>
          <w:p w:rsidR="005B21A7" w:rsidRDefault="008B029D">
            <w:pPr>
              <w:pStyle w:val="a0"/>
              <w:spacing w:after="0" w:line="400" w:lineRule="exact"/>
              <w:ind w:firstLineChars="0" w:firstLine="0"/>
              <w:rPr>
                <w:rFonts w:ascii="宋体" w:hAnsi="宋体" w:cs="宋体"/>
                <w:bCs/>
                <w:szCs w:val="21"/>
              </w:rPr>
            </w:pPr>
            <w:r>
              <w:rPr>
                <w:rFonts w:ascii="宋体" w:hAnsi="宋体" w:cs="宋体"/>
                <w:bCs/>
                <w:szCs w:val="21"/>
              </w:rPr>
              <w:t>2.</w:t>
            </w:r>
            <w:r>
              <w:rPr>
                <w:rFonts w:ascii="宋体" w:hAnsi="宋体" w:cs="宋体" w:hint="eastAsia"/>
                <w:bCs/>
                <w:szCs w:val="21"/>
              </w:rPr>
              <w:t>支付时间</w:t>
            </w:r>
          </w:p>
          <w:p w:rsidR="005B21A7" w:rsidRDefault="008B029D">
            <w:pPr>
              <w:pStyle w:val="a0"/>
              <w:adjustRightInd w:val="0"/>
              <w:snapToGrid w:val="0"/>
              <w:spacing w:after="0" w:line="400" w:lineRule="exact"/>
              <w:ind w:firstLineChars="0" w:firstLine="0"/>
              <w:rPr>
                <w:rFonts w:ascii="宋体" w:hAnsi="宋体" w:cs="宋体"/>
                <w:bCs/>
                <w:color w:val="FF0000"/>
                <w:szCs w:val="21"/>
              </w:rPr>
            </w:pPr>
            <w:r>
              <w:rPr>
                <w:rFonts w:ascii="宋体" w:hAnsi="宋体" w:cs="宋体" w:hint="eastAsia"/>
                <w:bCs/>
                <w:szCs w:val="21"/>
              </w:rPr>
              <w:t>上述款项在甲方收到乙方的经甲方审批同意支付申请及增值税专用发票、有效期内的履约担保复印件等相关资料后28个工作日内支付。</w:t>
            </w:r>
          </w:p>
        </w:tc>
      </w:tr>
      <w:tr w:rsidR="005B21A7">
        <w:trPr>
          <w:cantSplit/>
          <w:trHeight w:val="10"/>
          <w:jc w:val="center"/>
        </w:trPr>
        <w:tc>
          <w:tcPr>
            <w:tcW w:w="1998" w:type="dxa"/>
            <w:vAlign w:val="center"/>
          </w:tcPr>
          <w:p w:rsidR="005B21A7" w:rsidRDefault="008B029D">
            <w:pPr>
              <w:adjustRightInd w:val="0"/>
              <w:snapToGrid w:val="0"/>
              <w:spacing w:line="360" w:lineRule="auto"/>
              <w:jc w:val="center"/>
              <w:rPr>
                <w:rFonts w:ascii="宋体" w:hAnsi="宋体" w:cs="宋体"/>
                <w:b/>
                <w:szCs w:val="21"/>
              </w:rPr>
            </w:pPr>
            <w:r>
              <w:rPr>
                <w:rFonts w:ascii="宋体" w:hAnsi="宋体" w:cs="宋体" w:hint="eastAsia"/>
                <w:b/>
                <w:szCs w:val="21"/>
              </w:rPr>
              <w:t>信息发布</w:t>
            </w:r>
          </w:p>
          <w:p w:rsidR="005B21A7" w:rsidRDefault="008B029D">
            <w:pPr>
              <w:adjustRightInd w:val="0"/>
              <w:snapToGrid w:val="0"/>
              <w:spacing w:line="360" w:lineRule="auto"/>
              <w:jc w:val="center"/>
              <w:rPr>
                <w:rFonts w:ascii="宋体" w:hAnsi="宋体" w:cs="宋体"/>
                <w:b/>
                <w:szCs w:val="21"/>
              </w:rPr>
            </w:pPr>
            <w:r>
              <w:rPr>
                <w:rFonts w:ascii="宋体" w:hAnsi="宋体" w:cs="宋体" w:hint="eastAsia"/>
                <w:b/>
                <w:szCs w:val="21"/>
              </w:rPr>
              <w:t>指定媒体</w:t>
            </w:r>
          </w:p>
        </w:tc>
        <w:tc>
          <w:tcPr>
            <w:tcW w:w="7831" w:type="dxa"/>
            <w:vAlign w:val="center"/>
          </w:tcPr>
          <w:p w:rsidR="005B21A7" w:rsidRDefault="008B029D">
            <w:pPr>
              <w:adjustRightInd w:val="0"/>
              <w:snapToGrid w:val="0"/>
              <w:spacing w:line="400" w:lineRule="exact"/>
              <w:rPr>
                <w:rFonts w:asciiTheme="minorEastAsia" w:eastAsiaTheme="minorEastAsia" w:hAnsiTheme="minorEastAsia"/>
                <w:bCs/>
              </w:rPr>
            </w:pPr>
            <w:r>
              <w:rPr>
                <w:rFonts w:asciiTheme="minorEastAsia" w:eastAsiaTheme="minorEastAsia" w:hAnsiTheme="minorEastAsia" w:cs="宋体" w:hint="eastAsia"/>
                <w:bCs/>
                <w:szCs w:val="21"/>
              </w:rPr>
              <w:t>长沙市轨道交通集团有限公司</w:t>
            </w:r>
            <w:hyperlink r:id="rId11" w:history="1">
              <w:r>
                <w:rPr>
                  <w:rFonts w:asciiTheme="minorEastAsia" w:eastAsiaTheme="minorEastAsia" w:hAnsiTheme="minorEastAsia" w:hint="eastAsia"/>
                  <w:bCs/>
                </w:rPr>
                <w:t>http://www.hncsmtr.com/</w:t>
              </w:r>
            </w:hyperlink>
          </w:p>
          <w:p w:rsidR="005B21A7" w:rsidRDefault="008B029D">
            <w:pPr>
              <w:pStyle w:val="a0"/>
              <w:spacing w:after="0" w:line="400" w:lineRule="exact"/>
              <w:ind w:firstLineChars="0" w:firstLine="0"/>
              <w:rPr>
                <w:rFonts w:asciiTheme="minorEastAsia" w:eastAsiaTheme="minorEastAsia" w:hAnsiTheme="minorEastAsia" w:cs="宋体"/>
                <w:bCs/>
                <w:szCs w:val="21"/>
              </w:rPr>
            </w:pPr>
            <w:r>
              <w:rPr>
                <w:rFonts w:asciiTheme="minorEastAsia" w:eastAsiaTheme="minorEastAsia" w:hAnsiTheme="minorEastAsia" w:cs="宋体"/>
                <w:bCs/>
                <w:szCs w:val="21"/>
              </w:rPr>
              <w:t>湖南招标网http://www.hnbidding.com/</w:t>
            </w:r>
          </w:p>
          <w:p w:rsidR="005B21A7" w:rsidRDefault="008B029D">
            <w:pPr>
              <w:pStyle w:val="a0"/>
              <w:spacing w:after="0" w:line="400" w:lineRule="exact"/>
              <w:ind w:firstLineChars="0" w:firstLine="0"/>
              <w:rPr>
                <w:rFonts w:asciiTheme="minorEastAsia" w:eastAsiaTheme="minorEastAsia" w:hAnsiTheme="minorEastAsia"/>
              </w:rPr>
            </w:pPr>
            <w:r>
              <w:rPr>
                <w:rFonts w:asciiTheme="minorEastAsia" w:eastAsiaTheme="minorEastAsia" w:hAnsiTheme="minorEastAsia" w:cs="宋体"/>
                <w:bCs/>
                <w:szCs w:val="21"/>
              </w:rPr>
              <w:t>中国招标投标公共服务平台http://www.cebpubservice.com/</w:t>
            </w:r>
          </w:p>
        </w:tc>
      </w:tr>
      <w:tr w:rsidR="005B21A7">
        <w:trPr>
          <w:cantSplit/>
          <w:trHeight w:val="10"/>
          <w:jc w:val="center"/>
        </w:trPr>
        <w:tc>
          <w:tcPr>
            <w:tcW w:w="1998" w:type="dxa"/>
            <w:vAlign w:val="center"/>
          </w:tcPr>
          <w:p w:rsidR="005B21A7" w:rsidRDefault="008B029D">
            <w:pPr>
              <w:adjustRightInd w:val="0"/>
              <w:snapToGrid w:val="0"/>
              <w:spacing w:line="360" w:lineRule="auto"/>
              <w:jc w:val="center"/>
              <w:rPr>
                <w:rFonts w:ascii="宋体" w:hAnsi="宋体" w:cs="宋体"/>
                <w:b/>
                <w:szCs w:val="21"/>
              </w:rPr>
            </w:pPr>
            <w:r>
              <w:rPr>
                <w:rFonts w:ascii="宋体" w:hAnsi="宋体" w:cs="宋体" w:hint="eastAsia"/>
                <w:b/>
                <w:szCs w:val="21"/>
              </w:rPr>
              <w:t>采购代理服务费</w:t>
            </w:r>
          </w:p>
        </w:tc>
        <w:tc>
          <w:tcPr>
            <w:tcW w:w="7831" w:type="dxa"/>
            <w:vAlign w:val="center"/>
          </w:tcPr>
          <w:p w:rsidR="005B21A7" w:rsidRDefault="008B029D">
            <w:pPr>
              <w:adjustRightInd w:val="0"/>
              <w:snapToGrid w:val="0"/>
              <w:spacing w:line="400" w:lineRule="exact"/>
              <w:jc w:val="left"/>
              <w:rPr>
                <w:rFonts w:ascii="宋体" w:hAnsi="宋体" w:cs="宋体"/>
                <w:szCs w:val="21"/>
              </w:rPr>
            </w:pPr>
            <w:r>
              <w:rPr>
                <w:rFonts w:ascii="宋体" w:hAnsi="宋体" w:cs="宋体" w:hint="eastAsia"/>
                <w:szCs w:val="21"/>
              </w:rPr>
              <w:t>本项目采购代理服务费以中选价为基数，按《采购代理服务费收费标准》(附件)计算，服务费超过2万元的，按2万元计取，服务费低于5000元的，按5000元计取。由中选单位全额支付，中选单位应在本项目完成中选通知书备案、资料归档等手续，且接到采购单位的通知后，向采购代理机构缴纳采购代理服务费。</w:t>
            </w:r>
          </w:p>
        </w:tc>
      </w:tr>
    </w:tbl>
    <w:p w:rsidR="005B21A7" w:rsidRDefault="008B029D">
      <w:pPr>
        <w:widowControl/>
        <w:jc w:val="center"/>
        <w:rPr>
          <w:rFonts w:ascii="宋体" w:hAnsi="宋体" w:cs="宋体"/>
          <w:b/>
          <w:bCs/>
          <w:kern w:val="0"/>
          <w:sz w:val="32"/>
          <w:szCs w:val="32"/>
        </w:rPr>
      </w:pPr>
      <w:bookmarkStart w:id="15" w:name="_Toc14891067"/>
      <w:r>
        <w:br w:type="page"/>
      </w:r>
      <w:bookmarkStart w:id="16" w:name="_Toc16939"/>
      <w:bookmarkStart w:id="17" w:name="_Toc26157"/>
      <w:bookmarkStart w:id="18" w:name="_Toc30640"/>
      <w:r>
        <w:rPr>
          <w:rFonts w:ascii="宋体" w:hAnsi="宋体" w:cs="宋体" w:hint="eastAsia"/>
          <w:b/>
          <w:bCs/>
          <w:kern w:val="0"/>
          <w:sz w:val="32"/>
          <w:szCs w:val="32"/>
        </w:rPr>
        <w:lastRenderedPageBreak/>
        <w:t>谈判须知正文</w:t>
      </w:r>
      <w:bookmarkEnd w:id="15"/>
      <w:bookmarkEnd w:id="16"/>
      <w:bookmarkEnd w:id="17"/>
      <w:bookmarkEnd w:id="18"/>
    </w:p>
    <w:p w:rsidR="005B21A7" w:rsidRDefault="008B029D">
      <w:pPr>
        <w:pStyle w:val="2"/>
        <w:keepNext w:val="0"/>
        <w:keepLines w:val="0"/>
        <w:rPr>
          <w:rFonts w:ascii="宋体" w:hAnsi="宋体" w:cs="宋体"/>
          <w:sz w:val="21"/>
          <w:szCs w:val="21"/>
        </w:rPr>
      </w:pPr>
      <w:bookmarkStart w:id="19" w:name="_Toc14891068"/>
      <w:bookmarkStart w:id="20" w:name="_Toc14779"/>
      <w:r>
        <w:rPr>
          <w:rFonts w:ascii="宋体" w:hAnsi="宋体" w:cs="宋体" w:hint="eastAsia"/>
          <w:sz w:val="21"/>
          <w:szCs w:val="21"/>
        </w:rPr>
        <w:t>一、说明</w:t>
      </w:r>
      <w:bookmarkEnd w:id="19"/>
      <w:bookmarkEnd w:id="20"/>
    </w:p>
    <w:p w:rsidR="005B21A7" w:rsidRDefault="008B029D">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1.</w:t>
      </w:r>
      <w:r>
        <w:rPr>
          <w:rFonts w:ascii="宋体" w:hAnsi="宋体" w:cs="宋体" w:hint="eastAsia"/>
          <w:b/>
          <w:szCs w:val="21"/>
        </w:rPr>
        <w:t>本《自主竞争性谈判文件》（以下简称“谈判文件”）仅适用于谈判须知前附表(以下简称前附表)中所叙述的采购项目。</w:t>
      </w:r>
    </w:p>
    <w:p w:rsidR="005B21A7" w:rsidRDefault="008B029D">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2.本谈判文件的解释权属于长沙市轨道交通运营有限公司。</w:t>
      </w:r>
    </w:p>
    <w:p w:rsidR="005B21A7" w:rsidRDefault="008B029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3.定义</w:t>
      </w:r>
    </w:p>
    <w:p w:rsidR="005B21A7" w:rsidRDefault="008B029D">
      <w:pPr>
        <w:adjustRightInd w:val="0"/>
        <w:snapToGrid w:val="0"/>
        <w:spacing w:line="360" w:lineRule="auto"/>
        <w:ind w:firstLineChars="200" w:firstLine="420"/>
        <w:rPr>
          <w:rFonts w:ascii="宋体" w:hAnsi="宋体" w:cs="宋体"/>
          <w:b/>
          <w:szCs w:val="21"/>
        </w:rPr>
      </w:pPr>
      <w:r>
        <w:rPr>
          <w:rFonts w:ascii="宋体" w:hAnsi="宋体" w:cs="宋体" w:hint="eastAsia"/>
          <w:szCs w:val="21"/>
        </w:rPr>
        <w:t>3.1“采购单位”是指依法进行采购的法人组织。本项目的采购单位名称见</w:t>
      </w:r>
      <w:r>
        <w:rPr>
          <w:rFonts w:ascii="宋体" w:hAnsi="宋体" w:cs="宋体" w:hint="eastAsia"/>
          <w:b/>
          <w:szCs w:val="21"/>
        </w:rPr>
        <w:t>前附表</w:t>
      </w:r>
      <w:r>
        <w:rPr>
          <w:rFonts w:ascii="宋体" w:hAnsi="宋体" w:cs="宋体" w:hint="eastAsia"/>
          <w:szCs w:val="21"/>
        </w:rPr>
        <w:t>。</w:t>
      </w:r>
    </w:p>
    <w:p w:rsidR="005B21A7" w:rsidRDefault="008B029D">
      <w:pPr>
        <w:adjustRightInd w:val="0"/>
        <w:snapToGrid w:val="0"/>
        <w:spacing w:line="360" w:lineRule="auto"/>
        <w:ind w:firstLineChars="200" w:firstLine="420"/>
        <w:rPr>
          <w:rFonts w:ascii="宋体" w:hAnsi="宋体" w:cs="宋体"/>
          <w:szCs w:val="21"/>
        </w:rPr>
      </w:pPr>
      <w:r>
        <w:rPr>
          <w:rFonts w:ascii="宋体" w:hAnsi="宋体" w:cs="宋体" w:hint="eastAsia"/>
          <w:szCs w:val="21"/>
        </w:rPr>
        <w:t>3.2“谈判单位”是指响应本谈判文件要求、参加谈判的法人组织。</w:t>
      </w:r>
    </w:p>
    <w:p w:rsidR="005B21A7" w:rsidRDefault="008B029D">
      <w:pPr>
        <w:adjustRightInd w:val="0"/>
        <w:snapToGrid w:val="0"/>
        <w:spacing w:line="360" w:lineRule="auto"/>
        <w:ind w:firstLineChars="200" w:firstLine="420"/>
        <w:rPr>
          <w:rFonts w:ascii="宋体" w:hAnsi="宋体" w:cs="宋体"/>
          <w:szCs w:val="21"/>
        </w:rPr>
      </w:pPr>
      <w:r>
        <w:rPr>
          <w:rFonts w:ascii="宋体" w:hAnsi="宋体" w:cs="宋体" w:hint="eastAsia"/>
          <w:szCs w:val="21"/>
        </w:rPr>
        <w:t>3.3“采购代理机构”是指接受采购单位委托，代理采购项目的机构。本采购项目的采购代理机构名称见</w:t>
      </w:r>
      <w:r>
        <w:rPr>
          <w:rFonts w:ascii="宋体" w:hAnsi="宋体" w:cs="宋体" w:hint="eastAsia"/>
          <w:b/>
          <w:bCs/>
          <w:szCs w:val="21"/>
        </w:rPr>
        <w:t>前附表</w:t>
      </w:r>
      <w:r>
        <w:rPr>
          <w:rFonts w:ascii="宋体" w:hAnsi="宋体" w:cs="宋体" w:hint="eastAsia"/>
          <w:szCs w:val="21"/>
        </w:rPr>
        <w:t>。</w:t>
      </w:r>
    </w:p>
    <w:p w:rsidR="005B21A7" w:rsidRDefault="008B029D">
      <w:pPr>
        <w:adjustRightInd w:val="0"/>
        <w:snapToGrid w:val="0"/>
        <w:spacing w:line="360" w:lineRule="auto"/>
        <w:ind w:firstLineChars="200" w:firstLine="420"/>
        <w:rPr>
          <w:rFonts w:ascii="宋体" w:hAnsi="宋体" w:cs="宋体"/>
          <w:szCs w:val="21"/>
        </w:rPr>
      </w:pPr>
      <w:r>
        <w:rPr>
          <w:rFonts w:ascii="宋体" w:hAnsi="宋体" w:cs="宋体" w:hint="eastAsia"/>
          <w:szCs w:val="21"/>
        </w:rPr>
        <w:t>3.4“谈判</w:t>
      </w:r>
      <w:r>
        <w:rPr>
          <w:rFonts w:ascii="宋体" w:hAnsi="宋体" w:cs="宋体" w:hint="eastAsia"/>
          <w:b/>
          <w:bCs/>
          <w:szCs w:val="21"/>
        </w:rPr>
        <w:t>评审</w:t>
      </w:r>
      <w:r>
        <w:rPr>
          <w:rFonts w:ascii="宋体" w:hAnsi="宋体" w:cs="宋体" w:hint="eastAsia"/>
          <w:szCs w:val="21"/>
        </w:rPr>
        <w:t>小组”是指采购单位按其规定组建，依法依规履行其职责和义务的机构。</w:t>
      </w:r>
    </w:p>
    <w:p w:rsidR="005B21A7" w:rsidRDefault="008B029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4.谈判单位资格要求</w:t>
      </w:r>
    </w:p>
    <w:p w:rsidR="005B21A7" w:rsidRDefault="008B029D">
      <w:pPr>
        <w:adjustRightInd w:val="0"/>
        <w:snapToGrid w:val="0"/>
        <w:spacing w:line="360" w:lineRule="auto"/>
        <w:ind w:firstLineChars="200" w:firstLine="420"/>
        <w:rPr>
          <w:rFonts w:ascii="宋体" w:hAnsi="宋体" w:cs="宋体"/>
          <w:szCs w:val="21"/>
        </w:rPr>
      </w:pPr>
      <w:r>
        <w:rPr>
          <w:rFonts w:ascii="宋体" w:hAnsi="宋体" w:cs="宋体" w:hint="eastAsia"/>
          <w:szCs w:val="21"/>
        </w:rPr>
        <w:t>4.1参与谈判的单位应当符合</w:t>
      </w:r>
      <w:r>
        <w:rPr>
          <w:rFonts w:ascii="宋体" w:hAnsi="宋体" w:cs="宋体" w:hint="eastAsia"/>
          <w:b/>
          <w:szCs w:val="21"/>
        </w:rPr>
        <w:t>前附表</w:t>
      </w:r>
      <w:r>
        <w:rPr>
          <w:rFonts w:ascii="宋体" w:hAnsi="宋体" w:cs="宋体" w:hint="eastAsia"/>
          <w:szCs w:val="21"/>
        </w:rPr>
        <w:t>中规定的资格要求；</w:t>
      </w:r>
    </w:p>
    <w:p w:rsidR="005B21A7" w:rsidRDefault="008B029D">
      <w:pPr>
        <w:adjustRightInd w:val="0"/>
        <w:snapToGrid w:val="0"/>
        <w:spacing w:line="360" w:lineRule="auto"/>
        <w:ind w:firstLineChars="200" w:firstLine="420"/>
        <w:rPr>
          <w:rFonts w:ascii="宋体" w:hAnsi="宋体" w:cs="宋体"/>
          <w:szCs w:val="21"/>
        </w:rPr>
      </w:pPr>
      <w:r>
        <w:rPr>
          <w:rFonts w:ascii="宋体" w:hAnsi="宋体" w:cs="宋体" w:hint="eastAsia"/>
          <w:szCs w:val="21"/>
        </w:rPr>
        <w:t>4.2参与谈判的单位存在下列情形之一的，其</w:t>
      </w:r>
      <w:r>
        <w:rPr>
          <w:rFonts w:ascii="宋体" w:hAnsi="宋体" w:cs="宋体" w:hint="eastAsia"/>
          <w:bCs/>
          <w:szCs w:val="21"/>
        </w:rPr>
        <w:t>谈判</w:t>
      </w:r>
      <w:r>
        <w:rPr>
          <w:rFonts w:ascii="宋体" w:hAnsi="宋体" w:cs="宋体" w:hint="eastAsia"/>
          <w:szCs w:val="21"/>
        </w:rPr>
        <w:t>将被</w:t>
      </w:r>
      <w:r>
        <w:rPr>
          <w:rFonts w:ascii="宋体" w:hAnsi="宋体" w:cs="宋体" w:hint="eastAsia"/>
          <w:b/>
          <w:bCs/>
          <w:szCs w:val="21"/>
        </w:rPr>
        <w:t>否决</w:t>
      </w:r>
      <w:r>
        <w:rPr>
          <w:rFonts w:ascii="宋体" w:hAnsi="宋体" w:cs="宋体" w:hint="eastAsia"/>
          <w:szCs w:val="21"/>
        </w:rPr>
        <w:t>：</w:t>
      </w:r>
    </w:p>
    <w:p w:rsidR="005B21A7" w:rsidRDefault="008B029D">
      <w:pPr>
        <w:pStyle w:val="31"/>
        <w:ind w:firstLineChars="200" w:firstLine="420"/>
        <w:jc w:val="both"/>
        <w:rPr>
          <w:rFonts w:hAnsi="宋体" w:cs="宋体"/>
          <w:sz w:val="21"/>
          <w:szCs w:val="21"/>
        </w:rPr>
      </w:pPr>
      <w:r>
        <w:rPr>
          <w:rFonts w:hAnsi="宋体" w:cs="宋体" w:hint="eastAsia"/>
          <w:sz w:val="21"/>
          <w:szCs w:val="21"/>
        </w:rPr>
        <w:t>（1）与采购单位（或本项目采购代理机构）存在利害关系且可能影响采购公正性；</w:t>
      </w:r>
    </w:p>
    <w:p w:rsidR="005B21A7" w:rsidRDefault="008B029D">
      <w:pPr>
        <w:pStyle w:val="31"/>
        <w:ind w:firstLineChars="200" w:firstLine="420"/>
        <w:jc w:val="both"/>
        <w:rPr>
          <w:rFonts w:hAnsi="宋体" w:cs="宋体"/>
          <w:sz w:val="21"/>
          <w:szCs w:val="21"/>
        </w:rPr>
      </w:pPr>
      <w:r>
        <w:rPr>
          <w:rFonts w:hAnsi="宋体" w:cs="宋体" w:hint="eastAsia"/>
          <w:sz w:val="21"/>
          <w:szCs w:val="21"/>
        </w:rPr>
        <w:t>（2）谈判单位法定代表人或负责人与其他谈判单位法定代表人或负责人为同一人；</w:t>
      </w:r>
    </w:p>
    <w:p w:rsidR="005B21A7" w:rsidRDefault="008B029D">
      <w:pPr>
        <w:pStyle w:val="31"/>
        <w:ind w:firstLineChars="200" w:firstLine="420"/>
        <w:jc w:val="both"/>
        <w:rPr>
          <w:rFonts w:hAnsi="宋体" w:cs="宋体"/>
          <w:sz w:val="21"/>
          <w:szCs w:val="21"/>
        </w:rPr>
      </w:pPr>
      <w:r>
        <w:rPr>
          <w:rFonts w:hAnsi="宋体" w:cs="宋体" w:hint="eastAsia"/>
          <w:sz w:val="21"/>
          <w:szCs w:val="21"/>
        </w:rPr>
        <w:t>（3）与本采购项目的其他谈判单位存在控股、管理关系；</w:t>
      </w:r>
    </w:p>
    <w:p w:rsidR="005B21A7" w:rsidRDefault="008B029D">
      <w:pPr>
        <w:pStyle w:val="31"/>
        <w:ind w:firstLineChars="200" w:firstLine="420"/>
        <w:jc w:val="both"/>
        <w:rPr>
          <w:rFonts w:hAnsi="宋体" w:cs="宋体"/>
          <w:sz w:val="21"/>
          <w:szCs w:val="21"/>
        </w:rPr>
      </w:pPr>
      <w:r>
        <w:rPr>
          <w:rFonts w:hAnsi="宋体" w:cs="宋体" w:hint="eastAsia"/>
          <w:sz w:val="21"/>
          <w:szCs w:val="21"/>
        </w:rPr>
        <w:t>（4）被责令停产停业、暂扣或者吊销许可证、暂扣或者吊销执照；</w:t>
      </w:r>
    </w:p>
    <w:p w:rsidR="005B21A7" w:rsidRDefault="008B029D">
      <w:pPr>
        <w:pStyle w:val="31"/>
        <w:ind w:firstLineChars="200" w:firstLine="420"/>
        <w:jc w:val="both"/>
        <w:rPr>
          <w:rFonts w:hAnsi="宋体" w:cs="宋体"/>
          <w:sz w:val="21"/>
          <w:szCs w:val="21"/>
        </w:rPr>
      </w:pPr>
      <w:r>
        <w:rPr>
          <w:rFonts w:hAnsi="宋体" w:cs="宋体" w:hint="eastAsia"/>
          <w:sz w:val="21"/>
          <w:szCs w:val="21"/>
        </w:rPr>
        <w:t>（5）进入破产、清算、注销程序，或存在其他可能丧失履约能力的情形；</w:t>
      </w:r>
    </w:p>
    <w:p w:rsidR="005B21A7" w:rsidRDefault="008B029D">
      <w:pPr>
        <w:pStyle w:val="31"/>
        <w:ind w:firstLineChars="200" w:firstLine="420"/>
        <w:jc w:val="both"/>
        <w:rPr>
          <w:rFonts w:hAnsi="宋体" w:cs="宋体"/>
          <w:sz w:val="21"/>
          <w:szCs w:val="21"/>
        </w:rPr>
      </w:pPr>
      <w:r>
        <w:rPr>
          <w:rFonts w:hAnsi="宋体" w:cs="宋体" w:hint="eastAsia"/>
          <w:sz w:val="21"/>
          <w:szCs w:val="21"/>
        </w:rPr>
        <w:t>（6）在国家企业信用信息公示系统中显示已被列入严重违法失信企业名单；</w:t>
      </w:r>
    </w:p>
    <w:p w:rsidR="005B21A7" w:rsidRDefault="008B029D">
      <w:pPr>
        <w:adjustRightInd w:val="0"/>
        <w:snapToGrid w:val="0"/>
        <w:spacing w:line="360" w:lineRule="auto"/>
        <w:ind w:firstLineChars="200" w:firstLine="420"/>
        <w:rPr>
          <w:rFonts w:ascii="宋体" w:hAnsi="宋体" w:cs="宋体"/>
          <w:strike/>
          <w:szCs w:val="21"/>
        </w:rPr>
      </w:pPr>
      <w:r>
        <w:rPr>
          <w:rFonts w:ascii="宋体" w:hAnsi="宋体" w:cs="宋体" w:hint="eastAsia"/>
          <w:szCs w:val="21"/>
        </w:rPr>
        <w:t>（7）在“信用中国”网站（www.creditchina.gov.cn）或“信用湖南”网站（www.credithunan.gov.cn）中显示已被列入失信被执行人名单。</w:t>
      </w:r>
    </w:p>
    <w:p w:rsidR="005B21A7" w:rsidRDefault="008B029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5.参与谈判的费用</w:t>
      </w:r>
    </w:p>
    <w:p w:rsidR="005B21A7" w:rsidRDefault="008B029D">
      <w:pPr>
        <w:adjustRightInd w:val="0"/>
        <w:snapToGrid w:val="0"/>
        <w:spacing w:line="360" w:lineRule="auto"/>
        <w:ind w:firstLineChars="200" w:firstLine="420"/>
        <w:rPr>
          <w:rFonts w:ascii="宋体" w:hAnsi="宋体" w:cs="宋体"/>
          <w:szCs w:val="21"/>
        </w:rPr>
      </w:pPr>
      <w:r>
        <w:rPr>
          <w:rFonts w:ascii="宋体" w:hAnsi="宋体" w:cs="宋体" w:hint="eastAsia"/>
          <w:szCs w:val="21"/>
        </w:rPr>
        <w:t>5.1无论谈判的结果如何，谈判单位应自行承担所有与本次竞争性谈判活动有关的全部费用。</w:t>
      </w:r>
    </w:p>
    <w:p w:rsidR="005B21A7" w:rsidRDefault="008B029D">
      <w:pPr>
        <w:tabs>
          <w:tab w:val="left" w:pos="420"/>
          <w:tab w:val="left" w:pos="7560"/>
          <w:tab w:val="left" w:pos="7740"/>
          <w:tab w:val="left" w:pos="7920"/>
        </w:tabs>
        <w:adjustRightInd w:val="0"/>
        <w:snapToGrid w:val="0"/>
        <w:spacing w:line="360" w:lineRule="auto"/>
        <w:ind w:firstLineChars="200" w:firstLine="420"/>
        <w:rPr>
          <w:rFonts w:ascii="宋体" w:hAnsi="宋体" w:cs="宋体"/>
          <w:szCs w:val="21"/>
        </w:rPr>
      </w:pPr>
      <w:r>
        <w:rPr>
          <w:rFonts w:ascii="宋体" w:hAnsi="宋体" w:cs="宋体" w:hint="eastAsia"/>
          <w:szCs w:val="21"/>
        </w:rPr>
        <w:t>5.2采购代理服务费由中选单位全额承担。本项目采购代理服务费以中选价为基数，按谈判须知</w:t>
      </w:r>
      <w:r>
        <w:rPr>
          <w:rFonts w:ascii="宋体" w:hAnsi="宋体" w:cs="宋体" w:hint="eastAsia"/>
          <w:b/>
          <w:bCs/>
          <w:szCs w:val="21"/>
        </w:rPr>
        <w:t>《采购代理服务费收费标准》（详见本须知附件）</w:t>
      </w:r>
      <w:r>
        <w:rPr>
          <w:rFonts w:ascii="宋体" w:hAnsi="宋体" w:cs="宋体" w:hint="eastAsia"/>
          <w:szCs w:val="21"/>
        </w:rPr>
        <w:t>向中选单位收取。</w:t>
      </w:r>
    </w:p>
    <w:p w:rsidR="005B21A7" w:rsidRDefault="008B029D">
      <w:pPr>
        <w:pStyle w:val="a9"/>
        <w:adjustRightInd w:val="0"/>
        <w:snapToGrid w:val="0"/>
        <w:spacing w:line="360" w:lineRule="auto"/>
        <w:ind w:firstLineChars="200" w:firstLine="422"/>
        <w:rPr>
          <w:rFonts w:hAnsi="宋体" w:cs="宋体"/>
          <w:b/>
          <w:bCs/>
        </w:rPr>
      </w:pPr>
      <w:r>
        <w:rPr>
          <w:rFonts w:hAnsi="宋体" w:cs="宋体" w:hint="eastAsia"/>
          <w:b/>
        </w:rPr>
        <w:t>6．</w:t>
      </w:r>
      <w:r>
        <w:rPr>
          <w:rFonts w:hAnsi="宋体" w:cs="宋体" w:hint="eastAsia"/>
          <w:b/>
          <w:bCs/>
        </w:rPr>
        <w:t>谈判单位代表</w:t>
      </w:r>
    </w:p>
    <w:p w:rsidR="005B21A7" w:rsidRDefault="008B029D">
      <w:pPr>
        <w:pStyle w:val="a9"/>
        <w:adjustRightInd w:val="0"/>
        <w:snapToGrid w:val="0"/>
        <w:spacing w:line="360" w:lineRule="auto"/>
        <w:ind w:firstLineChars="200" w:firstLine="420"/>
        <w:rPr>
          <w:rFonts w:hAnsi="宋体" w:cs="宋体"/>
        </w:rPr>
      </w:pPr>
      <w:r>
        <w:rPr>
          <w:rFonts w:hAnsi="宋体" w:cs="宋体" w:hint="eastAsia"/>
        </w:rPr>
        <w:t>6.1谈判单位代表为谈判单位法定代表人的：应提供法定代表人身份证明书</w:t>
      </w:r>
      <w:r>
        <w:rPr>
          <w:rFonts w:hAnsi="宋体" w:cs="宋体" w:hint="eastAsia"/>
          <w:b/>
          <w:bCs/>
        </w:rPr>
        <w:t>（见</w:t>
      </w:r>
      <w:r>
        <w:rPr>
          <w:rFonts w:hAnsi="宋体" w:cs="宋体" w:hint="eastAsia"/>
          <w:b/>
          <w:bCs/>
          <w:iCs/>
        </w:rPr>
        <w:t>第六章</w:t>
      </w:r>
      <w:r>
        <w:rPr>
          <w:rFonts w:hAnsi="宋体" w:cs="宋体" w:hint="eastAsia"/>
          <w:b/>
          <w:bCs/>
        </w:rPr>
        <w:t>响应文件格式）</w:t>
      </w:r>
      <w:r>
        <w:rPr>
          <w:rFonts w:hAnsi="宋体" w:cs="宋体" w:hint="eastAsia"/>
        </w:rPr>
        <w:t>原件及本人身份证原件。</w:t>
      </w:r>
    </w:p>
    <w:p w:rsidR="005B21A7" w:rsidRDefault="008B029D">
      <w:pPr>
        <w:pStyle w:val="a9"/>
        <w:adjustRightInd w:val="0"/>
        <w:snapToGrid w:val="0"/>
        <w:spacing w:line="360" w:lineRule="auto"/>
        <w:ind w:firstLineChars="200" w:firstLine="420"/>
        <w:rPr>
          <w:rFonts w:hAnsi="宋体" w:cs="宋体"/>
          <w:b/>
          <w:strike/>
        </w:rPr>
      </w:pPr>
      <w:r>
        <w:rPr>
          <w:rFonts w:hAnsi="宋体" w:cs="宋体" w:hint="eastAsia"/>
        </w:rPr>
        <w:t>6.2谈判单位代表不是谈判单位法定代表人的：应提供授权委托书</w:t>
      </w:r>
      <w:r>
        <w:rPr>
          <w:rFonts w:hAnsi="宋体" w:cs="宋体" w:hint="eastAsia"/>
          <w:b/>
          <w:bCs/>
        </w:rPr>
        <w:t>（见</w:t>
      </w:r>
      <w:r>
        <w:rPr>
          <w:rFonts w:hAnsi="宋体" w:cs="宋体" w:hint="eastAsia"/>
          <w:b/>
          <w:bCs/>
          <w:iCs/>
        </w:rPr>
        <w:t>第六章</w:t>
      </w:r>
      <w:r>
        <w:rPr>
          <w:rFonts w:hAnsi="宋体" w:cs="宋体" w:hint="eastAsia"/>
          <w:b/>
          <w:bCs/>
        </w:rPr>
        <w:t>响应文件格式）</w:t>
      </w:r>
      <w:r>
        <w:rPr>
          <w:rFonts w:hAnsi="宋体" w:cs="宋体" w:hint="eastAsia"/>
        </w:rPr>
        <w:t>原件及本人身份证原件。</w:t>
      </w:r>
    </w:p>
    <w:p w:rsidR="005B21A7" w:rsidRDefault="008B029D">
      <w:pPr>
        <w:pStyle w:val="2"/>
        <w:keepNext w:val="0"/>
        <w:keepLines w:val="0"/>
        <w:rPr>
          <w:rFonts w:ascii="宋体" w:hAnsi="宋体" w:cs="宋体"/>
          <w:sz w:val="21"/>
          <w:szCs w:val="21"/>
        </w:rPr>
      </w:pPr>
      <w:bookmarkStart w:id="21" w:name="_Toc27337"/>
      <w:bookmarkStart w:id="22" w:name="_Toc14891069"/>
      <w:r>
        <w:rPr>
          <w:rFonts w:ascii="宋体" w:hAnsi="宋体" w:cs="宋体" w:hint="eastAsia"/>
          <w:sz w:val="21"/>
          <w:szCs w:val="21"/>
        </w:rPr>
        <w:t>二、谈判文件</w:t>
      </w:r>
      <w:bookmarkEnd w:id="21"/>
      <w:bookmarkEnd w:id="22"/>
    </w:p>
    <w:p w:rsidR="005B21A7" w:rsidRDefault="008B029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lastRenderedPageBreak/>
        <w:t>7．谈判文件的组成</w:t>
      </w:r>
    </w:p>
    <w:p w:rsidR="005B21A7" w:rsidRDefault="008B029D">
      <w:pPr>
        <w:pStyle w:val="a9"/>
        <w:adjustRightInd w:val="0"/>
        <w:snapToGrid w:val="0"/>
        <w:spacing w:line="360" w:lineRule="auto"/>
        <w:ind w:firstLineChars="200" w:firstLine="420"/>
        <w:rPr>
          <w:rFonts w:hAnsi="宋体" w:cs="宋体"/>
        </w:rPr>
      </w:pPr>
      <w:r>
        <w:rPr>
          <w:rFonts w:hAnsi="宋体" w:cs="宋体" w:hint="eastAsia"/>
        </w:rPr>
        <w:t>7.1谈判文件由下列文件组成：</w:t>
      </w:r>
    </w:p>
    <w:p w:rsidR="005B21A7" w:rsidRDefault="008B029D">
      <w:pPr>
        <w:pStyle w:val="a9"/>
        <w:adjustRightInd w:val="0"/>
        <w:snapToGrid w:val="0"/>
        <w:spacing w:line="360" w:lineRule="auto"/>
        <w:ind w:firstLineChars="200" w:firstLine="420"/>
        <w:rPr>
          <w:rFonts w:hAnsi="宋体" w:cs="宋体"/>
        </w:rPr>
      </w:pPr>
      <w:r>
        <w:rPr>
          <w:rFonts w:hAnsi="宋体" w:cs="宋体" w:hint="eastAsia"/>
        </w:rPr>
        <w:t>第一章 谈判邀请公告</w:t>
      </w:r>
    </w:p>
    <w:p w:rsidR="005B21A7" w:rsidRDefault="008B029D">
      <w:pPr>
        <w:pStyle w:val="a9"/>
        <w:adjustRightInd w:val="0"/>
        <w:snapToGrid w:val="0"/>
        <w:spacing w:line="360" w:lineRule="auto"/>
        <w:ind w:firstLineChars="200" w:firstLine="420"/>
        <w:rPr>
          <w:rFonts w:hAnsi="宋体" w:cs="宋体"/>
        </w:rPr>
      </w:pPr>
      <w:r>
        <w:rPr>
          <w:rFonts w:hAnsi="宋体" w:cs="宋体" w:hint="eastAsia"/>
        </w:rPr>
        <w:t>第二章 谈判须知</w:t>
      </w:r>
    </w:p>
    <w:p w:rsidR="005B21A7" w:rsidRDefault="008B029D">
      <w:pPr>
        <w:pStyle w:val="a9"/>
        <w:adjustRightInd w:val="0"/>
        <w:snapToGrid w:val="0"/>
        <w:spacing w:line="360" w:lineRule="auto"/>
        <w:ind w:firstLineChars="200" w:firstLine="420"/>
        <w:rPr>
          <w:rFonts w:hAnsi="宋体" w:cs="宋体"/>
        </w:rPr>
      </w:pPr>
      <w:r>
        <w:rPr>
          <w:rFonts w:hAnsi="宋体" w:cs="宋体" w:hint="eastAsia"/>
        </w:rPr>
        <w:t>第三章 评审办法及标准</w:t>
      </w:r>
    </w:p>
    <w:p w:rsidR="005B21A7" w:rsidRDefault="008B029D">
      <w:pPr>
        <w:pStyle w:val="a9"/>
        <w:adjustRightInd w:val="0"/>
        <w:snapToGrid w:val="0"/>
        <w:spacing w:line="360" w:lineRule="auto"/>
        <w:ind w:firstLineChars="200" w:firstLine="420"/>
        <w:rPr>
          <w:rFonts w:hAnsi="宋体" w:cs="宋体"/>
        </w:rPr>
      </w:pPr>
      <w:r>
        <w:rPr>
          <w:rFonts w:hAnsi="宋体" w:cs="宋体" w:hint="eastAsia"/>
        </w:rPr>
        <w:t>第四章 用户需求书</w:t>
      </w:r>
    </w:p>
    <w:p w:rsidR="005B21A7" w:rsidRDefault="008B029D">
      <w:pPr>
        <w:pStyle w:val="a9"/>
        <w:adjustRightInd w:val="0"/>
        <w:snapToGrid w:val="0"/>
        <w:spacing w:line="360" w:lineRule="auto"/>
        <w:ind w:firstLineChars="200" w:firstLine="420"/>
        <w:rPr>
          <w:rFonts w:hAnsi="宋体" w:cs="宋体"/>
        </w:rPr>
      </w:pPr>
      <w:r>
        <w:rPr>
          <w:rFonts w:hAnsi="宋体" w:cs="宋体" w:hint="eastAsia"/>
        </w:rPr>
        <w:t>第五章 合同格式条款</w:t>
      </w:r>
    </w:p>
    <w:p w:rsidR="005B21A7" w:rsidRDefault="008B029D">
      <w:pPr>
        <w:pStyle w:val="a9"/>
        <w:adjustRightInd w:val="0"/>
        <w:snapToGrid w:val="0"/>
        <w:spacing w:line="360" w:lineRule="auto"/>
        <w:ind w:firstLineChars="200" w:firstLine="420"/>
        <w:rPr>
          <w:rFonts w:hAnsi="宋体" w:cs="宋体"/>
        </w:rPr>
      </w:pPr>
      <w:r>
        <w:rPr>
          <w:rFonts w:hAnsi="宋体" w:cs="宋体" w:hint="eastAsia"/>
        </w:rPr>
        <w:t>第六章 响应文件组成</w:t>
      </w:r>
    </w:p>
    <w:p w:rsidR="005B21A7" w:rsidRDefault="008B029D">
      <w:pPr>
        <w:pStyle w:val="a9"/>
        <w:adjustRightInd w:val="0"/>
        <w:snapToGrid w:val="0"/>
        <w:spacing w:line="360" w:lineRule="auto"/>
        <w:ind w:firstLineChars="200" w:firstLine="420"/>
        <w:rPr>
          <w:rFonts w:hAnsi="宋体" w:cs="宋体"/>
        </w:rPr>
      </w:pPr>
      <w:r>
        <w:rPr>
          <w:rFonts w:hAnsi="宋体" w:cs="宋体" w:hint="eastAsia"/>
        </w:rPr>
        <w:t>7.2</w:t>
      </w:r>
      <w:r>
        <w:rPr>
          <w:rFonts w:hAnsi="宋体" w:cs="宋体" w:hint="eastAsia"/>
          <w:kern w:val="0"/>
        </w:rPr>
        <w:t>响应文件递交截止时间前对谈判文件澄清或者修改内容，均为谈判文件的组成部分。</w:t>
      </w:r>
    </w:p>
    <w:p w:rsidR="005B21A7" w:rsidRDefault="008B029D">
      <w:pPr>
        <w:adjustRightInd w:val="0"/>
        <w:snapToGrid w:val="0"/>
        <w:spacing w:line="360" w:lineRule="auto"/>
        <w:ind w:firstLineChars="200" w:firstLine="420"/>
        <w:rPr>
          <w:rFonts w:ascii="宋体" w:hAnsi="宋体" w:cs="宋体"/>
          <w:szCs w:val="21"/>
        </w:rPr>
      </w:pPr>
      <w:r>
        <w:rPr>
          <w:rFonts w:ascii="宋体" w:hAnsi="宋体" w:cs="宋体" w:hint="eastAsia"/>
          <w:szCs w:val="21"/>
        </w:rPr>
        <w:t>7.3谈判单位应仔细阅读</w:t>
      </w:r>
      <w:r>
        <w:rPr>
          <w:rFonts w:ascii="宋体" w:hAnsi="宋体" w:cs="宋体" w:hint="eastAsia"/>
          <w:bCs/>
          <w:szCs w:val="21"/>
        </w:rPr>
        <w:t>谈判</w:t>
      </w:r>
      <w:r>
        <w:rPr>
          <w:rFonts w:ascii="宋体" w:hAnsi="宋体" w:cs="宋体" w:hint="eastAsia"/>
          <w:szCs w:val="21"/>
        </w:rPr>
        <w:t>文件的全部内容，按照</w:t>
      </w:r>
      <w:r>
        <w:rPr>
          <w:rFonts w:ascii="宋体" w:hAnsi="宋体" w:cs="宋体" w:hint="eastAsia"/>
          <w:bCs/>
          <w:szCs w:val="21"/>
        </w:rPr>
        <w:t>谈判</w:t>
      </w:r>
      <w:r>
        <w:rPr>
          <w:rFonts w:ascii="宋体" w:hAnsi="宋体" w:cs="宋体" w:hint="eastAsia"/>
          <w:szCs w:val="21"/>
        </w:rPr>
        <w:t>文件要求编制响应文件。任何对</w:t>
      </w:r>
      <w:r>
        <w:rPr>
          <w:rFonts w:ascii="宋体" w:hAnsi="宋体" w:cs="宋体" w:hint="eastAsia"/>
          <w:bCs/>
          <w:szCs w:val="21"/>
        </w:rPr>
        <w:t>谈判</w:t>
      </w:r>
      <w:r>
        <w:rPr>
          <w:rFonts w:ascii="宋体" w:hAnsi="宋体" w:cs="宋体" w:hint="eastAsia"/>
          <w:szCs w:val="21"/>
        </w:rPr>
        <w:t>文件的忽略或误解不能作为响应文件存在缺陷或瑕疵的理由，其风险由谈判单位承担。</w:t>
      </w:r>
    </w:p>
    <w:p w:rsidR="005B21A7" w:rsidRDefault="008B029D">
      <w:pPr>
        <w:adjustRightInd w:val="0"/>
        <w:snapToGrid w:val="0"/>
        <w:spacing w:line="360" w:lineRule="auto"/>
        <w:ind w:firstLineChars="200" w:firstLine="422"/>
        <w:rPr>
          <w:rFonts w:ascii="宋体" w:hAnsi="宋体" w:cs="宋体"/>
          <w:b/>
          <w:kern w:val="0"/>
          <w:szCs w:val="21"/>
        </w:rPr>
      </w:pPr>
      <w:r>
        <w:rPr>
          <w:rFonts w:ascii="宋体" w:hAnsi="宋体" w:cs="宋体" w:hint="eastAsia"/>
          <w:b/>
          <w:bCs/>
          <w:szCs w:val="21"/>
        </w:rPr>
        <w:t>8.</w:t>
      </w:r>
      <w:r>
        <w:rPr>
          <w:rFonts w:ascii="宋体" w:hAnsi="宋体" w:cs="宋体" w:hint="eastAsia"/>
          <w:b/>
          <w:kern w:val="0"/>
          <w:szCs w:val="21"/>
        </w:rPr>
        <w:t>谈判文件的澄清及答疑</w:t>
      </w:r>
    </w:p>
    <w:p w:rsidR="005B21A7" w:rsidRDefault="008B029D">
      <w:pPr>
        <w:spacing w:line="360" w:lineRule="auto"/>
        <w:ind w:firstLineChars="200" w:firstLine="420"/>
        <w:rPr>
          <w:rFonts w:ascii="宋体" w:hAnsi="宋体" w:cs="宋体"/>
          <w:iCs/>
          <w:szCs w:val="21"/>
        </w:rPr>
      </w:pPr>
      <w:r>
        <w:rPr>
          <w:rFonts w:ascii="宋体" w:hAnsi="宋体" w:cs="宋体" w:hint="eastAsia"/>
          <w:iCs/>
          <w:szCs w:val="21"/>
        </w:rPr>
        <w:t>8.1.谈判单位应仔细阅读和检查谈判文件的全部内容，如有疑问，</w:t>
      </w:r>
      <w:r>
        <w:rPr>
          <w:rFonts w:ascii="宋体" w:hAnsi="宋体" w:cs="宋体" w:hint="eastAsia"/>
          <w:szCs w:val="21"/>
        </w:rPr>
        <w:t>应按</w:t>
      </w:r>
      <w:r>
        <w:rPr>
          <w:rFonts w:ascii="宋体" w:hAnsi="宋体" w:cs="宋体" w:hint="eastAsia"/>
          <w:b/>
          <w:bCs/>
          <w:szCs w:val="21"/>
        </w:rPr>
        <w:t>前附表</w:t>
      </w:r>
      <w:r>
        <w:rPr>
          <w:rFonts w:ascii="宋体" w:hAnsi="宋体" w:cs="宋体" w:hint="eastAsia"/>
          <w:szCs w:val="21"/>
        </w:rPr>
        <w:t>规定的时间、方式及地点</w:t>
      </w:r>
      <w:r>
        <w:rPr>
          <w:rFonts w:ascii="宋体" w:hAnsi="宋体" w:cs="宋体" w:hint="eastAsia"/>
          <w:iCs/>
          <w:szCs w:val="21"/>
        </w:rPr>
        <w:t>向采购代理机构提出，</w:t>
      </w:r>
      <w:r>
        <w:rPr>
          <w:rFonts w:ascii="宋体" w:hAnsi="宋体" w:cs="宋体" w:hint="eastAsia"/>
          <w:szCs w:val="21"/>
        </w:rPr>
        <w:t>否则，由此引起的损失由谈判单位自己承担。</w:t>
      </w:r>
    </w:p>
    <w:p w:rsidR="005B21A7" w:rsidRDefault="008B029D">
      <w:pPr>
        <w:spacing w:line="360" w:lineRule="auto"/>
        <w:ind w:firstLineChars="200" w:firstLine="420"/>
        <w:rPr>
          <w:rFonts w:ascii="宋体" w:hAnsi="宋体" w:cs="宋体"/>
          <w:iCs/>
          <w:szCs w:val="21"/>
        </w:rPr>
      </w:pPr>
      <w:r>
        <w:rPr>
          <w:rFonts w:ascii="宋体" w:hAnsi="宋体" w:cs="宋体" w:hint="eastAsia"/>
          <w:iCs/>
          <w:szCs w:val="21"/>
        </w:rPr>
        <w:t>8.2.在谈判截止时间前，采购单位或采购代理机构可主动地或在解答谈判单位提出的问题时对谈判文件进行澄清或修改。</w:t>
      </w:r>
    </w:p>
    <w:p w:rsidR="005B21A7" w:rsidRDefault="008B029D">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8.3</w:t>
      </w:r>
      <w:r>
        <w:rPr>
          <w:rFonts w:ascii="宋体" w:hAnsi="宋体" w:cs="宋体" w:hint="eastAsia"/>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rsidR="005B21A7" w:rsidRDefault="008B029D">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9.</w:t>
      </w:r>
      <w:r>
        <w:rPr>
          <w:rFonts w:ascii="宋体" w:hAnsi="宋体" w:cs="宋体" w:hint="eastAsia"/>
          <w:b/>
          <w:kern w:val="0"/>
          <w:szCs w:val="21"/>
        </w:rPr>
        <w:t>响应文件递交截止时间、谈判会议时间及地点</w:t>
      </w:r>
    </w:p>
    <w:p w:rsidR="005B21A7" w:rsidRDefault="008B029D">
      <w:pPr>
        <w:pStyle w:val="a9"/>
        <w:adjustRightInd w:val="0"/>
        <w:snapToGrid w:val="0"/>
        <w:spacing w:line="360" w:lineRule="auto"/>
        <w:ind w:firstLineChars="200" w:firstLine="420"/>
        <w:rPr>
          <w:rFonts w:hAnsi="宋体" w:cs="宋体"/>
        </w:rPr>
      </w:pPr>
      <w:r>
        <w:rPr>
          <w:rFonts w:hAnsi="宋体" w:cs="宋体" w:hint="eastAsia"/>
        </w:rPr>
        <w:t>9.1</w:t>
      </w:r>
      <w:r>
        <w:rPr>
          <w:rFonts w:hAnsi="宋体" w:cs="宋体" w:hint="eastAsia"/>
          <w:kern w:val="0"/>
        </w:rPr>
        <w:t>谈判单位递交响应文件截止时间、谈判会议</w:t>
      </w:r>
      <w:r>
        <w:rPr>
          <w:rFonts w:hAnsi="宋体" w:cs="宋体" w:hint="eastAsia"/>
        </w:rPr>
        <w:t>时间及地点见</w:t>
      </w:r>
      <w:r>
        <w:rPr>
          <w:rFonts w:hAnsi="宋体" w:cs="宋体" w:hint="eastAsia"/>
          <w:b/>
        </w:rPr>
        <w:t>前附表</w:t>
      </w:r>
      <w:r>
        <w:rPr>
          <w:rFonts w:hAnsi="宋体" w:cs="宋体" w:hint="eastAsia"/>
        </w:rPr>
        <w:t>。</w:t>
      </w:r>
    </w:p>
    <w:p w:rsidR="005B21A7" w:rsidRDefault="008B029D">
      <w:pPr>
        <w:pStyle w:val="2"/>
        <w:keepNext w:val="0"/>
        <w:keepLines w:val="0"/>
        <w:rPr>
          <w:rFonts w:ascii="宋体" w:hAnsi="宋体" w:cs="宋体"/>
          <w:sz w:val="21"/>
          <w:szCs w:val="21"/>
        </w:rPr>
      </w:pPr>
      <w:bookmarkStart w:id="23" w:name="_Toc14891070"/>
      <w:bookmarkStart w:id="24" w:name="_Toc30993"/>
      <w:r>
        <w:rPr>
          <w:rFonts w:ascii="宋体" w:hAnsi="宋体" w:cs="宋体" w:hint="eastAsia"/>
          <w:sz w:val="21"/>
          <w:szCs w:val="21"/>
        </w:rPr>
        <w:t>三、响应文件</w:t>
      </w:r>
      <w:bookmarkEnd w:id="23"/>
      <w:bookmarkEnd w:id="24"/>
    </w:p>
    <w:p w:rsidR="005B21A7" w:rsidRDefault="008B029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10.一般要求</w:t>
      </w:r>
    </w:p>
    <w:p w:rsidR="005B21A7" w:rsidRDefault="008B029D">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10.1谈判单位应仔细阅读谈判文件的所有内容，按谈判文件的要求编制响应文件，</w:t>
      </w:r>
      <w:r>
        <w:rPr>
          <w:rFonts w:ascii="宋体" w:hAnsi="宋体" w:cs="宋体" w:hint="eastAsia"/>
          <w:b/>
          <w:szCs w:val="21"/>
        </w:rPr>
        <w:t>严禁复制、粘贴，</w:t>
      </w:r>
      <w:r>
        <w:rPr>
          <w:rFonts w:ascii="宋体" w:hAnsi="宋体" w:cs="宋体" w:hint="eastAsia"/>
          <w:bCs/>
          <w:szCs w:val="21"/>
        </w:rPr>
        <w:t>并保证所提供的全部资料的真实性。</w:t>
      </w:r>
    </w:p>
    <w:p w:rsidR="005B21A7" w:rsidRDefault="008B029D">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10.2</w:t>
      </w:r>
      <w:r>
        <w:rPr>
          <w:rFonts w:ascii="宋体" w:hAnsi="宋体" w:cs="宋体" w:hint="eastAsia"/>
          <w:szCs w:val="21"/>
        </w:rPr>
        <w:t>谈判单位提交的响应文件、谈判单位与采购单位及采购代理机构的所有来往函电均使用中文。</w:t>
      </w:r>
    </w:p>
    <w:p w:rsidR="005B21A7" w:rsidRDefault="008B029D">
      <w:pPr>
        <w:pStyle w:val="a9"/>
        <w:adjustRightInd w:val="0"/>
        <w:snapToGrid w:val="0"/>
        <w:spacing w:line="360" w:lineRule="auto"/>
        <w:ind w:firstLineChars="200" w:firstLine="420"/>
        <w:rPr>
          <w:rFonts w:hAnsi="宋体" w:cs="宋体"/>
        </w:rPr>
      </w:pPr>
      <w:r>
        <w:rPr>
          <w:rFonts w:hAnsi="宋体" w:cs="宋体" w:hint="eastAsia"/>
          <w:bCs/>
        </w:rPr>
        <w:t>10.3</w:t>
      </w:r>
      <w:r>
        <w:rPr>
          <w:rFonts w:hAnsi="宋体" w:cs="宋体" w:hint="eastAsia"/>
        </w:rPr>
        <w:t>计量单位应使用我国法定计量单位，未列明时应默认为我国法定计量单位。</w:t>
      </w:r>
    </w:p>
    <w:p w:rsidR="005B21A7" w:rsidRDefault="008B029D">
      <w:pPr>
        <w:pStyle w:val="a9"/>
        <w:adjustRightInd w:val="0"/>
        <w:snapToGrid w:val="0"/>
        <w:spacing w:line="360" w:lineRule="auto"/>
        <w:ind w:firstLineChars="200" w:firstLine="420"/>
        <w:rPr>
          <w:rFonts w:hAnsi="宋体" w:cs="宋体"/>
        </w:rPr>
      </w:pPr>
      <w:r>
        <w:rPr>
          <w:rFonts w:hAnsi="宋体" w:cs="宋体" w:hint="eastAsia"/>
        </w:rPr>
        <w:t>10.4响应文件应采用书面形式，电报、传真、电子邮件形式的响应文件概不接受。</w:t>
      </w:r>
    </w:p>
    <w:p w:rsidR="005B21A7" w:rsidRDefault="008B029D">
      <w:pPr>
        <w:adjustRightInd w:val="0"/>
        <w:snapToGrid w:val="0"/>
        <w:spacing w:line="360" w:lineRule="auto"/>
        <w:ind w:firstLineChars="200" w:firstLine="420"/>
        <w:rPr>
          <w:rFonts w:ascii="宋体" w:hAnsi="宋体" w:cs="宋体"/>
          <w:szCs w:val="21"/>
        </w:rPr>
      </w:pPr>
      <w:r>
        <w:rPr>
          <w:rFonts w:ascii="宋体" w:hAnsi="宋体" w:cs="宋体" w:hint="eastAsia"/>
          <w:szCs w:val="21"/>
        </w:rPr>
        <w:t>10.5谈判单位提交的响应文件应按谈判文件中提供的响应文件格式编制。</w:t>
      </w:r>
    </w:p>
    <w:p w:rsidR="005B21A7" w:rsidRDefault="008B029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11.</w:t>
      </w:r>
      <w:r>
        <w:rPr>
          <w:rFonts w:ascii="宋体" w:hAnsi="宋体" w:cs="宋体" w:hint="eastAsia"/>
          <w:b/>
          <w:szCs w:val="21"/>
        </w:rPr>
        <w:t>响应文件</w:t>
      </w:r>
      <w:r>
        <w:rPr>
          <w:rFonts w:ascii="宋体" w:hAnsi="宋体" w:cs="宋体" w:hint="eastAsia"/>
          <w:b/>
          <w:bCs/>
          <w:szCs w:val="21"/>
        </w:rPr>
        <w:t>的组成</w:t>
      </w:r>
    </w:p>
    <w:p w:rsidR="005B21A7" w:rsidRDefault="008B029D">
      <w:pPr>
        <w:adjustRightInd w:val="0"/>
        <w:snapToGrid w:val="0"/>
        <w:spacing w:line="360" w:lineRule="auto"/>
        <w:ind w:firstLineChars="200" w:firstLine="420"/>
        <w:rPr>
          <w:rFonts w:ascii="宋体" w:hAnsi="宋体" w:cs="宋体"/>
          <w:szCs w:val="21"/>
        </w:rPr>
      </w:pPr>
      <w:r>
        <w:rPr>
          <w:rFonts w:ascii="宋体" w:hAnsi="宋体" w:cs="宋体" w:hint="eastAsia"/>
          <w:szCs w:val="21"/>
        </w:rPr>
        <w:t>11.1响应文件应包括下列内容：</w:t>
      </w:r>
    </w:p>
    <w:p w:rsidR="005B21A7" w:rsidRDefault="008B029D">
      <w:pPr>
        <w:pStyle w:val="a9"/>
        <w:adjustRightInd w:val="0"/>
        <w:snapToGrid w:val="0"/>
        <w:spacing w:line="360" w:lineRule="auto"/>
        <w:ind w:firstLineChars="200" w:firstLine="420"/>
        <w:rPr>
          <w:rFonts w:hAnsi="宋体" w:cs="宋体"/>
        </w:rPr>
      </w:pPr>
      <w:r>
        <w:rPr>
          <w:rFonts w:hAnsi="宋体" w:cs="宋体" w:hint="eastAsia"/>
        </w:rPr>
        <w:lastRenderedPageBreak/>
        <w:t>（1）谈判承诺书</w:t>
      </w:r>
    </w:p>
    <w:p w:rsidR="005B21A7" w:rsidRDefault="008B029D">
      <w:pPr>
        <w:pStyle w:val="a9"/>
        <w:adjustRightInd w:val="0"/>
        <w:snapToGrid w:val="0"/>
        <w:spacing w:line="360" w:lineRule="auto"/>
        <w:ind w:firstLineChars="200" w:firstLine="420"/>
        <w:rPr>
          <w:rFonts w:hAnsi="宋体" w:cs="宋体"/>
        </w:rPr>
      </w:pPr>
      <w:r>
        <w:rPr>
          <w:rFonts w:hAnsi="宋体" w:cs="宋体" w:hint="eastAsia"/>
        </w:rPr>
        <w:t>（2）法定代表人身份证明书</w:t>
      </w:r>
    </w:p>
    <w:p w:rsidR="005B21A7" w:rsidRDefault="008B029D">
      <w:pPr>
        <w:pStyle w:val="a9"/>
        <w:adjustRightInd w:val="0"/>
        <w:snapToGrid w:val="0"/>
        <w:spacing w:line="360" w:lineRule="auto"/>
        <w:ind w:firstLineChars="200" w:firstLine="420"/>
        <w:rPr>
          <w:rFonts w:hAnsi="宋体" w:cs="宋体"/>
        </w:rPr>
      </w:pPr>
      <w:r>
        <w:rPr>
          <w:rFonts w:hAnsi="宋体" w:cs="宋体" w:hint="eastAsia"/>
        </w:rPr>
        <w:t>（3）授权委托书</w:t>
      </w:r>
    </w:p>
    <w:p w:rsidR="005B21A7" w:rsidRDefault="008B029D">
      <w:pPr>
        <w:pStyle w:val="a9"/>
        <w:adjustRightInd w:val="0"/>
        <w:snapToGrid w:val="0"/>
        <w:spacing w:line="360" w:lineRule="auto"/>
        <w:ind w:firstLineChars="200" w:firstLine="420"/>
        <w:rPr>
          <w:rFonts w:hAnsi="宋体" w:cs="宋体"/>
        </w:rPr>
      </w:pPr>
      <w:r>
        <w:rPr>
          <w:rFonts w:hAnsi="宋体" w:cs="宋体" w:hint="eastAsia"/>
        </w:rPr>
        <w:t>（4）谈判单位资格条件证明文件</w:t>
      </w:r>
    </w:p>
    <w:p w:rsidR="005B21A7" w:rsidRDefault="008B029D">
      <w:pPr>
        <w:pStyle w:val="a9"/>
        <w:adjustRightInd w:val="0"/>
        <w:snapToGrid w:val="0"/>
        <w:spacing w:line="360" w:lineRule="auto"/>
        <w:ind w:firstLineChars="200" w:firstLine="420"/>
        <w:rPr>
          <w:rFonts w:hAnsi="宋体" w:cs="宋体"/>
        </w:rPr>
      </w:pPr>
      <w:r>
        <w:rPr>
          <w:rFonts w:hAnsi="宋体" w:cs="宋体" w:hint="eastAsia"/>
        </w:rPr>
        <w:t>（</w:t>
      </w:r>
      <w:r>
        <w:rPr>
          <w:rFonts w:hAnsi="宋体" w:cs="宋体"/>
        </w:rPr>
        <w:t>5</w:t>
      </w:r>
      <w:r>
        <w:rPr>
          <w:rFonts w:hAnsi="宋体" w:cs="宋体" w:hint="eastAsia"/>
        </w:rPr>
        <w:t>）服务方案（如有）</w:t>
      </w:r>
    </w:p>
    <w:p w:rsidR="005B21A7" w:rsidRDefault="008B029D">
      <w:pPr>
        <w:pStyle w:val="a9"/>
        <w:adjustRightInd w:val="0"/>
        <w:snapToGrid w:val="0"/>
        <w:spacing w:line="360" w:lineRule="auto"/>
        <w:ind w:firstLineChars="200" w:firstLine="420"/>
        <w:rPr>
          <w:rFonts w:hAnsi="宋体" w:cs="宋体"/>
        </w:rPr>
      </w:pPr>
      <w:r>
        <w:rPr>
          <w:rFonts w:hAnsi="宋体" w:cs="宋体" w:hint="eastAsia"/>
        </w:rPr>
        <w:t>（6）报价一览表</w:t>
      </w:r>
    </w:p>
    <w:p w:rsidR="005B21A7" w:rsidRDefault="008B029D">
      <w:pPr>
        <w:pStyle w:val="a9"/>
        <w:adjustRightInd w:val="0"/>
        <w:snapToGrid w:val="0"/>
        <w:spacing w:line="360" w:lineRule="auto"/>
        <w:ind w:firstLineChars="200" w:firstLine="420"/>
        <w:rPr>
          <w:rFonts w:hAnsi="宋体" w:cs="宋体"/>
        </w:rPr>
      </w:pPr>
      <w:r>
        <w:rPr>
          <w:rFonts w:hAnsi="宋体" w:cs="宋体" w:hint="eastAsia"/>
        </w:rPr>
        <w:t>（7）分项价格表</w:t>
      </w:r>
    </w:p>
    <w:p w:rsidR="005B21A7" w:rsidRDefault="008B029D">
      <w:pPr>
        <w:pStyle w:val="a9"/>
        <w:adjustRightInd w:val="0"/>
        <w:snapToGrid w:val="0"/>
        <w:spacing w:line="360" w:lineRule="auto"/>
        <w:ind w:firstLineChars="200" w:firstLine="420"/>
        <w:rPr>
          <w:rFonts w:hAnsi="宋体" w:cs="宋体"/>
        </w:rPr>
      </w:pPr>
      <w:r>
        <w:rPr>
          <w:rFonts w:hAnsi="宋体" w:cs="宋体" w:hint="eastAsia"/>
        </w:rPr>
        <w:t>（8）其他资料（如有）</w:t>
      </w:r>
    </w:p>
    <w:p w:rsidR="005B21A7" w:rsidRDefault="008B029D">
      <w:pPr>
        <w:pStyle w:val="a9"/>
        <w:adjustRightInd w:val="0"/>
        <w:snapToGrid w:val="0"/>
        <w:spacing w:line="360" w:lineRule="auto"/>
        <w:ind w:firstLineChars="200" w:firstLine="420"/>
        <w:rPr>
          <w:rFonts w:hAnsi="宋体" w:cs="宋体"/>
        </w:rPr>
      </w:pPr>
      <w:r>
        <w:rPr>
          <w:rFonts w:hAnsi="宋体" w:cs="宋体" w:hint="eastAsia"/>
        </w:rPr>
        <w:t>11.2在谈判过程中，谈判单位根据</w:t>
      </w:r>
      <w:r>
        <w:rPr>
          <w:rFonts w:hAnsi="宋体" w:cs="宋体" w:hint="eastAsia"/>
          <w:kern w:val="0"/>
        </w:rPr>
        <w:t>谈判评审小组</w:t>
      </w:r>
      <w:r>
        <w:rPr>
          <w:rFonts w:hAnsi="宋体" w:cs="宋体" w:hint="eastAsia"/>
          <w:bCs/>
        </w:rPr>
        <w:t>要求</w:t>
      </w:r>
      <w:r>
        <w:rPr>
          <w:rFonts w:hAnsi="宋体" w:cs="宋体" w:hint="eastAsia"/>
          <w:kern w:val="0"/>
        </w:rPr>
        <w:t>提交的</w:t>
      </w:r>
      <w:r>
        <w:rPr>
          <w:rFonts w:hAnsi="宋体" w:cs="宋体" w:hint="eastAsia"/>
        </w:rPr>
        <w:t>书面承诺或其他文件是响应文件的有效组成部分。</w:t>
      </w:r>
    </w:p>
    <w:p w:rsidR="005B21A7" w:rsidRDefault="008B029D">
      <w:pPr>
        <w:adjustRightInd w:val="0"/>
        <w:snapToGrid w:val="0"/>
        <w:spacing w:line="360" w:lineRule="auto"/>
        <w:ind w:firstLineChars="200" w:firstLine="420"/>
        <w:rPr>
          <w:rFonts w:ascii="宋体" w:hAnsi="宋体" w:cs="宋体"/>
          <w:szCs w:val="21"/>
        </w:rPr>
      </w:pPr>
      <w:r>
        <w:rPr>
          <w:rFonts w:ascii="宋体" w:hAnsi="宋体" w:cs="宋体" w:hint="eastAsia"/>
          <w:szCs w:val="21"/>
        </w:rPr>
        <w:t>11.3谈判单位无论成交与否，其递交的响应文件均不予退还。</w:t>
      </w:r>
    </w:p>
    <w:p w:rsidR="005B21A7" w:rsidRDefault="008B029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12.报价要求</w:t>
      </w:r>
    </w:p>
    <w:p w:rsidR="005B21A7" w:rsidRDefault="008B029D">
      <w:pPr>
        <w:adjustRightInd w:val="0"/>
        <w:snapToGrid w:val="0"/>
        <w:spacing w:line="360" w:lineRule="auto"/>
        <w:ind w:firstLineChars="200" w:firstLine="420"/>
        <w:rPr>
          <w:rFonts w:ascii="宋体" w:hAnsi="宋体" w:cs="宋体"/>
          <w:szCs w:val="21"/>
        </w:rPr>
      </w:pPr>
      <w:r>
        <w:rPr>
          <w:rFonts w:ascii="宋体" w:hAnsi="宋体" w:cs="宋体" w:hint="eastAsia"/>
          <w:szCs w:val="21"/>
        </w:rPr>
        <w:t>12.1谈判单位应按第六章“响应文件格式”的要求在报</w:t>
      </w:r>
      <w:r w:rsidR="0045516B">
        <w:rPr>
          <w:rFonts w:ascii="宋体" w:hAnsi="宋体" w:cs="宋体" w:hint="eastAsia"/>
          <w:szCs w:val="21"/>
        </w:rPr>
        <w:t>价文件中进行报价。谈判单位所报的总价及综合单价均不得超过最高限价，不超过最高</w:t>
      </w:r>
      <w:r>
        <w:rPr>
          <w:rFonts w:ascii="宋体" w:hAnsi="宋体" w:cs="宋体" w:hint="eastAsia"/>
          <w:szCs w:val="21"/>
        </w:rPr>
        <w:t>限价的谈判报价为有效报价，谈判时需明确税费，税率必须符合国家政策法规规定，合同支付时服务单位需开具经</w:t>
      </w:r>
      <w:r>
        <w:rPr>
          <w:rFonts w:ascii="宋体" w:hAnsi="宋体" w:cs="宋体" w:hint="eastAsia"/>
          <w:b/>
          <w:szCs w:val="21"/>
        </w:rPr>
        <w:t>采购单位</w:t>
      </w:r>
      <w:r>
        <w:rPr>
          <w:rFonts w:ascii="宋体" w:hAnsi="宋体" w:cs="宋体" w:hint="eastAsia"/>
          <w:szCs w:val="21"/>
        </w:rPr>
        <w:t>认可的合法完税单据。</w:t>
      </w:r>
    </w:p>
    <w:p w:rsidR="005B21A7" w:rsidRDefault="008B029D">
      <w:pPr>
        <w:adjustRightInd w:val="0"/>
        <w:snapToGrid w:val="0"/>
        <w:spacing w:line="360" w:lineRule="auto"/>
        <w:ind w:firstLineChars="200" w:firstLine="420"/>
        <w:rPr>
          <w:rFonts w:ascii="宋体" w:hAnsi="宋体" w:cs="宋体"/>
          <w:szCs w:val="21"/>
        </w:rPr>
      </w:pPr>
      <w:r>
        <w:rPr>
          <w:rFonts w:ascii="宋体" w:hAnsi="宋体" w:cs="宋体" w:hint="eastAsia"/>
          <w:szCs w:val="21"/>
        </w:rPr>
        <w:t>12.2谈判单位应充分了解该项目的总体情况以及影响谈判报价的其他要素。</w:t>
      </w:r>
      <w:r>
        <w:rPr>
          <w:rFonts w:ascii="宋体" w:hAnsi="宋体" w:cs="宋体" w:hint="eastAsia"/>
          <w:b/>
          <w:szCs w:val="21"/>
        </w:rPr>
        <w:t>最终结算以长沙市轨道交通运营有限公司审核为准。</w:t>
      </w:r>
    </w:p>
    <w:p w:rsidR="005B21A7" w:rsidRDefault="008B029D">
      <w:pPr>
        <w:adjustRightInd w:val="0"/>
        <w:snapToGrid w:val="0"/>
        <w:spacing w:line="360" w:lineRule="auto"/>
        <w:ind w:firstLineChars="200" w:firstLine="420"/>
        <w:rPr>
          <w:rFonts w:ascii="宋体" w:hAnsi="宋体" w:cs="宋体"/>
          <w:szCs w:val="21"/>
        </w:rPr>
      </w:pPr>
      <w:r>
        <w:rPr>
          <w:rFonts w:ascii="宋体" w:hAnsi="宋体" w:cs="宋体" w:hint="eastAsia"/>
          <w:szCs w:val="21"/>
        </w:rPr>
        <w:t>12.3谈判总报价为各分项报价金额之和，谈判总报价与分项报价的合价不一致的，应以各分项合价累计数为准，修正谈判总报价；如分项报价中存在缺漏项，则视为缺漏项价格已包含在其他分项报价之中。谈判单位在谈判截止时间前修改报价文件中的谈判总报价，应同时修改报价文件《报价一览表》和《分项价格表》中的相应报价。</w:t>
      </w:r>
    </w:p>
    <w:p w:rsidR="005B21A7" w:rsidRDefault="008B029D">
      <w:pPr>
        <w:adjustRightInd w:val="0"/>
        <w:snapToGrid w:val="0"/>
        <w:spacing w:line="360" w:lineRule="auto"/>
        <w:ind w:firstLineChars="200" w:firstLine="420"/>
        <w:rPr>
          <w:rFonts w:ascii="宋体" w:hAnsi="宋体" w:cs="宋体"/>
          <w:szCs w:val="21"/>
        </w:rPr>
      </w:pPr>
      <w:r>
        <w:rPr>
          <w:rFonts w:ascii="宋体" w:hAnsi="宋体" w:cs="宋体" w:hint="eastAsia"/>
          <w:szCs w:val="21"/>
        </w:rPr>
        <w:t>12.4</w:t>
      </w:r>
      <w:r w:rsidR="0045516B">
        <w:rPr>
          <w:rFonts w:ascii="宋体" w:hAnsi="宋体" w:cs="宋体" w:hint="eastAsia"/>
          <w:szCs w:val="21"/>
        </w:rPr>
        <w:t>本项目最高</w:t>
      </w:r>
      <w:r>
        <w:rPr>
          <w:rFonts w:ascii="宋体" w:hAnsi="宋体" w:cs="宋体" w:hint="eastAsia"/>
          <w:szCs w:val="21"/>
        </w:rPr>
        <w:t>限价见</w:t>
      </w:r>
      <w:r>
        <w:rPr>
          <w:rFonts w:ascii="宋体" w:hAnsi="宋体" w:cs="宋体" w:hint="eastAsia"/>
          <w:b/>
          <w:szCs w:val="21"/>
        </w:rPr>
        <w:t>前附表</w:t>
      </w:r>
      <w:r>
        <w:rPr>
          <w:rFonts w:ascii="宋体" w:hAnsi="宋体" w:cs="宋体" w:hint="eastAsia"/>
          <w:szCs w:val="21"/>
        </w:rPr>
        <w:t>。</w:t>
      </w:r>
    </w:p>
    <w:p w:rsidR="005B21A7" w:rsidRDefault="008B029D">
      <w:pPr>
        <w:adjustRightInd w:val="0"/>
        <w:snapToGrid w:val="0"/>
        <w:spacing w:line="360" w:lineRule="auto"/>
        <w:ind w:firstLineChars="200" w:firstLine="420"/>
        <w:rPr>
          <w:rFonts w:ascii="宋体" w:hAnsi="宋体" w:cs="宋体"/>
          <w:szCs w:val="21"/>
        </w:rPr>
      </w:pPr>
      <w:r>
        <w:rPr>
          <w:rFonts w:ascii="宋体" w:hAnsi="宋体" w:cs="宋体" w:hint="eastAsia"/>
          <w:szCs w:val="21"/>
        </w:rPr>
        <w:t>12.5除合同另有约定外，谈判报价作为中选价及合同价在合同履行期间是固定不变的，不受政策、法规变化以及汇率浮动、物价指数浮动等因素的影响。中选人不得以任何理由予以变更。以可变动价格提交的报价将被认为是非实质响应被拒绝。</w:t>
      </w:r>
    </w:p>
    <w:p w:rsidR="005B21A7" w:rsidRDefault="008B029D">
      <w:pPr>
        <w:pStyle w:val="a9"/>
        <w:adjustRightInd w:val="0"/>
        <w:snapToGrid w:val="0"/>
        <w:spacing w:line="360" w:lineRule="auto"/>
        <w:ind w:firstLineChars="200" w:firstLine="420"/>
        <w:rPr>
          <w:rFonts w:hAnsi="宋体" w:cs="宋体"/>
        </w:rPr>
      </w:pPr>
      <w:r>
        <w:rPr>
          <w:rFonts w:hAnsi="宋体" w:cs="宋体" w:hint="eastAsia"/>
        </w:rPr>
        <w:t>12.6谈判单位递交两份或多份内容不同的报价文件，或在一份报价文件中对同一项目报有两个或多个报价，且未声明哪一个有效的，将被认为是非实质响应被拒绝。</w:t>
      </w:r>
    </w:p>
    <w:p w:rsidR="005B21A7" w:rsidRDefault="008B029D">
      <w:pPr>
        <w:adjustRightInd w:val="0"/>
        <w:snapToGrid w:val="0"/>
        <w:spacing w:line="360" w:lineRule="auto"/>
        <w:ind w:firstLineChars="200" w:firstLine="420"/>
        <w:rPr>
          <w:rFonts w:ascii="宋体" w:hAnsi="宋体" w:cs="宋体"/>
          <w:color w:val="FF0000"/>
          <w:szCs w:val="21"/>
        </w:rPr>
      </w:pPr>
      <w:r>
        <w:rPr>
          <w:rFonts w:ascii="宋体" w:hAnsi="宋体" w:cs="宋体" w:hint="eastAsia"/>
          <w:bCs/>
          <w:szCs w:val="21"/>
        </w:rPr>
        <w:t>12.7最低报价不能作为中选的保证。</w:t>
      </w:r>
    </w:p>
    <w:p w:rsidR="005B21A7" w:rsidRDefault="008B029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13.响应文件有效期</w:t>
      </w:r>
    </w:p>
    <w:p w:rsidR="005B21A7" w:rsidRDefault="008B029D">
      <w:pPr>
        <w:adjustRightInd w:val="0"/>
        <w:snapToGrid w:val="0"/>
        <w:spacing w:line="360" w:lineRule="auto"/>
        <w:ind w:firstLineChars="200" w:firstLine="420"/>
        <w:rPr>
          <w:rFonts w:ascii="宋体" w:hAnsi="宋体" w:cs="宋体"/>
          <w:szCs w:val="21"/>
        </w:rPr>
      </w:pPr>
      <w:r>
        <w:rPr>
          <w:rFonts w:ascii="宋体" w:hAnsi="宋体" w:cs="宋体" w:hint="eastAsia"/>
          <w:szCs w:val="21"/>
        </w:rPr>
        <w:t>13.1响应文件有效期见</w:t>
      </w:r>
      <w:r>
        <w:rPr>
          <w:rFonts w:ascii="宋体" w:hAnsi="宋体" w:cs="宋体" w:hint="eastAsia"/>
          <w:b/>
          <w:szCs w:val="21"/>
        </w:rPr>
        <w:t>前附表</w:t>
      </w:r>
      <w:r>
        <w:rPr>
          <w:rFonts w:ascii="宋体" w:hAnsi="宋体" w:cs="宋体" w:hint="eastAsia"/>
          <w:szCs w:val="21"/>
        </w:rPr>
        <w:t>，在此期间响应文件对谈判单位具有法律约束力，从</w:t>
      </w:r>
      <w:r>
        <w:rPr>
          <w:rFonts w:ascii="宋体" w:hAnsi="宋体" w:cs="宋体" w:hint="eastAsia"/>
          <w:b/>
          <w:szCs w:val="21"/>
        </w:rPr>
        <w:t>前附表</w:t>
      </w:r>
      <w:r>
        <w:rPr>
          <w:rFonts w:ascii="宋体" w:hAnsi="宋体" w:cs="宋体" w:hint="eastAsia"/>
          <w:szCs w:val="21"/>
        </w:rPr>
        <w:t>规定的</w:t>
      </w:r>
      <w:r>
        <w:rPr>
          <w:rFonts w:ascii="宋体" w:hAnsi="宋体" w:cs="宋体" w:hint="eastAsia"/>
          <w:kern w:val="0"/>
          <w:szCs w:val="21"/>
        </w:rPr>
        <w:t>响应文件递交截止时间</w:t>
      </w:r>
      <w:r>
        <w:rPr>
          <w:rFonts w:ascii="宋体" w:hAnsi="宋体" w:cs="宋体" w:hint="eastAsia"/>
          <w:szCs w:val="21"/>
        </w:rPr>
        <w:t>之日起计算。响应文件有效期不足的将被视为无效响应。</w:t>
      </w:r>
    </w:p>
    <w:p w:rsidR="005B21A7" w:rsidRDefault="008B029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14.响应文件的编制</w:t>
      </w:r>
    </w:p>
    <w:p w:rsidR="005B21A7" w:rsidRDefault="008B029D">
      <w:pPr>
        <w:pStyle w:val="31"/>
        <w:ind w:firstLineChars="200" w:firstLine="420"/>
        <w:jc w:val="both"/>
        <w:rPr>
          <w:rFonts w:hAnsi="宋体" w:cs="宋体"/>
          <w:sz w:val="21"/>
          <w:szCs w:val="21"/>
        </w:rPr>
      </w:pPr>
      <w:r>
        <w:rPr>
          <w:rFonts w:hAnsi="宋体" w:cs="宋体" w:hint="eastAsia"/>
          <w:sz w:val="21"/>
          <w:szCs w:val="21"/>
        </w:rPr>
        <w:lastRenderedPageBreak/>
        <w:t>14.1响应文件应按</w:t>
      </w:r>
      <w:r>
        <w:rPr>
          <w:rFonts w:hAnsi="宋体" w:cs="宋体" w:hint="eastAsia"/>
          <w:b/>
          <w:bCs/>
          <w:sz w:val="21"/>
          <w:szCs w:val="21"/>
        </w:rPr>
        <w:t>第六章</w:t>
      </w:r>
      <w:r>
        <w:rPr>
          <w:rFonts w:hAnsi="宋体" w:cs="宋体" w:hint="eastAsia"/>
          <w:sz w:val="21"/>
          <w:szCs w:val="21"/>
        </w:rPr>
        <w:t>“响应文件格式”进行编写，如有必要，可以增加附页，作为响应文件的组成部分。</w:t>
      </w:r>
    </w:p>
    <w:p w:rsidR="005B21A7" w:rsidRDefault="008B029D">
      <w:pPr>
        <w:pStyle w:val="a9"/>
        <w:adjustRightInd w:val="0"/>
        <w:snapToGrid w:val="0"/>
        <w:spacing w:line="360" w:lineRule="auto"/>
        <w:ind w:firstLineChars="200" w:firstLine="420"/>
        <w:rPr>
          <w:rFonts w:hAnsi="宋体" w:cs="宋体"/>
        </w:rPr>
      </w:pPr>
      <w:r>
        <w:rPr>
          <w:rFonts w:hAnsi="宋体" w:cs="宋体" w:hint="eastAsia"/>
        </w:rPr>
        <w:t>14.2响应文件应用不褪色的材料书写或打印（建议双面打印），并按</w:t>
      </w:r>
      <w:r>
        <w:rPr>
          <w:rFonts w:hAnsi="宋体" w:cs="宋体" w:hint="eastAsia"/>
          <w:b/>
          <w:bCs/>
        </w:rPr>
        <w:t>第六章</w:t>
      </w:r>
      <w:r>
        <w:rPr>
          <w:rFonts w:hAnsi="宋体" w:cs="宋体" w:hint="eastAsia"/>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Ansi="宋体" w:cs="宋体" w:hint="eastAsia"/>
          <w:b/>
          <w:bCs/>
        </w:rPr>
        <w:t>第六章</w:t>
      </w:r>
      <w:r>
        <w:rPr>
          <w:rFonts w:hAnsi="宋体" w:cs="宋体" w:hint="eastAsia"/>
        </w:rPr>
        <w:t>“响应文件格式”的要求。</w:t>
      </w:r>
    </w:p>
    <w:p w:rsidR="005B21A7" w:rsidRDefault="008B029D">
      <w:pPr>
        <w:pStyle w:val="a9"/>
        <w:adjustRightInd w:val="0"/>
        <w:snapToGrid w:val="0"/>
        <w:spacing w:line="360" w:lineRule="auto"/>
        <w:ind w:firstLineChars="200" w:firstLine="420"/>
        <w:rPr>
          <w:rFonts w:hAnsi="宋体" w:cs="宋体"/>
        </w:rPr>
      </w:pPr>
      <w:r>
        <w:rPr>
          <w:rFonts w:hAnsi="宋体" w:cs="宋体" w:hint="eastAsia"/>
        </w:rPr>
        <w:t>14.3响应文件应尽量避免涂改、行间插字或删除。如果出现上述情况，改动之处应由谈判单位的法定代表人或其授权的代理人签字或盖单位公章。</w:t>
      </w:r>
    </w:p>
    <w:p w:rsidR="005B21A7" w:rsidRDefault="008B029D">
      <w:pPr>
        <w:pStyle w:val="a9"/>
        <w:adjustRightInd w:val="0"/>
        <w:snapToGrid w:val="0"/>
        <w:spacing w:line="360" w:lineRule="auto"/>
        <w:ind w:firstLineChars="200" w:firstLine="420"/>
        <w:rPr>
          <w:rFonts w:hAnsi="宋体" w:cs="宋体"/>
        </w:rPr>
      </w:pPr>
      <w:r>
        <w:rPr>
          <w:rFonts w:hAnsi="宋体" w:cs="宋体" w:hint="eastAsia"/>
        </w:rPr>
        <w:t>14.4响应文件为一式三份，其中正本一份，副本两份，均须胶装成册；电子文件一份（U盘或光盘，应包含响应文件的所有内容，并标注谈判单位名称）。响应文件正本和副本的封面上应清楚地标记</w:t>
      </w:r>
      <w:r>
        <w:rPr>
          <w:rFonts w:hAnsi="宋体" w:cs="宋体" w:hint="eastAsia"/>
          <w:b/>
          <w:bCs/>
        </w:rPr>
        <w:t>“正本”</w:t>
      </w:r>
      <w:r>
        <w:rPr>
          <w:rFonts w:hAnsi="宋体" w:cs="宋体" w:hint="eastAsia"/>
        </w:rPr>
        <w:t>或</w:t>
      </w:r>
      <w:r>
        <w:rPr>
          <w:rFonts w:hAnsi="宋体" w:cs="宋体" w:hint="eastAsia"/>
          <w:b/>
          <w:bCs/>
        </w:rPr>
        <w:t>“副本”</w:t>
      </w:r>
      <w:r>
        <w:rPr>
          <w:rFonts w:hAnsi="宋体" w:cs="宋体" w:hint="eastAsia"/>
        </w:rPr>
        <w:t>的字样，若响应文件副本为正本的复印件，还需在谈判文件要求盖章处加盖单位公章。当正本和副本有差异时，以正本为准。</w:t>
      </w:r>
    </w:p>
    <w:p w:rsidR="005B21A7" w:rsidRDefault="008B029D">
      <w:pPr>
        <w:pStyle w:val="2"/>
        <w:keepNext w:val="0"/>
        <w:keepLines w:val="0"/>
        <w:rPr>
          <w:rFonts w:ascii="宋体" w:hAnsi="宋体" w:cs="宋体"/>
          <w:sz w:val="21"/>
          <w:szCs w:val="21"/>
        </w:rPr>
      </w:pPr>
      <w:bookmarkStart w:id="25" w:name="_Toc14891071"/>
      <w:bookmarkStart w:id="26" w:name="_Toc2766"/>
      <w:r>
        <w:rPr>
          <w:rFonts w:ascii="宋体" w:hAnsi="宋体" w:cs="宋体" w:hint="eastAsia"/>
          <w:sz w:val="21"/>
          <w:szCs w:val="21"/>
        </w:rPr>
        <w:t>四、响应文件的递交</w:t>
      </w:r>
      <w:bookmarkEnd w:id="25"/>
      <w:bookmarkEnd w:id="26"/>
    </w:p>
    <w:p w:rsidR="005B21A7" w:rsidRDefault="008B029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15.</w:t>
      </w:r>
      <w:r>
        <w:rPr>
          <w:rFonts w:ascii="宋体" w:hAnsi="宋体" w:cs="宋体" w:hint="eastAsia"/>
          <w:b/>
          <w:szCs w:val="21"/>
        </w:rPr>
        <w:t>响应文件</w:t>
      </w:r>
      <w:r>
        <w:rPr>
          <w:rFonts w:ascii="宋体" w:hAnsi="宋体" w:cs="宋体" w:hint="eastAsia"/>
          <w:b/>
          <w:bCs/>
          <w:szCs w:val="21"/>
        </w:rPr>
        <w:t>的密封</w:t>
      </w:r>
    </w:p>
    <w:p w:rsidR="005B21A7" w:rsidRDefault="008B029D">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15.1谈判单位须将响应文件一正两副与电子文件一起密封包装。</w:t>
      </w:r>
    </w:p>
    <w:p w:rsidR="005B21A7" w:rsidRDefault="008B029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16.响应文件的标记</w:t>
      </w:r>
    </w:p>
    <w:p w:rsidR="005B21A7" w:rsidRDefault="008B029D">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16.1</w:t>
      </w:r>
      <w:r>
        <w:rPr>
          <w:rFonts w:ascii="宋体" w:hAnsi="宋体" w:cs="宋体" w:hint="eastAsia"/>
          <w:bCs/>
          <w:szCs w:val="21"/>
        </w:rPr>
        <w:t>响应文件的密封封套上须写明如下内容</w:t>
      </w:r>
      <w:r>
        <w:rPr>
          <w:rFonts w:ascii="宋体" w:hAnsi="宋体" w:cs="宋体" w:hint="eastAsia"/>
          <w:szCs w:val="21"/>
        </w:rPr>
        <w:t>。</w:t>
      </w: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tblGrid>
      <w:tr w:rsidR="005B21A7">
        <w:trPr>
          <w:trHeight w:val="1859"/>
        </w:trPr>
        <w:tc>
          <w:tcPr>
            <w:tcW w:w="7938" w:type="dxa"/>
          </w:tcPr>
          <w:p w:rsidR="005B21A7" w:rsidRDefault="008B029D">
            <w:pPr>
              <w:spacing w:line="360" w:lineRule="auto"/>
              <w:rPr>
                <w:rFonts w:ascii="宋体" w:hAnsi="宋体" w:cs="宋体"/>
                <w:szCs w:val="21"/>
                <w:u w:val="single"/>
              </w:rPr>
            </w:pPr>
            <w:r>
              <w:rPr>
                <w:rFonts w:ascii="宋体" w:hAnsi="宋体" w:cs="宋体" w:hint="eastAsia"/>
                <w:szCs w:val="21"/>
              </w:rPr>
              <w:t>采购单位：</w:t>
            </w:r>
            <w:r>
              <w:rPr>
                <w:rFonts w:ascii="宋体" w:hAnsi="宋体" w:cs="宋体" w:hint="eastAsia"/>
                <w:szCs w:val="21"/>
                <w:u w:val="single"/>
              </w:rPr>
              <w:t xml:space="preserve">                              </w:t>
            </w:r>
          </w:p>
          <w:p w:rsidR="005B21A7" w:rsidRDefault="008B029D">
            <w:pPr>
              <w:spacing w:line="360" w:lineRule="auto"/>
              <w:rPr>
                <w:rFonts w:ascii="宋体" w:hAnsi="宋体" w:cs="宋体"/>
                <w:szCs w:val="21"/>
                <w:u w:val="single"/>
              </w:rPr>
            </w:pPr>
            <w:r>
              <w:rPr>
                <w:rFonts w:ascii="宋体" w:hAnsi="宋体" w:cs="宋体" w:hint="eastAsia"/>
                <w:szCs w:val="21"/>
              </w:rPr>
              <w:t>项目名称：</w:t>
            </w:r>
            <w:r>
              <w:rPr>
                <w:rFonts w:ascii="宋体" w:hAnsi="宋体" w:cs="宋体" w:hint="eastAsia"/>
                <w:szCs w:val="21"/>
                <w:u w:val="single"/>
              </w:rPr>
              <w:t xml:space="preserve">                              </w:t>
            </w:r>
          </w:p>
          <w:p w:rsidR="005B21A7" w:rsidRDefault="008B029D">
            <w:pPr>
              <w:spacing w:line="360" w:lineRule="auto"/>
              <w:rPr>
                <w:rFonts w:ascii="宋体" w:hAnsi="宋体" w:cs="宋体"/>
                <w:szCs w:val="21"/>
                <w:u w:val="single"/>
              </w:rPr>
            </w:pPr>
            <w:r>
              <w:rPr>
                <w:rFonts w:ascii="宋体" w:hAnsi="宋体" w:cs="宋体" w:hint="eastAsia"/>
                <w:szCs w:val="21"/>
              </w:rPr>
              <w:t>谈判单位：</w:t>
            </w:r>
            <w:r>
              <w:rPr>
                <w:rFonts w:ascii="宋体" w:hAnsi="宋体" w:cs="宋体" w:hint="eastAsia"/>
                <w:szCs w:val="21"/>
                <w:u w:val="single"/>
              </w:rPr>
              <w:t>（填写单位名称并加盖单位公章）</w:t>
            </w:r>
          </w:p>
          <w:p w:rsidR="005B21A7" w:rsidRDefault="008B029D">
            <w:pPr>
              <w:spacing w:line="360" w:lineRule="auto"/>
              <w:ind w:firstLineChars="400" w:firstLine="840"/>
              <w:rPr>
                <w:rFonts w:ascii="宋体" w:hAnsi="宋体" w:cs="宋体"/>
                <w:szCs w:val="21"/>
              </w:rPr>
            </w:pPr>
            <w:r>
              <w:rPr>
                <w:rFonts w:ascii="宋体" w:hAnsi="宋体" w:cs="宋体" w:hint="eastAsia"/>
                <w:bCs/>
                <w:szCs w:val="21"/>
              </w:rPr>
              <w:t>年  月  日</w:t>
            </w:r>
          </w:p>
        </w:tc>
      </w:tr>
    </w:tbl>
    <w:p w:rsidR="005B21A7" w:rsidRDefault="005B21A7">
      <w:pPr>
        <w:adjustRightInd w:val="0"/>
        <w:snapToGrid w:val="0"/>
        <w:spacing w:line="360" w:lineRule="auto"/>
        <w:ind w:firstLineChars="196" w:firstLine="413"/>
        <w:rPr>
          <w:rFonts w:ascii="宋体" w:hAnsi="宋体" w:cs="宋体"/>
          <w:b/>
          <w:bCs/>
          <w:color w:val="FF0000"/>
          <w:szCs w:val="21"/>
        </w:rPr>
      </w:pPr>
    </w:p>
    <w:p w:rsidR="005B21A7" w:rsidRDefault="008B029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17.响应文件的递交</w:t>
      </w:r>
    </w:p>
    <w:p w:rsidR="005B21A7" w:rsidRDefault="008B029D">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17.1谈判单位应按要求在</w:t>
      </w:r>
      <w:r>
        <w:rPr>
          <w:rFonts w:ascii="宋体" w:hAnsi="宋体" w:cs="宋体" w:hint="eastAsia"/>
          <w:kern w:val="0"/>
          <w:szCs w:val="21"/>
        </w:rPr>
        <w:t>响应文件递交截止时间</w:t>
      </w:r>
      <w:r>
        <w:rPr>
          <w:rFonts w:ascii="宋体" w:hAnsi="宋体" w:cs="宋体" w:hint="eastAsia"/>
          <w:szCs w:val="21"/>
        </w:rPr>
        <w:t>前，将响应文件送达指定地点，响应文件递交截止时间、地点及要求见</w:t>
      </w:r>
      <w:r>
        <w:rPr>
          <w:rFonts w:ascii="宋体" w:hAnsi="宋体" w:cs="宋体" w:hint="eastAsia"/>
          <w:b/>
          <w:szCs w:val="21"/>
        </w:rPr>
        <w:t>前附表</w:t>
      </w:r>
      <w:r>
        <w:rPr>
          <w:rFonts w:ascii="宋体" w:hAnsi="宋体" w:cs="宋体" w:hint="eastAsia"/>
          <w:szCs w:val="21"/>
        </w:rPr>
        <w:t>。</w:t>
      </w:r>
      <w:r>
        <w:rPr>
          <w:rFonts w:ascii="宋体" w:hAnsi="宋体" w:cs="宋体" w:hint="eastAsia"/>
          <w:kern w:val="0"/>
          <w:szCs w:val="21"/>
        </w:rPr>
        <w:t>在截止时间后送达的响应文件，采购单位应当拒收。</w:t>
      </w:r>
    </w:p>
    <w:p w:rsidR="005B21A7" w:rsidRDefault="008B029D">
      <w:pPr>
        <w:adjustRightInd w:val="0"/>
        <w:snapToGrid w:val="0"/>
        <w:spacing w:line="360" w:lineRule="auto"/>
        <w:ind w:firstLineChars="200" w:firstLine="420"/>
        <w:rPr>
          <w:rFonts w:ascii="宋体" w:hAnsi="宋体" w:cs="宋体"/>
          <w:b/>
          <w:szCs w:val="21"/>
        </w:rPr>
      </w:pPr>
      <w:r>
        <w:rPr>
          <w:rFonts w:ascii="宋体" w:hAnsi="宋体" w:cs="宋体" w:hint="eastAsia"/>
          <w:bCs/>
          <w:szCs w:val="21"/>
        </w:rPr>
        <w:t>17.2采购单位在</w:t>
      </w:r>
      <w:r>
        <w:rPr>
          <w:rFonts w:ascii="宋体" w:hAnsi="宋体" w:cs="宋体" w:hint="eastAsia"/>
          <w:b/>
          <w:bCs/>
          <w:szCs w:val="21"/>
        </w:rPr>
        <w:t>前附表</w:t>
      </w:r>
      <w:r>
        <w:rPr>
          <w:rFonts w:ascii="宋体" w:hAnsi="宋体" w:cs="宋体" w:hint="eastAsia"/>
          <w:bCs/>
          <w:szCs w:val="21"/>
        </w:rPr>
        <w:t>规定的谈判时间和地点，组织谈判单位签到并接收谈判文件。</w:t>
      </w:r>
    </w:p>
    <w:p w:rsidR="005B21A7" w:rsidRDefault="008B029D">
      <w:pPr>
        <w:pStyle w:val="2"/>
        <w:keepNext w:val="0"/>
        <w:keepLines w:val="0"/>
        <w:rPr>
          <w:rFonts w:ascii="宋体" w:hAnsi="宋体" w:cs="宋体"/>
          <w:sz w:val="21"/>
          <w:szCs w:val="21"/>
        </w:rPr>
      </w:pPr>
      <w:bookmarkStart w:id="27" w:name="_Toc14891072"/>
      <w:bookmarkStart w:id="28" w:name="_Toc32007"/>
      <w:r>
        <w:rPr>
          <w:rFonts w:ascii="宋体" w:hAnsi="宋体" w:cs="宋体" w:hint="eastAsia"/>
          <w:sz w:val="21"/>
          <w:szCs w:val="21"/>
        </w:rPr>
        <w:t>五、响应文件的评审</w:t>
      </w:r>
      <w:bookmarkEnd w:id="27"/>
      <w:bookmarkEnd w:id="28"/>
    </w:p>
    <w:p w:rsidR="005B21A7" w:rsidRDefault="008B029D">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18.</w:t>
      </w:r>
      <w:r>
        <w:rPr>
          <w:rFonts w:ascii="宋体" w:hAnsi="宋体" w:cs="宋体" w:hint="eastAsia"/>
          <w:bCs/>
          <w:szCs w:val="21"/>
        </w:rPr>
        <w:t>评审由谈判评审小组负责，谈判评审小组应按照本谈判文件第三章“评审办法及标准”的内容和程序对响应文件进行评审。</w:t>
      </w:r>
    </w:p>
    <w:p w:rsidR="005B21A7" w:rsidRDefault="008B029D">
      <w:pPr>
        <w:pStyle w:val="2"/>
        <w:keepNext w:val="0"/>
        <w:keepLines w:val="0"/>
        <w:rPr>
          <w:rFonts w:ascii="宋体" w:hAnsi="宋体" w:cs="宋体"/>
          <w:sz w:val="21"/>
          <w:szCs w:val="21"/>
        </w:rPr>
      </w:pPr>
      <w:bookmarkStart w:id="29" w:name="_Toc14891073"/>
      <w:bookmarkStart w:id="30" w:name="_Toc22655"/>
      <w:r>
        <w:rPr>
          <w:rFonts w:ascii="宋体" w:hAnsi="宋体" w:cs="宋体" w:hint="eastAsia"/>
          <w:sz w:val="21"/>
          <w:szCs w:val="21"/>
        </w:rPr>
        <w:t>六、响应文件的澄清、说明及补正</w:t>
      </w:r>
      <w:bookmarkEnd w:id="29"/>
      <w:bookmarkEnd w:id="30"/>
    </w:p>
    <w:p w:rsidR="005B21A7" w:rsidRDefault="008B029D">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19.澄清</w:t>
      </w:r>
    </w:p>
    <w:p w:rsidR="005B21A7" w:rsidRDefault="008B029D">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lastRenderedPageBreak/>
        <w:t>19.1谈判评审小组可就响应文件中含糊之处要求谈判单位进行解释或澄清，谈判单位必须按照要求派法定代表人或授权委托人进行答疑和澄清。</w:t>
      </w:r>
    </w:p>
    <w:p w:rsidR="005B21A7" w:rsidRDefault="008B029D">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20.说明及补正</w:t>
      </w:r>
    </w:p>
    <w:p w:rsidR="005B21A7" w:rsidRDefault="008B029D">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20.1必要时谈判评审小组可要求谈判单位就澄清的问题作书面回答或承诺，该书面回答或承诺应有谈判单位法定代表人或委托代理人的签字或盖章，并将作为响应文件的一部分。</w:t>
      </w:r>
    </w:p>
    <w:p w:rsidR="005B21A7" w:rsidRDefault="008B029D">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20.2谈判单位对响应文件的澄清不得改变谈判报价及实质内容。</w:t>
      </w:r>
    </w:p>
    <w:p w:rsidR="005B21A7" w:rsidRDefault="008B029D">
      <w:pPr>
        <w:widowControl/>
        <w:adjustRightInd w:val="0"/>
        <w:snapToGrid w:val="0"/>
        <w:spacing w:line="360" w:lineRule="auto"/>
        <w:ind w:firstLineChars="200" w:firstLine="420"/>
        <w:rPr>
          <w:rFonts w:ascii="宋体" w:hAnsi="宋体" w:cs="宋体"/>
          <w:b/>
          <w:szCs w:val="21"/>
        </w:rPr>
      </w:pPr>
      <w:r>
        <w:rPr>
          <w:rFonts w:ascii="宋体" w:hAnsi="宋体" w:cs="宋体" w:hint="eastAsia"/>
          <w:kern w:val="0"/>
          <w:szCs w:val="21"/>
        </w:rPr>
        <w:t>20.3与谈判文件有重大偏离的响应文件将被拒绝。重大偏离指谈判总报价、谈判有效期、服务期明显不能满足谈判文件的要求。这些偏离不允许在响应文件递交截止时间之后修正。</w:t>
      </w:r>
    </w:p>
    <w:p w:rsidR="005B21A7" w:rsidRDefault="008B029D">
      <w:pPr>
        <w:pStyle w:val="2"/>
        <w:keepNext w:val="0"/>
        <w:keepLines w:val="0"/>
        <w:rPr>
          <w:rFonts w:ascii="宋体" w:hAnsi="宋体" w:cs="宋体"/>
          <w:sz w:val="21"/>
          <w:szCs w:val="21"/>
        </w:rPr>
      </w:pPr>
      <w:bookmarkStart w:id="31" w:name="_Toc14891074"/>
      <w:bookmarkStart w:id="32" w:name="_Toc30303"/>
      <w:r>
        <w:rPr>
          <w:rFonts w:ascii="宋体" w:hAnsi="宋体" w:cs="宋体" w:hint="eastAsia"/>
          <w:sz w:val="21"/>
          <w:szCs w:val="21"/>
        </w:rPr>
        <w:t>七、中选结果与授予合同</w:t>
      </w:r>
      <w:bookmarkEnd w:id="31"/>
      <w:bookmarkEnd w:id="32"/>
    </w:p>
    <w:p w:rsidR="005B21A7" w:rsidRDefault="008B029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21.中选信息的公布</w:t>
      </w:r>
    </w:p>
    <w:p w:rsidR="005B21A7" w:rsidRDefault="008B029D">
      <w:pPr>
        <w:pStyle w:val="a9"/>
        <w:adjustRightInd w:val="0"/>
        <w:snapToGrid w:val="0"/>
        <w:spacing w:line="360" w:lineRule="auto"/>
        <w:ind w:firstLineChars="200" w:firstLine="420"/>
        <w:rPr>
          <w:rFonts w:hAnsi="宋体" w:cs="宋体"/>
        </w:rPr>
      </w:pPr>
      <w:r>
        <w:rPr>
          <w:rFonts w:hAnsi="宋体" w:cs="宋体" w:hint="eastAsia"/>
        </w:rPr>
        <w:t>21.1中选单位确定后，采购单位应将结果信息在</w:t>
      </w:r>
      <w:r>
        <w:rPr>
          <w:rFonts w:hAnsi="宋体" w:cs="宋体" w:hint="eastAsia"/>
          <w:b/>
        </w:rPr>
        <w:t>前附表</w:t>
      </w:r>
      <w:r>
        <w:rPr>
          <w:rFonts w:hAnsi="宋体" w:cs="宋体" w:hint="eastAsia"/>
        </w:rPr>
        <w:t>指定的媒体上公布，</w:t>
      </w:r>
      <w:r>
        <w:rPr>
          <w:rFonts w:hAnsi="宋体" w:cs="宋体" w:hint="eastAsia"/>
          <w:b/>
          <w:bCs/>
        </w:rPr>
        <w:t>公示期限为3个工作日</w:t>
      </w:r>
      <w:r>
        <w:rPr>
          <w:rFonts w:hAnsi="宋体" w:cs="宋体" w:hint="eastAsia"/>
        </w:rPr>
        <w:t>。</w:t>
      </w:r>
    </w:p>
    <w:p w:rsidR="005B21A7" w:rsidRDefault="008B029D">
      <w:pPr>
        <w:pStyle w:val="a9"/>
        <w:adjustRightInd w:val="0"/>
        <w:snapToGrid w:val="0"/>
        <w:spacing w:line="360" w:lineRule="auto"/>
        <w:ind w:firstLineChars="200" w:firstLine="422"/>
        <w:rPr>
          <w:rFonts w:hAnsi="宋体" w:cs="宋体"/>
          <w:b/>
          <w:bCs/>
        </w:rPr>
      </w:pPr>
      <w:r>
        <w:rPr>
          <w:rFonts w:hAnsi="宋体" w:cs="宋体" w:hint="eastAsia"/>
          <w:b/>
          <w:bCs/>
        </w:rPr>
        <w:t>22.评审结果异议</w:t>
      </w:r>
    </w:p>
    <w:p w:rsidR="005B21A7" w:rsidRDefault="008B029D">
      <w:pPr>
        <w:pStyle w:val="a9"/>
        <w:adjustRightInd w:val="0"/>
        <w:snapToGrid w:val="0"/>
        <w:spacing w:line="360" w:lineRule="auto"/>
        <w:ind w:firstLineChars="200" w:firstLine="420"/>
        <w:rPr>
          <w:rFonts w:hAnsi="宋体" w:cs="宋体"/>
          <w:b/>
        </w:rPr>
      </w:pPr>
      <w:r>
        <w:rPr>
          <w:rFonts w:hAnsi="宋体" w:cs="宋体" w:hint="eastAsia"/>
          <w:kern w:val="0"/>
        </w:rPr>
        <w:t>22.1谈判单位对评审结果有异议的，应当在结果公示期间提出。</w:t>
      </w:r>
    </w:p>
    <w:p w:rsidR="005B21A7" w:rsidRDefault="008B029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23.中选通知</w:t>
      </w:r>
    </w:p>
    <w:p w:rsidR="005B21A7" w:rsidRDefault="008B029D">
      <w:pPr>
        <w:pStyle w:val="a9"/>
        <w:adjustRightInd w:val="0"/>
        <w:snapToGrid w:val="0"/>
        <w:spacing w:line="360" w:lineRule="auto"/>
        <w:ind w:firstLineChars="200" w:firstLine="420"/>
        <w:rPr>
          <w:rFonts w:hAnsi="宋体" w:cs="宋体"/>
        </w:rPr>
      </w:pPr>
      <w:r>
        <w:rPr>
          <w:rFonts w:hAnsi="宋体" w:cs="宋体" w:hint="eastAsia"/>
        </w:rPr>
        <w:t>23.1中选单位确定后，采购单位将以书面形式向中选单位发出中选通知书。中选通知书对采购单位和中选单位具有同等法律效力。</w:t>
      </w:r>
    </w:p>
    <w:p w:rsidR="005B21A7" w:rsidRDefault="008B029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24.签订合同</w:t>
      </w:r>
    </w:p>
    <w:p w:rsidR="005B21A7" w:rsidRDefault="008B029D">
      <w:pPr>
        <w:pStyle w:val="a9"/>
        <w:adjustRightInd w:val="0"/>
        <w:snapToGrid w:val="0"/>
        <w:spacing w:line="360" w:lineRule="auto"/>
        <w:ind w:firstLineChars="200" w:firstLine="420"/>
        <w:rPr>
          <w:rFonts w:hAnsi="宋体" w:cs="宋体"/>
        </w:rPr>
      </w:pPr>
      <w:r>
        <w:rPr>
          <w:rFonts w:hAnsi="宋体" w:cs="宋体" w:hint="eastAsia"/>
        </w:rPr>
        <w:t>24.1谈判文件、中选单位的响应文件及其补充的文件等均为签订合同的依据。</w:t>
      </w:r>
    </w:p>
    <w:p w:rsidR="005B21A7" w:rsidRDefault="008B029D">
      <w:pPr>
        <w:pStyle w:val="a9"/>
        <w:adjustRightInd w:val="0"/>
        <w:snapToGrid w:val="0"/>
        <w:spacing w:line="360" w:lineRule="auto"/>
        <w:ind w:firstLineChars="200" w:firstLine="420"/>
        <w:rPr>
          <w:rFonts w:hAnsi="宋体" w:cs="宋体"/>
        </w:rPr>
      </w:pPr>
      <w:r>
        <w:rPr>
          <w:rFonts w:hAnsi="宋体" w:cs="宋体" w:hint="eastAsia"/>
        </w:rPr>
        <w:t>24.2中选单位应当在中选通知书发出后及时与采购单位签订合同。</w:t>
      </w:r>
    </w:p>
    <w:p w:rsidR="005B21A7" w:rsidRDefault="008B029D">
      <w:pPr>
        <w:pStyle w:val="a9"/>
        <w:adjustRightInd w:val="0"/>
        <w:snapToGrid w:val="0"/>
        <w:spacing w:line="360" w:lineRule="auto"/>
        <w:ind w:firstLineChars="200" w:firstLine="420"/>
        <w:rPr>
          <w:rFonts w:hAnsi="宋体" w:cs="宋体"/>
        </w:rPr>
      </w:pPr>
      <w:r>
        <w:rPr>
          <w:rFonts w:hAnsi="宋体" w:cs="宋体" w:hint="eastAsia"/>
        </w:rPr>
        <w:t>24.3中选单位应当按照合同约定履行义务。</w:t>
      </w:r>
    </w:p>
    <w:p w:rsidR="005B21A7" w:rsidRDefault="008B029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25.纪律和监督</w:t>
      </w:r>
    </w:p>
    <w:p w:rsidR="005B21A7" w:rsidRDefault="008B029D">
      <w:pPr>
        <w:spacing w:line="360" w:lineRule="auto"/>
        <w:ind w:firstLineChars="200" w:firstLine="422"/>
        <w:rPr>
          <w:rFonts w:ascii="宋体" w:hAnsi="宋体" w:cs="宋体"/>
          <w:b/>
          <w:bCs/>
          <w:szCs w:val="21"/>
        </w:rPr>
      </w:pPr>
      <w:r>
        <w:rPr>
          <w:rFonts w:ascii="宋体" w:hAnsi="宋体" w:cs="宋体" w:hint="eastAsia"/>
          <w:b/>
          <w:bCs/>
          <w:szCs w:val="21"/>
        </w:rPr>
        <w:t>25.1对采购单位的纪律要求</w:t>
      </w:r>
    </w:p>
    <w:p w:rsidR="005B21A7" w:rsidRDefault="008B029D">
      <w:pPr>
        <w:pStyle w:val="31"/>
        <w:ind w:firstLineChars="200" w:firstLine="420"/>
        <w:jc w:val="both"/>
        <w:rPr>
          <w:rFonts w:hAnsi="宋体" w:cs="宋体"/>
          <w:sz w:val="21"/>
          <w:szCs w:val="21"/>
        </w:rPr>
      </w:pPr>
      <w:r>
        <w:rPr>
          <w:rFonts w:hAnsi="宋体" w:cs="宋体" w:hint="eastAsia"/>
          <w:sz w:val="21"/>
          <w:szCs w:val="21"/>
        </w:rPr>
        <w:t>采购单位不得泄露谈判活动中应当保密的情况和资料，不得与谈判单位串通损害国家利益、社会公共利益或者他人合法权益。</w:t>
      </w:r>
    </w:p>
    <w:p w:rsidR="005B21A7" w:rsidRDefault="008B029D">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25.2对谈判单位的纪律要求</w:t>
      </w:r>
    </w:p>
    <w:p w:rsidR="005B21A7" w:rsidRDefault="008B029D">
      <w:pPr>
        <w:pStyle w:val="31"/>
        <w:ind w:firstLineChars="200" w:firstLine="420"/>
        <w:jc w:val="both"/>
        <w:rPr>
          <w:rFonts w:hAnsi="宋体" w:cs="宋体"/>
          <w:sz w:val="21"/>
          <w:szCs w:val="21"/>
        </w:rPr>
      </w:pPr>
      <w:r>
        <w:rPr>
          <w:rFonts w:hAnsi="宋体" w:cs="宋体" w:hint="eastAsia"/>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rsidR="005B21A7" w:rsidRDefault="008B029D">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25.3对</w:t>
      </w:r>
      <w:r>
        <w:rPr>
          <w:rFonts w:ascii="宋体" w:hAnsi="宋体" w:cs="宋体" w:hint="eastAsia"/>
          <w:b/>
          <w:szCs w:val="21"/>
        </w:rPr>
        <w:t>谈判评审小组</w:t>
      </w:r>
      <w:r>
        <w:rPr>
          <w:rFonts w:ascii="宋体" w:hAnsi="宋体" w:cs="宋体" w:hint="eastAsia"/>
          <w:b/>
          <w:bCs/>
          <w:szCs w:val="21"/>
        </w:rPr>
        <w:t>成员的纪律要求</w:t>
      </w:r>
    </w:p>
    <w:p w:rsidR="005B21A7" w:rsidRDefault="008B029D">
      <w:pPr>
        <w:pStyle w:val="31"/>
        <w:ind w:firstLineChars="200" w:firstLine="420"/>
        <w:jc w:val="both"/>
        <w:rPr>
          <w:rFonts w:hAnsi="宋体" w:cs="宋体"/>
          <w:sz w:val="21"/>
          <w:szCs w:val="21"/>
        </w:rPr>
      </w:pPr>
      <w:r>
        <w:rPr>
          <w:rFonts w:hAnsi="宋体" w:cs="宋体" w:hint="eastAsia"/>
          <w:sz w:val="21"/>
          <w:szCs w:val="21"/>
        </w:rPr>
        <w:t>谈判评审小组成员不得收受他人的财物或者其他好处，不得向他人透露对谈判文件的评审和比较以及评审有关的其他情况。在评审活动中，谈判评审小组成员应当客观、公正地履</w:t>
      </w:r>
      <w:r>
        <w:rPr>
          <w:rFonts w:hAnsi="宋体" w:cs="宋体" w:hint="eastAsia"/>
          <w:sz w:val="21"/>
          <w:szCs w:val="21"/>
        </w:rPr>
        <w:lastRenderedPageBreak/>
        <w:t>行职责，遵守职业道德，不得擅离职守，影响评审程序正常进行，不得使用第</w:t>
      </w:r>
      <w:bookmarkStart w:id="33" w:name="page32"/>
      <w:bookmarkEnd w:id="33"/>
      <w:r>
        <w:rPr>
          <w:rFonts w:hAnsi="宋体" w:cs="宋体" w:hint="eastAsia"/>
          <w:sz w:val="21"/>
          <w:szCs w:val="21"/>
        </w:rPr>
        <w:t>三章“评审办法”没有规定的评审因素和标准进行评审。</w:t>
      </w:r>
    </w:p>
    <w:p w:rsidR="005B21A7" w:rsidRDefault="008B029D">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25.4对与评审活动有关的工作人员的纪律要求</w:t>
      </w:r>
    </w:p>
    <w:p w:rsidR="005B21A7" w:rsidRDefault="008B029D">
      <w:pPr>
        <w:pStyle w:val="a9"/>
        <w:adjustRightInd w:val="0"/>
        <w:snapToGrid w:val="0"/>
        <w:spacing w:line="360" w:lineRule="auto"/>
        <w:ind w:firstLineChars="200" w:firstLine="420"/>
        <w:rPr>
          <w:rFonts w:hAnsi="宋体" w:cs="宋体"/>
        </w:rPr>
      </w:pPr>
      <w:r>
        <w:rPr>
          <w:rFonts w:hAnsi="宋体" w:cs="宋体" w:hint="eastAsia"/>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rsidR="005B21A7" w:rsidRDefault="008B029D">
      <w:pPr>
        <w:pStyle w:val="2"/>
        <w:keepNext w:val="0"/>
        <w:keepLines w:val="0"/>
        <w:rPr>
          <w:rFonts w:ascii="宋体" w:hAnsi="宋体" w:cs="宋体"/>
          <w:sz w:val="21"/>
          <w:szCs w:val="21"/>
        </w:rPr>
      </w:pPr>
      <w:bookmarkStart w:id="34" w:name="_Toc30672"/>
      <w:bookmarkStart w:id="35" w:name="_Toc14891075"/>
      <w:r>
        <w:rPr>
          <w:rFonts w:ascii="宋体" w:hAnsi="宋体" w:cs="宋体" w:hint="eastAsia"/>
          <w:sz w:val="21"/>
          <w:szCs w:val="21"/>
        </w:rPr>
        <w:t>八、其他</w:t>
      </w:r>
      <w:bookmarkEnd w:id="34"/>
      <w:bookmarkEnd w:id="35"/>
    </w:p>
    <w:p w:rsidR="005B21A7" w:rsidRDefault="008B029D">
      <w:pPr>
        <w:adjustRightInd w:val="0"/>
        <w:snapToGrid w:val="0"/>
        <w:spacing w:line="360" w:lineRule="auto"/>
        <w:ind w:firstLineChars="200" w:firstLine="420"/>
        <w:rPr>
          <w:rFonts w:hAnsi="宋体"/>
          <w:szCs w:val="21"/>
        </w:rPr>
      </w:pPr>
      <w:r>
        <w:rPr>
          <w:rFonts w:ascii="宋体" w:hAnsi="宋体" w:cs="宋体" w:hint="eastAsia"/>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提供的有关情况、文件、证明等资料与事实不符的行为，或在采购过程中存在其他违法违规行为的，按照不合格处理；被列为中选候选人的，取消中选候选人资格；已中选的，取消中选资格。同时，视其情节轻重处禁止参与长沙市轨道交通集团有限公司及下属子公司项目招标采购活动（最多三年），并依据国家有关规定进行处理。</w:t>
      </w:r>
    </w:p>
    <w:p w:rsidR="005B21A7" w:rsidRDefault="005B21A7">
      <w:pPr>
        <w:adjustRightInd w:val="0"/>
        <w:snapToGrid w:val="0"/>
        <w:spacing w:line="360" w:lineRule="auto"/>
        <w:ind w:left="964" w:hangingChars="300" w:hanging="964"/>
        <w:jc w:val="center"/>
        <w:rPr>
          <w:rFonts w:ascii="黑体" w:eastAsia="黑体"/>
          <w:b/>
          <w:sz w:val="32"/>
          <w:szCs w:val="32"/>
        </w:rPr>
        <w:sectPr w:rsidR="005B21A7">
          <w:footerReference w:type="default" r:id="rId12"/>
          <w:pgSz w:w="11906" w:h="16838"/>
          <w:pgMar w:top="1576" w:right="1797" w:bottom="1576" w:left="1797" w:header="851" w:footer="851" w:gutter="0"/>
          <w:pgNumType w:start="1"/>
          <w:cols w:space="720"/>
          <w:docGrid w:linePitch="312"/>
        </w:sectPr>
      </w:pPr>
    </w:p>
    <w:p w:rsidR="005B21A7" w:rsidRDefault="008B029D">
      <w:pPr>
        <w:adjustRightInd w:val="0"/>
        <w:snapToGrid w:val="0"/>
        <w:spacing w:line="360" w:lineRule="auto"/>
        <w:jc w:val="left"/>
        <w:rPr>
          <w:rFonts w:ascii="宋体" w:hAnsi="宋体" w:cs="宋体"/>
          <w:b/>
          <w:bCs/>
          <w:szCs w:val="21"/>
        </w:rPr>
      </w:pPr>
      <w:r>
        <w:rPr>
          <w:rFonts w:ascii="宋体" w:hAnsi="宋体" w:cs="宋体" w:hint="eastAsia"/>
          <w:b/>
          <w:bCs/>
          <w:szCs w:val="21"/>
        </w:rPr>
        <w:lastRenderedPageBreak/>
        <w:t>附件：采购代理服务费收费标准</w:t>
      </w:r>
    </w:p>
    <w:tbl>
      <w:tblPr>
        <w:tblpPr w:leftFromText="180" w:rightFromText="180" w:vertAnchor="text" w:horzAnchor="page" w:tblpXSpec="center" w:tblpY="258"/>
        <w:tblOverlap w:val="never"/>
        <w:tblW w:w="9371" w:type="dxa"/>
        <w:jc w:val="center"/>
        <w:tblLayout w:type="fixed"/>
        <w:tblLook w:val="04A0" w:firstRow="1" w:lastRow="0" w:firstColumn="1" w:lastColumn="0" w:noHBand="0" w:noVBand="1"/>
      </w:tblPr>
      <w:tblGrid>
        <w:gridCol w:w="2228"/>
        <w:gridCol w:w="2451"/>
        <w:gridCol w:w="2325"/>
        <w:gridCol w:w="2367"/>
      </w:tblGrid>
      <w:tr w:rsidR="005B21A7">
        <w:trPr>
          <w:trHeight w:val="786"/>
          <w:jc w:val="center"/>
        </w:trPr>
        <w:tc>
          <w:tcPr>
            <w:tcW w:w="2228" w:type="dxa"/>
            <w:tcBorders>
              <w:top w:val="single" w:sz="4" w:space="0" w:color="auto"/>
              <w:left w:val="single" w:sz="4" w:space="0" w:color="auto"/>
              <w:bottom w:val="single" w:sz="4" w:space="0" w:color="auto"/>
              <w:right w:val="single" w:sz="4" w:space="0" w:color="auto"/>
              <w:tl2br w:val="single" w:sz="4" w:space="0" w:color="auto"/>
            </w:tcBorders>
            <w:vAlign w:val="center"/>
          </w:tcPr>
          <w:p w:rsidR="005B21A7" w:rsidRDefault="008B029D">
            <w:pPr>
              <w:adjustRightInd w:val="0"/>
              <w:jc w:val="right"/>
              <w:rPr>
                <w:rFonts w:ascii="宋体" w:hAnsi="宋体"/>
                <w:szCs w:val="21"/>
              </w:rPr>
            </w:pPr>
            <w:r>
              <w:rPr>
                <w:rFonts w:ascii="宋体" w:hAnsi="宋体" w:hint="eastAsia"/>
                <w:szCs w:val="21"/>
              </w:rPr>
              <w:t>汇率</w:t>
            </w:r>
          </w:p>
          <w:p w:rsidR="005B21A7" w:rsidRDefault="008B029D">
            <w:pPr>
              <w:adjustRightInd w:val="0"/>
              <w:rPr>
                <w:rFonts w:ascii="宋体" w:hAnsi="宋体"/>
                <w:szCs w:val="21"/>
              </w:rPr>
            </w:pPr>
            <w:r>
              <w:rPr>
                <w:rFonts w:ascii="宋体" w:hAnsi="宋体" w:hint="eastAsia"/>
                <w:szCs w:val="21"/>
              </w:rPr>
              <w:t>中</w:t>
            </w:r>
            <w:r>
              <w:rPr>
                <w:rFonts w:ascii="宋体" w:hAnsi="宋体"/>
                <w:szCs w:val="21"/>
              </w:rPr>
              <w:t>选金额</w:t>
            </w:r>
          </w:p>
        </w:tc>
        <w:tc>
          <w:tcPr>
            <w:tcW w:w="2451" w:type="dxa"/>
            <w:tcBorders>
              <w:top w:val="single" w:sz="4" w:space="0" w:color="auto"/>
              <w:left w:val="single" w:sz="4" w:space="0" w:color="auto"/>
              <w:bottom w:val="single" w:sz="4" w:space="0" w:color="auto"/>
              <w:right w:val="single" w:sz="4" w:space="0" w:color="auto"/>
            </w:tcBorders>
            <w:vAlign w:val="center"/>
          </w:tcPr>
          <w:p w:rsidR="005B21A7" w:rsidRDefault="008B029D">
            <w:pPr>
              <w:adjustRightInd w:val="0"/>
              <w:jc w:val="center"/>
              <w:rPr>
                <w:rFonts w:ascii="宋体" w:hAnsi="宋体"/>
                <w:szCs w:val="21"/>
              </w:rPr>
            </w:pPr>
            <w:r>
              <w:rPr>
                <w:rFonts w:ascii="宋体" w:hAnsi="宋体" w:hint="eastAsia"/>
                <w:szCs w:val="21"/>
              </w:rPr>
              <w:t>货物</w:t>
            </w:r>
            <w:r>
              <w:rPr>
                <w:rFonts w:ascii="宋体" w:hAnsi="宋体"/>
                <w:szCs w:val="21"/>
              </w:rPr>
              <w:t>采购</w:t>
            </w:r>
          </w:p>
        </w:tc>
        <w:tc>
          <w:tcPr>
            <w:tcW w:w="2325" w:type="dxa"/>
            <w:tcBorders>
              <w:top w:val="single" w:sz="4" w:space="0" w:color="auto"/>
              <w:left w:val="single" w:sz="4" w:space="0" w:color="auto"/>
              <w:bottom w:val="single" w:sz="4" w:space="0" w:color="auto"/>
              <w:right w:val="single" w:sz="4" w:space="0" w:color="auto"/>
            </w:tcBorders>
            <w:vAlign w:val="center"/>
          </w:tcPr>
          <w:p w:rsidR="005B21A7" w:rsidRDefault="008B029D">
            <w:pPr>
              <w:adjustRightInd w:val="0"/>
              <w:jc w:val="center"/>
              <w:rPr>
                <w:rFonts w:ascii="宋体" w:hAnsi="宋体"/>
                <w:szCs w:val="21"/>
              </w:rPr>
            </w:pPr>
            <w:r>
              <w:rPr>
                <w:rFonts w:ascii="宋体" w:hAnsi="宋体" w:hint="eastAsia"/>
                <w:szCs w:val="21"/>
              </w:rPr>
              <w:t>服务</w:t>
            </w:r>
            <w:r>
              <w:rPr>
                <w:rFonts w:ascii="宋体" w:hAnsi="宋体"/>
                <w:szCs w:val="21"/>
              </w:rPr>
              <w:t>采购</w:t>
            </w:r>
          </w:p>
        </w:tc>
        <w:tc>
          <w:tcPr>
            <w:tcW w:w="2367" w:type="dxa"/>
            <w:tcBorders>
              <w:top w:val="single" w:sz="4" w:space="0" w:color="auto"/>
              <w:left w:val="single" w:sz="4" w:space="0" w:color="auto"/>
              <w:bottom w:val="single" w:sz="4" w:space="0" w:color="auto"/>
              <w:right w:val="single" w:sz="4" w:space="0" w:color="auto"/>
            </w:tcBorders>
            <w:vAlign w:val="center"/>
          </w:tcPr>
          <w:p w:rsidR="005B21A7" w:rsidRDefault="008B029D">
            <w:pPr>
              <w:adjustRightInd w:val="0"/>
              <w:jc w:val="center"/>
              <w:rPr>
                <w:rFonts w:ascii="宋体" w:hAnsi="宋体"/>
                <w:szCs w:val="21"/>
              </w:rPr>
            </w:pPr>
            <w:r>
              <w:rPr>
                <w:rFonts w:ascii="宋体" w:hAnsi="宋体" w:hint="eastAsia"/>
                <w:szCs w:val="21"/>
              </w:rPr>
              <w:t>工程</w:t>
            </w:r>
            <w:r>
              <w:rPr>
                <w:rFonts w:ascii="宋体" w:hAnsi="宋体"/>
                <w:szCs w:val="21"/>
              </w:rPr>
              <w:t>采购</w:t>
            </w:r>
          </w:p>
        </w:tc>
      </w:tr>
      <w:tr w:rsidR="005B21A7">
        <w:trPr>
          <w:trHeight w:val="682"/>
          <w:jc w:val="center"/>
        </w:trPr>
        <w:tc>
          <w:tcPr>
            <w:tcW w:w="2228" w:type="dxa"/>
            <w:tcBorders>
              <w:top w:val="single" w:sz="4" w:space="0" w:color="auto"/>
              <w:left w:val="single" w:sz="4" w:space="0" w:color="auto"/>
              <w:bottom w:val="single" w:sz="4" w:space="0" w:color="auto"/>
              <w:right w:val="single" w:sz="4" w:space="0" w:color="auto"/>
            </w:tcBorders>
            <w:vAlign w:val="center"/>
          </w:tcPr>
          <w:p w:rsidR="005B21A7" w:rsidRDefault="008B029D">
            <w:pPr>
              <w:adjustRightInd w:val="0"/>
              <w:jc w:val="center"/>
              <w:rPr>
                <w:rFonts w:ascii="宋体" w:hAnsi="宋体"/>
                <w:szCs w:val="21"/>
              </w:rPr>
            </w:pPr>
            <w:r>
              <w:rPr>
                <w:rFonts w:ascii="宋体" w:hAnsi="宋体" w:hint="eastAsia"/>
                <w:szCs w:val="21"/>
              </w:rPr>
              <w:t>100万</w:t>
            </w:r>
            <w:r>
              <w:rPr>
                <w:rFonts w:ascii="宋体" w:hAnsi="宋体"/>
                <w:szCs w:val="21"/>
              </w:rPr>
              <w:t>元以下</w:t>
            </w:r>
          </w:p>
        </w:tc>
        <w:tc>
          <w:tcPr>
            <w:tcW w:w="2451" w:type="dxa"/>
            <w:tcBorders>
              <w:top w:val="single" w:sz="4" w:space="0" w:color="auto"/>
              <w:left w:val="single" w:sz="4" w:space="0" w:color="auto"/>
              <w:bottom w:val="single" w:sz="4" w:space="0" w:color="auto"/>
              <w:right w:val="single" w:sz="4" w:space="0" w:color="auto"/>
            </w:tcBorders>
            <w:vAlign w:val="center"/>
          </w:tcPr>
          <w:p w:rsidR="005B21A7" w:rsidRDefault="008B029D">
            <w:pPr>
              <w:adjustRightInd w:val="0"/>
              <w:jc w:val="center"/>
              <w:rPr>
                <w:rFonts w:ascii="宋体" w:hAnsi="宋体"/>
                <w:szCs w:val="21"/>
              </w:rPr>
            </w:pPr>
            <w:r>
              <w:rPr>
                <w:rFonts w:ascii="宋体" w:hAnsi="宋体" w:hint="eastAsia"/>
                <w:szCs w:val="21"/>
              </w:rPr>
              <w:t>1.5%</w:t>
            </w:r>
          </w:p>
        </w:tc>
        <w:tc>
          <w:tcPr>
            <w:tcW w:w="2325" w:type="dxa"/>
            <w:tcBorders>
              <w:top w:val="single" w:sz="4" w:space="0" w:color="auto"/>
              <w:left w:val="single" w:sz="4" w:space="0" w:color="auto"/>
              <w:bottom w:val="single" w:sz="4" w:space="0" w:color="auto"/>
              <w:right w:val="single" w:sz="4" w:space="0" w:color="auto"/>
            </w:tcBorders>
            <w:vAlign w:val="center"/>
          </w:tcPr>
          <w:p w:rsidR="005B21A7" w:rsidRDefault="008B029D">
            <w:pPr>
              <w:adjustRightInd w:val="0"/>
              <w:jc w:val="center"/>
              <w:rPr>
                <w:rFonts w:ascii="宋体" w:hAnsi="宋体"/>
                <w:szCs w:val="21"/>
              </w:rPr>
            </w:pPr>
            <w:r>
              <w:rPr>
                <w:rFonts w:ascii="宋体" w:hAnsi="宋体" w:hint="eastAsia"/>
                <w:szCs w:val="21"/>
              </w:rPr>
              <w:t>1.5%</w:t>
            </w:r>
          </w:p>
        </w:tc>
        <w:tc>
          <w:tcPr>
            <w:tcW w:w="2367" w:type="dxa"/>
            <w:tcBorders>
              <w:top w:val="single" w:sz="4" w:space="0" w:color="auto"/>
              <w:left w:val="single" w:sz="4" w:space="0" w:color="auto"/>
              <w:bottom w:val="single" w:sz="4" w:space="0" w:color="auto"/>
              <w:right w:val="single" w:sz="4" w:space="0" w:color="auto"/>
            </w:tcBorders>
            <w:vAlign w:val="center"/>
          </w:tcPr>
          <w:p w:rsidR="005B21A7" w:rsidRDefault="008B029D">
            <w:pPr>
              <w:adjustRightInd w:val="0"/>
              <w:jc w:val="center"/>
              <w:rPr>
                <w:rFonts w:ascii="宋体" w:hAnsi="宋体"/>
                <w:szCs w:val="21"/>
              </w:rPr>
            </w:pPr>
            <w:r>
              <w:rPr>
                <w:rFonts w:ascii="宋体" w:hAnsi="宋体" w:hint="eastAsia"/>
                <w:szCs w:val="21"/>
              </w:rPr>
              <w:t>1.0</w:t>
            </w:r>
            <w:r>
              <w:rPr>
                <w:rFonts w:ascii="宋体" w:hAnsi="宋体"/>
                <w:szCs w:val="21"/>
              </w:rPr>
              <w:t>%</w:t>
            </w:r>
          </w:p>
        </w:tc>
      </w:tr>
      <w:tr w:rsidR="005B21A7">
        <w:trPr>
          <w:trHeight w:val="692"/>
          <w:jc w:val="center"/>
        </w:trPr>
        <w:tc>
          <w:tcPr>
            <w:tcW w:w="2228" w:type="dxa"/>
            <w:tcBorders>
              <w:top w:val="single" w:sz="4" w:space="0" w:color="auto"/>
              <w:left w:val="single" w:sz="4" w:space="0" w:color="auto"/>
              <w:bottom w:val="single" w:sz="4" w:space="0" w:color="auto"/>
              <w:right w:val="single" w:sz="4" w:space="0" w:color="auto"/>
            </w:tcBorders>
            <w:vAlign w:val="center"/>
          </w:tcPr>
          <w:p w:rsidR="005B21A7" w:rsidRDefault="008B029D">
            <w:pPr>
              <w:adjustRightInd w:val="0"/>
              <w:jc w:val="center"/>
              <w:rPr>
                <w:rFonts w:ascii="宋体" w:hAnsi="宋体"/>
                <w:szCs w:val="21"/>
              </w:rPr>
            </w:pPr>
            <w:r>
              <w:rPr>
                <w:rFonts w:ascii="宋体" w:hAnsi="宋体" w:hint="eastAsia"/>
                <w:szCs w:val="21"/>
              </w:rPr>
              <w:t>100～400万</w:t>
            </w:r>
            <w:r>
              <w:rPr>
                <w:rFonts w:ascii="宋体" w:hAnsi="宋体"/>
                <w:szCs w:val="21"/>
              </w:rPr>
              <w:t>元</w:t>
            </w:r>
          </w:p>
        </w:tc>
        <w:tc>
          <w:tcPr>
            <w:tcW w:w="2451" w:type="dxa"/>
            <w:tcBorders>
              <w:top w:val="single" w:sz="4" w:space="0" w:color="auto"/>
              <w:left w:val="single" w:sz="4" w:space="0" w:color="auto"/>
              <w:bottom w:val="single" w:sz="4" w:space="0" w:color="auto"/>
              <w:right w:val="single" w:sz="4" w:space="0" w:color="auto"/>
            </w:tcBorders>
            <w:vAlign w:val="center"/>
          </w:tcPr>
          <w:p w:rsidR="005B21A7" w:rsidRDefault="008B029D">
            <w:pPr>
              <w:adjustRightInd w:val="0"/>
              <w:jc w:val="center"/>
              <w:rPr>
                <w:rFonts w:ascii="宋体" w:hAnsi="宋体"/>
                <w:szCs w:val="21"/>
              </w:rPr>
            </w:pPr>
            <w:r>
              <w:rPr>
                <w:rFonts w:ascii="宋体" w:hAnsi="宋体" w:hint="eastAsia"/>
                <w:szCs w:val="21"/>
              </w:rPr>
              <w:t>1.1%</w:t>
            </w:r>
          </w:p>
        </w:tc>
        <w:tc>
          <w:tcPr>
            <w:tcW w:w="2325" w:type="dxa"/>
            <w:tcBorders>
              <w:top w:val="single" w:sz="4" w:space="0" w:color="auto"/>
              <w:left w:val="single" w:sz="4" w:space="0" w:color="auto"/>
              <w:bottom w:val="single" w:sz="4" w:space="0" w:color="auto"/>
              <w:right w:val="single" w:sz="4" w:space="0" w:color="auto"/>
            </w:tcBorders>
            <w:vAlign w:val="center"/>
          </w:tcPr>
          <w:p w:rsidR="005B21A7" w:rsidRDefault="008B029D">
            <w:pPr>
              <w:adjustRightInd w:val="0"/>
              <w:jc w:val="center"/>
              <w:rPr>
                <w:rFonts w:ascii="宋体" w:hAnsi="宋体"/>
                <w:szCs w:val="21"/>
              </w:rPr>
            </w:pPr>
            <w:r>
              <w:rPr>
                <w:rFonts w:ascii="宋体" w:hAnsi="宋体" w:hint="eastAsia"/>
                <w:szCs w:val="21"/>
              </w:rPr>
              <w:t>0.8%</w:t>
            </w:r>
          </w:p>
        </w:tc>
        <w:tc>
          <w:tcPr>
            <w:tcW w:w="2367" w:type="dxa"/>
            <w:tcBorders>
              <w:top w:val="single" w:sz="4" w:space="0" w:color="auto"/>
              <w:left w:val="single" w:sz="4" w:space="0" w:color="auto"/>
              <w:bottom w:val="single" w:sz="4" w:space="0" w:color="auto"/>
              <w:right w:val="single" w:sz="4" w:space="0" w:color="auto"/>
            </w:tcBorders>
            <w:vAlign w:val="center"/>
          </w:tcPr>
          <w:p w:rsidR="005B21A7" w:rsidRDefault="008B029D">
            <w:pPr>
              <w:adjustRightInd w:val="0"/>
              <w:jc w:val="center"/>
              <w:rPr>
                <w:rFonts w:ascii="宋体" w:hAnsi="宋体"/>
                <w:szCs w:val="21"/>
              </w:rPr>
            </w:pPr>
            <w:r>
              <w:rPr>
                <w:rFonts w:ascii="宋体" w:hAnsi="宋体" w:hint="eastAsia"/>
                <w:szCs w:val="21"/>
              </w:rPr>
              <w:t>0.7%</w:t>
            </w:r>
          </w:p>
        </w:tc>
      </w:tr>
      <w:tr w:rsidR="005B21A7">
        <w:trPr>
          <w:trHeight w:val="1134"/>
          <w:jc w:val="center"/>
        </w:trPr>
        <w:tc>
          <w:tcPr>
            <w:tcW w:w="2228" w:type="dxa"/>
            <w:tcBorders>
              <w:top w:val="single" w:sz="4" w:space="0" w:color="auto"/>
              <w:left w:val="single" w:sz="4" w:space="0" w:color="auto"/>
              <w:bottom w:val="single" w:sz="4" w:space="0" w:color="auto"/>
              <w:right w:val="single" w:sz="4" w:space="0" w:color="auto"/>
            </w:tcBorders>
            <w:vAlign w:val="center"/>
          </w:tcPr>
          <w:p w:rsidR="005B21A7" w:rsidRDefault="008B029D">
            <w:pPr>
              <w:adjustRightInd w:val="0"/>
              <w:jc w:val="center"/>
              <w:rPr>
                <w:rFonts w:ascii="宋体" w:hAnsi="宋体"/>
                <w:szCs w:val="21"/>
              </w:rPr>
            </w:pPr>
            <w:r>
              <w:rPr>
                <w:rFonts w:ascii="宋体" w:hAnsi="宋体" w:hint="eastAsia"/>
                <w:szCs w:val="21"/>
              </w:rPr>
              <w:t>备注</w:t>
            </w:r>
          </w:p>
        </w:tc>
        <w:tc>
          <w:tcPr>
            <w:tcW w:w="7143" w:type="dxa"/>
            <w:gridSpan w:val="3"/>
            <w:tcBorders>
              <w:top w:val="single" w:sz="4" w:space="0" w:color="auto"/>
              <w:left w:val="single" w:sz="4" w:space="0" w:color="auto"/>
              <w:bottom w:val="single" w:sz="4" w:space="0" w:color="auto"/>
              <w:right w:val="single" w:sz="4" w:space="0" w:color="auto"/>
            </w:tcBorders>
            <w:vAlign w:val="center"/>
          </w:tcPr>
          <w:p w:rsidR="005B21A7" w:rsidRDefault="008B029D">
            <w:pPr>
              <w:adjustRightInd w:val="0"/>
              <w:spacing w:line="360" w:lineRule="auto"/>
              <w:jc w:val="left"/>
              <w:rPr>
                <w:rFonts w:ascii="宋体" w:hAnsi="宋体"/>
                <w:szCs w:val="21"/>
              </w:rPr>
            </w:pPr>
            <w:r>
              <w:rPr>
                <w:rFonts w:ascii="宋体" w:hAnsi="宋体" w:hint="eastAsia"/>
                <w:szCs w:val="21"/>
              </w:rPr>
              <w:t>采购代理</w:t>
            </w:r>
            <w:r>
              <w:rPr>
                <w:rFonts w:ascii="宋体" w:hAnsi="宋体"/>
                <w:szCs w:val="21"/>
              </w:rPr>
              <w:t>服务费的收费标准为：以中选价为基数，按《</w:t>
            </w:r>
            <w:r>
              <w:rPr>
                <w:rFonts w:ascii="宋体" w:hAnsi="宋体" w:hint="eastAsia"/>
                <w:szCs w:val="21"/>
              </w:rPr>
              <w:t>采购</w:t>
            </w:r>
            <w:r>
              <w:rPr>
                <w:rFonts w:ascii="宋体" w:hAnsi="宋体"/>
                <w:szCs w:val="21"/>
              </w:rPr>
              <w:t>代理服务收费汇率表》</w:t>
            </w:r>
            <w:r>
              <w:rPr>
                <w:rFonts w:ascii="宋体" w:hAnsi="宋体" w:hint="eastAsia"/>
                <w:szCs w:val="21"/>
              </w:rPr>
              <w:t>进行</w:t>
            </w:r>
            <w:r>
              <w:rPr>
                <w:rFonts w:ascii="宋体" w:hAnsi="宋体"/>
                <w:szCs w:val="21"/>
              </w:rPr>
              <w:t>计算后，向中选单位收取。服务</w:t>
            </w:r>
            <w:r>
              <w:rPr>
                <w:rFonts w:ascii="宋体" w:hAnsi="宋体" w:hint="eastAsia"/>
                <w:szCs w:val="21"/>
              </w:rPr>
              <w:t>费</w:t>
            </w:r>
            <w:r>
              <w:rPr>
                <w:rFonts w:ascii="宋体" w:hAnsi="宋体"/>
                <w:szCs w:val="21"/>
              </w:rPr>
              <w:t>超过</w:t>
            </w:r>
            <w:r>
              <w:rPr>
                <w:rFonts w:ascii="宋体" w:hAnsi="宋体" w:hint="eastAsia"/>
                <w:szCs w:val="21"/>
              </w:rPr>
              <w:t>2万</w:t>
            </w:r>
            <w:r>
              <w:rPr>
                <w:rFonts w:ascii="宋体" w:hAnsi="宋体"/>
                <w:szCs w:val="21"/>
              </w:rPr>
              <w:t>元的，按</w:t>
            </w:r>
            <w:r>
              <w:rPr>
                <w:rFonts w:ascii="宋体" w:hAnsi="宋体" w:hint="eastAsia"/>
                <w:szCs w:val="21"/>
              </w:rPr>
              <w:t>2万</w:t>
            </w:r>
            <w:r>
              <w:rPr>
                <w:rFonts w:ascii="宋体" w:hAnsi="宋体"/>
                <w:szCs w:val="21"/>
              </w:rPr>
              <w:t>元</w:t>
            </w:r>
            <w:r>
              <w:rPr>
                <w:rFonts w:ascii="宋体" w:hAnsi="宋体" w:hint="eastAsia"/>
                <w:szCs w:val="21"/>
              </w:rPr>
              <w:t>计</w:t>
            </w:r>
            <w:r>
              <w:rPr>
                <w:rFonts w:ascii="宋体" w:hAnsi="宋体"/>
                <w:szCs w:val="21"/>
              </w:rPr>
              <w:t>取，服务费低于</w:t>
            </w:r>
            <w:r>
              <w:rPr>
                <w:rFonts w:ascii="宋体" w:hAnsi="宋体" w:hint="eastAsia"/>
                <w:szCs w:val="21"/>
              </w:rPr>
              <w:t>5000元</w:t>
            </w:r>
            <w:r>
              <w:rPr>
                <w:rFonts w:ascii="宋体" w:hAnsi="宋体"/>
                <w:szCs w:val="21"/>
              </w:rPr>
              <w:t>的，按</w:t>
            </w:r>
            <w:r>
              <w:rPr>
                <w:rFonts w:ascii="宋体" w:hAnsi="宋体" w:hint="eastAsia"/>
                <w:szCs w:val="21"/>
              </w:rPr>
              <w:t>5000元</w:t>
            </w:r>
            <w:r>
              <w:rPr>
                <w:rFonts w:ascii="宋体" w:hAnsi="宋体"/>
                <w:szCs w:val="21"/>
              </w:rPr>
              <w:t>计取。</w:t>
            </w:r>
          </w:p>
        </w:tc>
      </w:tr>
    </w:tbl>
    <w:p w:rsidR="005B21A7" w:rsidRDefault="008B029D">
      <w:pPr>
        <w:adjustRightInd w:val="0"/>
        <w:snapToGrid w:val="0"/>
        <w:spacing w:line="360" w:lineRule="auto"/>
        <w:rPr>
          <w:rFonts w:ascii="宋体" w:hAnsi="宋体" w:cs="宋体"/>
          <w:szCs w:val="21"/>
        </w:rPr>
      </w:pPr>
      <w:r>
        <w:rPr>
          <w:rFonts w:ascii="宋体" w:hAnsi="宋体" w:cs="宋体" w:hint="eastAsia"/>
          <w:szCs w:val="21"/>
        </w:rPr>
        <w:t>注：采购代理服务收费按差额定率累进法计算。例如：某工程采购代理业务中选金额为300万元，计算采购代理服务收费额如下：</w:t>
      </w:r>
    </w:p>
    <w:p w:rsidR="005B21A7" w:rsidRDefault="008B029D">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100万元×1.0%＝1万元</w:t>
      </w:r>
    </w:p>
    <w:p w:rsidR="005B21A7" w:rsidRDefault="008B029D">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（300-100）万元×0.7%＝1.4万元</w:t>
      </w:r>
    </w:p>
    <w:p w:rsidR="005B21A7" w:rsidRDefault="008B029D">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合计收费＝1+1.4＝2.4（万元）</w:t>
      </w:r>
    </w:p>
    <w:p w:rsidR="005B21A7" w:rsidRDefault="008B029D">
      <w:pPr>
        <w:adjustRightInd w:val="0"/>
        <w:snapToGrid w:val="0"/>
        <w:spacing w:line="360" w:lineRule="auto"/>
        <w:ind w:firstLineChars="200" w:firstLine="420"/>
        <w:jc w:val="left"/>
        <w:rPr>
          <w:rFonts w:ascii="宋体" w:hAnsi="宋体" w:cs="宋体"/>
          <w:b/>
          <w:szCs w:val="21"/>
        </w:rPr>
        <w:sectPr w:rsidR="005B21A7">
          <w:footerReference w:type="default" r:id="rId13"/>
          <w:pgSz w:w="11906" w:h="16838"/>
          <w:pgMar w:top="1440" w:right="1797" w:bottom="1440" w:left="1797" w:header="851" w:footer="851" w:gutter="0"/>
          <w:cols w:space="720"/>
          <w:docGrid w:linePitch="312"/>
        </w:sectPr>
      </w:pPr>
      <w:r>
        <w:rPr>
          <w:rFonts w:ascii="宋体" w:hAnsi="宋体" w:cs="宋体" w:hint="eastAsia"/>
          <w:szCs w:val="21"/>
        </w:rPr>
        <w:t>本项目采购代理服务费为2万元</w:t>
      </w:r>
    </w:p>
    <w:p w:rsidR="005B21A7" w:rsidRDefault="008B029D">
      <w:pPr>
        <w:pStyle w:val="1"/>
        <w:keepNext w:val="0"/>
        <w:spacing w:line="360" w:lineRule="auto"/>
        <w:rPr>
          <w:rFonts w:ascii="宋体" w:hAnsi="宋体" w:cs="宋体"/>
          <w:bCs w:val="0"/>
          <w:sz w:val="32"/>
          <w:szCs w:val="32"/>
        </w:rPr>
      </w:pPr>
      <w:bookmarkStart w:id="36" w:name="_Toc28427"/>
      <w:bookmarkStart w:id="37" w:name="_Toc24186"/>
      <w:bookmarkStart w:id="38" w:name="_Toc5567"/>
      <w:bookmarkStart w:id="39" w:name="_Toc4275"/>
      <w:r>
        <w:rPr>
          <w:rFonts w:ascii="宋体" w:hAnsi="宋体" w:cs="宋体" w:hint="eastAsia"/>
          <w:bCs w:val="0"/>
          <w:sz w:val="32"/>
          <w:szCs w:val="32"/>
        </w:rPr>
        <w:lastRenderedPageBreak/>
        <w:t>第三章  评审办法及标准</w:t>
      </w:r>
      <w:bookmarkEnd w:id="36"/>
      <w:bookmarkEnd w:id="37"/>
      <w:bookmarkEnd w:id="38"/>
      <w:bookmarkEnd w:id="39"/>
    </w:p>
    <w:p w:rsidR="005B21A7" w:rsidRDefault="005B21A7">
      <w:pPr>
        <w:adjustRightInd w:val="0"/>
        <w:snapToGrid w:val="0"/>
        <w:spacing w:line="360" w:lineRule="auto"/>
        <w:ind w:left="632" w:hangingChars="300" w:hanging="632"/>
        <w:rPr>
          <w:rFonts w:ascii="宋体" w:hAnsi="宋体" w:cs="宋体"/>
          <w:b/>
          <w:szCs w:val="21"/>
        </w:rPr>
      </w:pPr>
    </w:p>
    <w:p w:rsidR="005B21A7" w:rsidRDefault="008B029D">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一、评审办法</w:t>
      </w:r>
    </w:p>
    <w:p w:rsidR="005B21A7" w:rsidRDefault="008B029D">
      <w:pPr>
        <w:widowControl/>
        <w:adjustRightInd w:val="0"/>
        <w:snapToGrid w:val="0"/>
        <w:spacing w:line="360" w:lineRule="auto"/>
        <w:ind w:firstLineChars="200" w:firstLine="420"/>
        <w:rPr>
          <w:rFonts w:ascii="宋体" w:hAnsi="宋体" w:cs="宋体"/>
          <w:b/>
          <w:szCs w:val="21"/>
        </w:rPr>
      </w:pPr>
      <w:r>
        <w:rPr>
          <w:rFonts w:ascii="宋体" w:hAnsi="宋体" w:cs="宋体" w:hint="eastAsia"/>
          <w:bCs/>
          <w:szCs w:val="21"/>
        </w:rPr>
        <w:t>1.本项目采用经符合性审查合格后的</w:t>
      </w:r>
      <w:r>
        <w:rPr>
          <w:rFonts w:ascii="宋体" w:hAnsi="宋体" w:cs="宋体" w:hint="eastAsia"/>
          <w:b/>
          <w:bCs/>
          <w:szCs w:val="21"/>
          <w:u w:val="single"/>
        </w:rPr>
        <w:t>最低价法</w:t>
      </w:r>
      <w:r>
        <w:rPr>
          <w:rFonts w:ascii="宋体" w:hAnsi="宋体" w:cs="宋体" w:hint="eastAsia"/>
          <w:szCs w:val="21"/>
        </w:rPr>
        <w:t>。</w:t>
      </w:r>
    </w:p>
    <w:p w:rsidR="005B21A7" w:rsidRDefault="008B029D">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二、谈判程序</w:t>
      </w:r>
    </w:p>
    <w:p w:rsidR="005B21A7" w:rsidRDefault="008B029D">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2.1采购单位在前附表内规定的谈判时间及地点组织谈判活动。谈判活动由采购单位、谈判单位代表参与。</w:t>
      </w:r>
    </w:p>
    <w:p w:rsidR="005B21A7" w:rsidRDefault="008B029D">
      <w:pPr>
        <w:widowControl/>
        <w:adjustRightInd w:val="0"/>
        <w:snapToGrid w:val="0"/>
        <w:spacing w:line="360" w:lineRule="auto"/>
        <w:ind w:firstLineChars="200" w:firstLine="420"/>
        <w:rPr>
          <w:rFonts w:ascii="宋体" w:hAnsi="宋体" w:cs="宋体"/>
          <w:b/>
          <w:szCs w:val="21"/>
        </w:rPr>
      </w:pPr>
      <w:r>
        <w:rPr>
          <w:rFonts w:ascii="宋体" w:hAnsi="宋体" w:cs="宋体" w:hint="eastAsia"/>
          <w:bCs/>
          <w:szCs w:val="21"/>
        </w:rPr>
        <w:t>2.2谈判程序分为：</w:t>
      </w:r>
      <w:r>
        <w:rPr>
          <w:rFonts w:ascii="宋体" w:hAnsi="宋体" w:cs="宋体" w:hint="eastAsia"/>
          <w:b/>
          <w:szCs w:val="21"/>
        </w:rPr>
        <w:t>谈判验证阶段及谈判评审阶段。</w:t>
      </w:r>
    </w:p>
    <w:p w:rsidR="005B21A7" w:rsidRDefault="008B029D">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三、谈判验证阶段</w:t>
      </w:r>
    </w:p>
    <w:p w:rsidR="005B21A7" w:rsidRDefault="008B029D">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谈判验证阶段分为身份验证和唱价。</w:t>
      </w:r>
    </w:p>
    <w:p w:rsidR="005B21A7" w:rsidRDefault="008B029D">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3.1身份验证阶段</w:t>
      </w:r>
    </w:p>
    <w:p w:rsidR="005B21A7" w:rsidRDefault="008B029D">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3.1.1采购单位按本文件前附表内规定的响应文件的谈判现场验证要求，对参与谈判的单位代表身份进行验证。</w:t>
      </w:r>
    </w:p>
    <w:p w:rsidR="005B21A7" w:rsidRDefault="008B029D">
      <w:pPr>
        <w:adjustRightInd w:val="0"/>
        <w:snapToGrid w:val="0"/>
        <w:spacing w:line="360" w:lineRule="auto"/>
        <w:ind w:firstLineChars="200" w:firstLine="420"/>
        <w:rPr>
          <w:rFonts w:ascii="宋体" w:hAnsi="宋体" w:cs="宋体"/>
          <w:szCs w:val="21"/>
        </w:rPr>
      </w:pPr>
      <w:r>
        <w:rPr>
          <w:rFonts w:ascii="宋体" w:hAnsi="宋体" w:cs="宋体" w:hint="eastAsia"/>
          <w:bCs/>
          <w:szCs w:val="21"/>
        </w:rPr>
        <w:t>3.1.2参与谈判的代表身份经验证不合格的，视为无效响应，</w:t>
      </w:r>
      <w:r>
        <w:rPr>
          <w:rFonts w:ascii="宋体" w:hAnsi="宋体" w:cs="宋体" w:hint="eastAsia"/>
          <w:szCs w:val="21"/>
        </w:rPr>
        <w:t>不得进入下一阶段。</w:t>
      </w:r>
    </w:p>
    <w:p w:rsidR="005B21A7" w:rsidRDefault="008B029D">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3.2.唱价阶段</w:t>
      </w:r>
    </w:p>
    <w:p w:rsidR="005B21A7" w:rsidRDefault="008B029D">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3.2.1身份验证结束后，由采购单位当众拆封经身份验证合格的谈判单位的谈判响应文件，宣读响应文件中《报价一览表》内容，并记录在案。</w:t>
      </w:r>
    </w:p>
    <w:p w:rsidR="005B21A7" w:rsidRDefault="008B029D">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3.2.2谈判单位法定代表人或授权委托人、现场监审、记录人等有关人员在《谈判报价记录一览表》上签字确认，谈判单位对本阶段有异议的应当场提出，采购单位当场作出答复，并记录在案，未提出的，视为无异议。</w:t>
      </w:r>
    </w:p>
    <w:p w:rsidR="005B21A7" w:rsidRDefault="008B029D">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四、谈判评审阶段</w:t>
      </w:r>
    </w:p>
    <w:p w:rsidR="005B21A7" w:rsidRDefault="008B029D">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谈判评审阶段分为符合性审查、详细评审及推荐中选单位。</w:t>
      </w:r>
    </w:p>
    <w:p w:rsidR="005B21A7" w:rsidRDefault="008B029D">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4.符合性审查阶段</w:t>
      </w:r>
    </w:p>
    <w:p w:rsidR="005B21A7" w:rsidRDefault="008B029D">
      <w:pPr>
        <w:adjustRightInd w:val="0"/>
        <w:snapToGrid w:val="0"/>
        <w:spacing w:line="360" w:lineRule="auto"/>
        <w:ind w:firstLineChars="200" w:firstLine="420"/>
        <w:rPr>
          <w:rFonts w:ascii="宋体" w:hAnsi="宋体" w:cs="宋体"/>
          <w:szCs w:val="21"/>
        </w:rPr>
      </w:pPr>
      <w:r>
        <w:rPr>
          <w:rFonts w:ascii="宋体" w:hAnsi="宋体" w:cs="宋体" w:hint="eastAsia"/>
          <w:szCs w:val="21"/>
        </w:rPr>
        <w:t>符合性审查分为对谈判单位资格的符合性审查及报价的符合性审查。</w:t>
      </w:r>
    </w:p>
    <w:p w:rsidR="005B21A7" w:rsidRDefault="008B029D">
      <w:pPr>
        <w:adjustRightInd w:val="0"/>
        <w:snapToGrid w:val="0"/>
        <w:spacing w:line="360" w:lineRule="auto"/>
        <w:ind w:firstLineChars="200" w:firstLine="420"/>
        <w:rPr>
          <w:rFonts w:ascii="宋体" w:hAnsi="宋体" w:cs="宋体"/>
          <w:szCs w:val="21"/>
        </w:rPr>
      </w:pPr>
      <w:r>
        <w:rPr>
          <w:rFonts w:ascii="宋体" w:hAnsi="宋体" w:cs="宋体" w:hint="eastAsia"/>
          <w:szCs w:val="21"/>
        </w:rPr>
        <w:t>4.1资格的符合性审查</w:t>
      </w:r>
    </w:p>
    <w:p w:rsidR="005B21A7" w:rsidRDefault="008B029D">
      <w:pPr>
        <w:adjustRightInd w:val="0"/>
        <w:snapToGrid w:val="0"/>
        <w:spacing w:line="360" w:lineRule="auto"/>
        <w:ind w:firstLineChars="200" w:firstLine="420"/>
        <w:rPr>
          <w:rFonts w:ascii="宋体" w:hAnsi="宋体" w:cs="宋体"/>
          <w:szCs w:val="21"/>
        </w:rPr>
      </w:pPr>
      <w:r>
        <w:rPr>
          <w:rFonts w:ascii="宋体" w:hAnsi="宋体" w:cs="宋体" w:hint="eastAsia"/>
          <w:szCs w:val="21"/>
        </w:rPr>
        <w:t>谈判评审</w:t>
      </w:r>
      <w:r>
        <w:rPr>
          <w:rFonts w:ascii="宋体" w:hAnsi="宋体" w:cs="宋体" w:hint="eastAsia"/>
          <w:bCs/>
          <w:szCs w:val="21"/>
        </w:rPr>
        <w:t>小组</w:t>
      </w:r>
      <w:r>
        <w:rPr>
          <w:rFonts w:ascii="宋体" w:hAnsi="宋体" w:cs="宋体" w:hint="eastAsia"/>
          <w:szCs w:val="21"/>
        </w:rPr>
        <w:t>根据本谈判文件</w:t>
      </w:r>
      <w:r>
        <w:rPr>
          <w:rFonts w:ascii="宋体" w:hAnsi="宋体" w:cs="宋体" w:hint="eastAsia"/>
          <w:b/>
          <w:szCs w:val="21"/>
        </w:rPr>
        <w:t>前附表</w:t>
      </w:r>
      <w:r>
        <w:rPr>
          <w:rFonts w:ascii="宋体" w:hAnsi="宋体" w:cs="宋体" w:hint="eastAsia"/>
          <w:szCs w:val="21"/>
        </w:rPr>
        <w:t>内规定的谈判单位资格要求，对谈判单位进行符合性审查，资格审查以谈判单位递交的原件资料为准。</w:t>
      </w:r>
    </w:p>
    <w:p w:rsidR="005B21A7" w:rsidRDefault="008B029D">
      <w:pPr>
        <w:adjustRightInd w:val="0"/>
        <w:snapToGrid w:val="0"/>
        <w:spacing w:line="360" w:lineRule="auto"/>
        <w:ind w:firstLineChars="200" w:firstLine="420"/>
        <w:rPr>
          <w:rFonts w:ascii="宋体" w:hAnsi="宋体" w:cs="宋体"/>
          <w:szCs w:val="21"/>
        </w:rPr>
      </w:pPr>
      <w:r>
        <w:rPr>
          <w:rFonts w:ascii="宋体" w:hAnsi="宋体" w:cs="宋体" w:hint="eastAsia"/>
          <w:szCs w:val="21"/>
        </w:rPr>
        <w:t>4.2报价的符合性审查</w:t>
      </w:r>
    </w:p>
    <w:p w:rsidR="005B21A7" w:rsidRDefault="008B029D">
      <w:pPr>
        <w:adjustRightInd w:val="0"/>
        <w:snapToGrid w:val="0"/>
        <w:spacing w:line="360" w:lineRule="auto"/>
        <w:ind w:firstLineChars="200" w:firstLine="420"/>
        <w:rPr>
          <w:rFonts w:ascii="宋体" w:hAnsi="宋体" w:cs="宋体"/>
          <w:szCs w:val="21"/>
        </w:rPr>
      </w:pPr>
      <w:r>
        <w:rPr>
          <w:rFonts w:ascii="宋体" w:hAnsi="宋体" w:cs="宋体" w:hint="eastAsia"/>
          <w:szCs w:val="21"/>
        </w:rPr>
        <w:t>谈判评审小组根据谈判文件的规定，对报价文件的有效性、完整性等进行符合性审查。</w:t>
      </w:r>
    </w:p>
    <w:p w:rsidR="005B21A7" w:rsidRDefault="008B029D">
      <w:pPr>
        <w:adjustRightInd w:val="0"/>
        <w:snapToGrid w:val="0"/>
        <w:spacing w:line="360" w:lineRule="auto"/>
        <w:ind w:firstLineChars="200" w:firstLine="420"/>
        <w:rPr>
          <w:rFonts w:ascii="宋体" w:hAnsi="宋体" w:cs="宋体"/>
          <w:szCs w:val="21"/>
        </w:rPr>
      </w:pPr>
      <w:r>
        <w:rPr>
          <w:rFonts w:ascii="宋体" w:hAnsi="宋体" w:cs="宋体" w:hint="eastAsia"/>
          <w:szCs w:val="21"/>
        </w:rPr>
        <w:t>4.3有下列情形之一的，为符合性审查不合格，视为无效响应，不进入下一阶段：</w:t>
      </w:r>
    </w:p>
    <w:p w:rsidR="005B21A7" w:rsidRDefault="008B029D">
      <w:pPr>
        <w:adjustRightInd w:val="0"/>
        <w:snapToGrid w:val="0"/>
        <w:spacing w:line="360" w:lineRule="auto"/>
        <w:ind w:firstLineChars="200" w:firstLine="420"/>
        <w:rPr>
          <w:rFonts w:ascii="宋体" w:hAnsi="宋体"/>
          <w:szCs w:val="21"/>
        </w:rPr>
      </w:pPr>
      <w:r>
        <w:rPr>
          <w:rFonts w:ascii="宋体" w:hAnsi="宋体" w:hint="eastAsia"/>
          <w:szCs w:val="21"/>
        </w:rPr>
        <w:t>（1）未按照谈判文件规定要求签署盖章的。</w:t>
      </w:r>
    </w:p>
    <w:p w:rsidR="005B21A7" w:rsidRDefault="008B029D">
      <w:pPr>
        <w:adjustRightInd w:val="0"/>
        <w:snapToGrid w:val="0"/>
        <w:spacing w:line="360" w:lineRule="auto"/>
        <w:ind w:firstLineChars="200" w:firstLine="420"/>
        <w:rPr>
          <w:rFonts w:ascii="宋体" w:hAnsi="宋体"/>
          <w:szCs w:val="21"/>
        </w:rPr>
      </w:pPr>
      <w:r>
        <w:rPr>
          <w:rFonts w:ascii="宋体" w:hAnsi="宋体" w:hint="eastAsia"/>
          <w:szCs w:val="21"/>
        </w:rPr>
        <w:t>（2）响应</w:t>
      </w:r>
      <w:r>
        <w:rPr>
          <w:rFonts w:ascii="宋体" w:hAnsi="宋体" w:cs="宋体" w:hint="eastAsia"/>
          <w:kern w:val="0"/>
          <w:szCs w:val="21"/>
        </w:rPr>
        <w:t>文件有效期不满足谈判文件规定的。</w:t>
      </w:r>
    </w:p>
    <w:p w:rsidR="005B21A7" w:rsidRDefault="008B029D">
      <w:pPr>
        <w:adjustRightInd w:val="0"/>
        <w:snapToGrid w:val="0"/>
        <w:spacing w:line="360" w:lineRule="auto"/>
        <w:ind w:firstLineChars="200" w:firstLine="420"/>
        <w:rPr>
          <w:rFonts w:ascii="宋体" w:hAnsi="宋体"/>
          <w:szCs w:val="21"/>
        </w:rPr>
      </w:pPr>
      <w:r>
        <w:rPr>
          <w:rFonts w:ascii="宋体" w:hAnsi="宋体" w:hint="eastAsia"/>
          <w:szCs w:val="21"/>
        </w:rPr>
        <w:t>（3）未带加盖谈判单位公章的营业执照或事业单位法人证书复印件的</w:t>
      </w:r>
    </w:p>
    <w:p w:rsidR="005B21A7" w:rsidRDefault="008B029D">
      <w:pPr>
        <w:adjustRightInd w:val="0"/>
        <w:snapToGrid w:val="0"/>
        <w:spacing w:line="360" w:lineRule="auto"/>
        <w:ind w:firstLineChars="200" w:firstLine="420"/>
        <w:rPr>
          <w:rFonts w:ascii="宋体" w:hAnsi="宋体"/>
          <w:szCs w:val="21"/>
        </w:rPr>
      </w:pPr>
      <w:r>
        <w:rPr>
          <w:rFonts w:ascii="宋体" w:hAnsi="宋体" w:hint="eastAsia"/>
          <w:szCs w:val="21"/>
        </w:rPr>
        <w:lastRenderedPageBreak/>
        <w:t>（4）不满足资格条件要求的。</w:t>
      </w:r>
    </w:p>
    <w:p w:rsidR="005B21A7" w:rsidRDefault="008B029D">
      <w:pPr>
        <w:adjustRightInd w:val="0"/>
        <w:snapToGrid w:val="0"/>
        <w:spacing w:line="360" w:lineRule="auto"/>
        <w:ind w:firstLineChars="200" w:firstLine="420"/>
        <w:rPr>
          <w:rFonts w:ascii="宋体" w:hAnsi="宋体"/>
          <w:szCs w:val="21"/>
        </w:rPr>
      </w:pPr>
      <w:r>
        <w:rPr>
          <w:rFonts w:ascii="宋体" w:hAnsi="宋体" w:hint="eastAsia"/>
          <w:szCs w:val="21"/>
        </w:rPr>
        <w:t>（5）不满足用户需求书要求的。</w:t>
      </w:r>
    </w:p>
    <w:p w:rsidR="005B21A7" w:rsidRDefault="008B029D">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（6）超过</w:t>
      </w:r>
      <w:r w:rsidR="0045516B">
        <w:rPr>
          <w:rFonts w:ascii="宋体" w:hAnsi="宋体" w:hint="eastAsia"/>
          <w:szCs w:val="21"/>
        </w:rPr>
        <w:t>最高</w:t>
      </w:r>
      <w:r>
        <w:rPr>
          <w:rFonts w:ascii="宋体" w:hAnsi="宋体" w:hint="eastAsia"/>
          <w:szCs w:val="21"/>
        </w:rPr>
        <w:t>限价的</w:t>
      </w:r>
      <w:r>
        <w:rPr>
          <w:rFonts w:ascii="宋体" w:hAnsi="宋体" w:cs="宋体" w:hint="eastAsia"/>
          <w:kern w:val="0"/>
          <w:szCs w:val="21"/>
        </w:rPr>
        <w:t>。</w:t>
      </w:r>
    </w:p>
    <w:p w:rsidR="005B21A7" w:rsidRDefault="008B029D">
      <w:pPr>
        <w:adjustRightInd w:val="0"/>
        <w:snapToGrid w:val="0"/>
        <w:spacing w:line="360" w:lineRule="auto"/>
        <w:ind w:firstLineChars="196" w:firstLine="412"/>
        <w:jc w:val="left"/>
        <w:rPr>
          <w:rFonts w:ascii="宋体" w:hAnsi="宋体"/>
          <w:szCs w:val="21"/>
        </w:rPr>
      </w:pPr>
      <w:r>
        <w:rPr>
          <w:rFonts w:ascii="宋体" w:hAnsi="宋体" w:hint="eastAsia"/>
          <w:szCs w:val="21"/>
        </w:rPr>
        <w:t>（7）递交两份或多份内容不同的报价文件，或在一份报价文件中对同一项目报有两个或多个报价，且未声明哪一个有效的。</w:t>
      </w:r>
    </w:p>
    <w:p w:rsidR="005B21A7" w:rsidRDefault="008B029D">
      <w:pPr>
        <w:adjustRightInd w:val="0"/>
        <w:snapToGrid w:val="0"/>
        <w:spacing w:line="360" w:lineRule="auto"/>
        <w:ind w:firstLineChars="200" w:firstLine="420"/>
        <w:rPr>
          <w:rFonts w:ascii="宋体" w:hAnsi="宋体" w:cs="宋体"/>
          <w:b/>
          <w:szCs w:val="21"/>
        </w:rPr>
      </w:pPr>
      <w:r>
        <w:rPr>
          <w:rFonts w:ascii="宋体" w:hAnsi="宋体" w:hint="eastAsia"/>
          <w:szCs w:val="21"/>
        </w:rPr>
        <w:t>（8）被长沙市轨道交通集团函告禁止在一定期限内参与轨道公司项目投标或谈判的单位按函告内容执行。</w:t>
      </w:r>
    </w:p>
    <w:p w:rsidR="005B21A7" w:rsidRDefault="008B029D">
      <w:pPr>
        <w:adjustRightInd w:val="0"/>
        <w:snapToGrid w:val="0"/>
        <w:spacing w:line="360" w:lineRule="auto"/>
        <w:ind w:firstLineChars="200" w:firstLine="422"/>
        <w:rPr>
          <w:rFonts w:ascii="宋体" w:hAnsi="宋体" w:cs="宋体"/>
          <w:b/>
          <w:bCs/>
          <w:szCs w:val="21"/>
        </w:rPr>
      </w:pPr>
      <w:r>
        <w:rPr>
          <w:rFonts w:ascii="宋体" w:hAnsi="宋体" w:cs="宋体" w:hint="eastAsia"/>
          <w:b/>
          <w:szCs w:val="21"/>
        </w:rPr>
        <w:t>5.</w:t>
      </w:r>
      <w:r>
        <w:rPr>
          <w:rFonts w:ascii="宋体" w:hAnsi="宋体" w:cs="宋体" w:hint="eastAsia"/>
          <w:b/>
          <w:bCs/>
          <w:szCs w:val="21"/>
        </w:rPr>
        <w:t>详细评审阶段</w:t>
      </w:r>
    </w:p>
    <w:p w:rsidR="005B21A7" w:rsidRDefault="008B029D">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5.1谈判评审小组应按以下要求对经符合性审查合格的谈判单位进行详细评审：</w:t>
      </w:r>
    </w:p>
    <w:p w:rsidR="005B21A7" w:rsidRDefault="008B029D">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（1）</w:t>
      </w:r>
      <w:r>
        <w:rPr>
          <w:rFonts w:ascii="宋体" w:hAnsi="宋体" w:cs="宋体" w:hint="eastAsia"/>
          <w:kern w:val="0"/>
          <w:szCs w:val="21"/>
        </w:rPr>
        <w:t>以经谈判评审小组一致认定满足《竞争性谈判文件》要求且谈判总报价最低的报价为基准价，其得分为满分。</w:t>
      </w:r>
    </w:p>
    <w:p w:rsidR="005B21A7" w:rsidRDefault="008B029D">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（2）</w:t>
      </w:r>
      <w:r>
        <w:rPr>
          <w:rFonts w:ascii="宋体" w:hAnsi="宋体" w:cs="宋体" w:hint="eastAsia"/>
          <w:kern w:val="0"/>
          <w:szCs w:val="21"/>
        </w:rPr>
        <w:t>其他有效单位的得分统一按下列公式计算（保留2位小数，第3位四舍五入）：谈判单位得分=(基准价／谈判总报价)×100</w:t>
      </w:r>
    </w:p>
    <w:p w:rsidR="005B21A7" w:rsidRDefault="008B029D">
      <w:pPr>
        <w:adjustRightInd w:val="0"/>
        <w:snapToGrid w:val="0"/>
        <w:spacing w:line="360" w:lineRule="auto"/>
        <w:ind w:firstLineChars="196" w:firstLine="413"/>
        <w:rPr>
          <w:rFonts w:ascii="宋体" w:hAnsi="宋体" w:cs="宋体"/>
          <w:b/>
          <w:bCs/>
          <w:szCs w:val="21"/>
        </w:rPr>
      </w:pPr>
      <w:r>
        <w:rPr>
          <w:rFonts w:ascii="宋体" w:hAnsi="宋体" w:cs="宋体" w:hint="eastAsia"/>
          <w:b/>
          <w:bCs/>
          <w:szCs w:val="21"/>
        </w:rPr>
        <w:t>6.推荐中选单位</w:t>
      </w:r>
    </w:p>
    <w:p w:rsidR="005B21A7" w:rsidRDefault="008B029D">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bCs/>
          <w:szCs w:val="21"/>
        </w:rPr>
        <w:t>6.1</w:t>
      </w:r>
      <w:r>
        <w:rPr>
          <w:rFonts w:ascii="宋体" w:hAnsi="宋体" w:cs="宋体" w:hint="eastAsia"/>
          <w:kern w:val="0"/>
          <w:szCs w:val="21"/>
        </w:rPr>
        <w:t>谈判评审小组应当在全部评审结束后，按照得分由高到低顺序推荐1名中选单位，并填写评审报告。</w:t>
      </w:r>
    </w:p>
    <w:p w:rsidR="005B21A7" w:rsidRDefault="008B029D">
      <w:pPr>
        <w:widowControl/>
        <w:adjustRightInd w:val="0"/>
        <w:snapToGrid w:val="0"/>
        <w:spacing w:line="360" w:lineRule="auto"/>
        <w:ind w:firstLineChars="200" w:firstLine="420"/>
        <w:rPr>
          <w:rFonts w:ascii="宋体" w:hAnsi="宋体"/>
          <w:bCs/>
          <w:szCs w:val="21"/>
        </w:rPr>
        <w:sectPr w:rsidR="005B21A7">
          <w:pgSz w:w="11906" w:h="16838"/>
          <w:pgMar w:top="1440" w:right="1797" w:bottom="1440" w:left="1797" w:header="851" w:footer="851" w:gutter="0"/>
          <w:cols w:space="720"/>
          <w:docGrid w:linePitch="312"/>
        </w:sectPr>
      </w:pPr>
      <w:r>
        <w:rPr>
          <w:rFonts w:ascii="宋体" w:hAnsi="宋体" w:cs="宋体" w:hint="eastAsia"/>
          <w:kern w:val="0"/>
          <w:szCs w:val="21"/>
        </w:rPr>
        <w:t>6.2全部评审结束后，若出现报价得分相同的情形，则采用现场抽签方式确定中选单位。</w:t>
      </w:r>
      <w:r>
        <w:rPr>
          <w:rFonts w:ascii="宋体" w:hAnsi="宋体" w:cs="宋体" w:hint="eastAsia"/>
          <w:kern w:val="0"/>
          <w:szCs w:val="21"/>
        </w:rPr>
        <w:br w:type="page"/>
      </w:r>
    </w:p>
    <w:p w:rsidR="005B21A7" w:rsidRDefault="008B029D">
      <w:pPr>
        <w:pStyle w:val="1"/>
        <w:keepNext w:val="0"/>
        <w:rPr>
          <w:rFonts w:ascii="宋体" w:hAnsi="宋体" w:cs="宋体"/>
          <w:bCs w:val="0"/>
          <w:sz w:val="32"/>
          <w:szCs w:val="32"/>
        </w:rPr>
      </w:pPr>
      <w:bookmarkStart w:id="40" w:name="_Toc17997"/>
      <w:bookmarkStart w:id="41" w:name="_Toc23442"/>
      <w:bookmarkStart w:id="42" w:name="_Toc17562"/>
      <w:bookmarkStart w:id="43" w:name="_Toc14891077"/>
      <w:bookmarkStart w:id="44" w:name="_Toc13562"/>
      <w:r>
        <w:rPr>
          <w:rFonts w:ascii="宋体" w:hAnsi="宋体" w:cs="宋体" w:hint="eastAsia"/>
          <w:bCs w:val="0"/>
          <w:sz w:val="32"/>
          <w:szCs w:val="32"/>
        </w:rPr>
        <w:lastRenderedPageBreak/>
        <w:t>第四章  用户需求书</w:t>
      </w:r>
      <w:bookmarkEnd w:id="40"/>
      <w:bookmarkEnd w:id="41"/>
      <w:bookmarkEnd w:id="42"/>
      <w:bookmarkEnd w:id="43"/>
      <w:r>
        <w:rPr>
          <w:rFonts w:ascii="宋体" w:hAnsi="宋体" w:cs="宋体" w:hint="eastAsia"/>
          <w:bCs w:val="0"/>
          <w:sz w:val="32"/>
          <w:szCs w:val="32"/>
        </w:rPr>
        <w:t>（另册）</w:t>
      </w:r>
      <w:bookmarkEnd w:id="44"/>
    </w:p>
    <w:p w:rsidR="005B21A7" w:rsidRDefault="005B21A7">
      <w:pPr>
        <w:sectPr w:rsidR="005B21A7">
          <w:headerReference w:type="default" r:id="rId14"/>
          <w:footerReference w:type="default" r:id="rId15"/>
          <w:pgSz w:w="11906" w:h="16838"/>
          <w:pgMar w:top="1440" w:right="1800" w:bottom="1440" w:left="1800" w:header="851" w:footer="992" w:gutter="0"/>
          <w:cols w:space="720"/>
          <w:docGrid w:type="lines" w:linePitch="312"/>
        </w:sectPr>
      </w:pPr>
    </w:p>
    <w:p w:rsidR="005B21A7" w:rsidRDefault="008B029D">
      <w:pPr>
        <w:pStyle w:val="1"/>
        <w:keepNext w:val="0"/>
        <w:rPr>
          <w:rFonts w:ascii="宋体" w:hAnsi="宋体" w:cs="宋体"/>
          <w:bCs w:val="0"/>
          <w:color w:val="FF0000"/>
          <w:sz w:val="32"/>
          <w:szCs w:val="32"/>
        </w:rPr>
      </w:pPr>
      <w:bookmarkStart w:id="45" w:name="_Toc14891078"/>
      <w:bookmarkStart w:id="46" w:name="_Toc17441"/>
      <w:bookmarkStart w:id="47" w:name="_Toc22262"/>
      <w:bookmarkStart w:id="48" w:name="_Toc28598"/>
      <w:bookmarkStart w:id="49" w:name="_Toc13521"/>
      <w:r>
        <w:rPr>
          <w:rFonts w:ascii="宋体" w:hAnsi="宋体" w:cs="宋体" w:hint="eastAsia"/>
          <w:bCs w:val="0"/>
          <w:sz w:val="32"/>
          <w:szCs w:val="32"/>
        </w:rPr>
        <w:lastRenderedPageBreak/>
        <w:t>第五章  合同格式条款</w:t>
      </w:r>
      <w:bookmarkEnd w:id="45"/>
      <w:bookmarkEnd w:id="46"/>
      <w:bookmarkEnd w:id="47"/>
      <w:bookmarkEnd w:id="48"/>
      <w:bookmarkEnd w:id="49"/>
    </w:p>
    <w:p w:rsidR="005B21A7" w:rsidRDefault="005B21A7">
      <w:pPr>
        <w:adjustRightInd w:val="0"/>
        <w:snapToGrid w:val="0"/>
        <w:spacing w:line="360" w:lineRule="auto"/>
        <w:rPr>
          <w:rFonts w:ascii="仿宋_GB2312" w:eastAsia="仿宋_GB2312" w:hAnsi="仿宋_GB2312" w:cs="仿宋_GB2312"/>
          <w:b/>
          <w:sz w:val="24"/>
          <w:szCs w:val="22"/>
        </w:rPr>
      </w:pPr>
      <w:bookmarkStart w:id="50" w:name="_Toc367274929"/>
      <w:bookmarkStart w:id="51" w:name="_Toc227520433"/>
      <w:bookmarkStart w:id="52" w:name="_Toc29654"/>
      <w:bookmarkStart w:id="53" w:name="_Toc20891"/>
      <w:bookmarkStart w:id="54" w:name="_Toc5097"/>
      <w:bookmarkEnd w:id="50"/>
      <w:bookmarkEnd w:id="51"/>
    </w:p>
    <w:p w:rsidR="005B21A7" w:rsidRDefault="008B029D">
      <w:pPr>
        <w:adjustRightInd w:val="0"/>
        <w:snapToGrid w:val="0"/>
        <w:spacing w:line="360" w:lineRule="auto"/>
        <w:ind w:firstLineChars="1200" w:firstLine="2891"/>
        <w:jc w:val="right"/>
        <w:rPr>
          <w:rFonts w:ascii="仿宋_GB2312" w:eastAsia="仿宋_GB2312" w:hAnsi="仿宋_GB2312" w:cs="仿宋_GB2312"/>
          <w:sz w:val="22"/>
          <w:szCs w:val="18"/>
        </w:rPr>
      </w:pPr>
      <w:r>
        <w:rPr>
          <w:rFonts w:ascii="仿宋_GB2312" w:eastAsia="仿宋_GB2312" w:hAnsi="仿宋_GB2312" w:cs="仿宋_GB2312" w:hint="eastAsia"/>
          <w:b/>
          <w:sz w:val="24"/>
          <w:szCs w:val="22"/>
        </w:rPr>
        <w:t>合同编号：</w:t>
      </w:r>
      <w:r>
        <w:rPr>
          <w:rFonts w:ascii="仿宋_GB2312" w:eastAsia="仿宋_GB2312" w:hAnsi="仿宋_GB2312" w:cs="仿宋_GB2312" w:hint="eastAsia"/>
          <w:sz w:val="24"/>
          <w:szCs w:val="22"/>
          <w:u w:val="dotted"/>
        </w:rPr>
        <w:t>长轨运 服合【2021】 号</w:t>
      </w:r>
    </w:p>
    <w:p w:rsidR="005B21A7" w:rsidRDefault="005B21A7">
      <w:pPr>
        <w:adjustRightInd w:val="0"/>
        <w:snapToGrid w:val="0"/>
        <w:spacing w:line="360" w:lineRule="auto"/>
        <w:rPr>
          <w:rFonts w:ascii="仿宋_GB2312" w:eastAsia="仿宋_GB2312" w:hAnsi="仿宋_GB2312" w:cs="仿宋_GB2312"/>
          <w:b/>
          <w:sz w:val="18"/>
          <w:szCs w:val="18"/>
        </w:rPr>
      </w:pPr>
    </w:p>
    <w:p w:rsidR="005B21A7" w:rsidRDefault="005B21A7">
      <w:pPr>
        <w:adjustRightInd w:val="0"/>
        <w:snapToGrid w:val="0"/>
        <w:spacing w:line="360" w:lineRule="auto"/>
        <w:rPr>
          <w:rFonts w:ascii="仿宋_GB2312" w:eastAsia="仿宋_GB2312" w:hAnsi="仿宋_GB2312" w:cs="仿宋_GB2312"/>
          <w:b/>
          <w:sz w:val="18"/>
          <w:szCs w:val="18"/>
        </w:rPr>
      </w:pPr>
    </w:p>
    <w:p w:rsidR="005B21A7" w:rsidRDefault="005B21A7">
      <w:pPr>
        <w:adjustRightInd w:val="0"/>
        <w:snapToGrid w:val="0"/>
        <w:spacing w:line="360" w:lineRule="auto"/>
        <w:rPr>
          <w:rFonts w:ascii="仿宋_GB2312" w:eastAsia="仿宋_GB2312" w:hAnsi="仿宋_GB2312" w:cs="仿宋_GB2312"/>
          <w:b/>
          <w:sz w:val="18"/>
          <w:szCs w:val="18"/>
        </w:rPr>
      </w:pPr>
    </w:p>
    <w:p w:rsidR="005B21A7" w:rsidRDefault="005B21A7">
      <w:pPr>
        <w:adjustRightInd w:val="0"/>
        <w:snapToGrid w:val="0"/>
        <w:spacing w:line="360" w:lineRule="auto"/>
        <w:rPr>
          <w:rFonts w:ascii="仿宋_GB2312" w:eastAsia="仿宋_GB2312" w:hAnsi="仿宋_GB2312" w:cs="仿宋_GB2312"/>
          <w:b/>
          <w:sz w:val="18"/>
          <w:szCs w:val="18"/>
        </w:rPr>
      </w:pPr>
    </w:p>
    <w:p w:rsidR="005B21A7" w:rsidRDefault="005B21A7">
      <w:pPr>
        <w:adjustRightInd w:val="0"/>
        <w:snapToGrid w:val="0"/>
        <w:spacing w:line="360" w:lineRule="auto"/>
        <w:rPr>
          <w:rFonts w:ascii="仿宋_GB2312" w:eastAsia="仿宋_GB2312" w:hAnsi="仿宋_GB2312" w:cs="仿宋_GB2312"/>
          <w:b/>
          <w:sz w:val="18"/>
          <w:szCs w:val="18"/>
        </w:rPr>
      </w:pPr>
    </w:p>
    <w:p w:rsidR="005B21A7" w:rsidRDefault="005B21A7">
      <w:pPr>
        <w:snapToGrid w:val="0"/>
        <w:jc w:val="center"/>
        <w:rPr>
          <w:rFonts w:ascii="仿宋_GB2312" w:eastAsia="仿宋_GB2312" w:hAnsi="仿宋_GB2312" w:cs="仿宋_GB2312"/>
          <w:b/>
          <w:sz w:val="52"/>
          <w:szCs w:val="52"/>
        </w:rPr>
      </w:pPr>
    </w:p>
    <w:p w:rsidR="005B21A7" w:rsidRDefault="008B029D">
      <w:pPr>
        <w:snapToGrid w:val="0"/>
        <w:jc w:val="center"/>
        <w:rPr>
          <w:rFonts w:ascii="仿宋_GB2312" w:eastAsia="仿宋_GB2312" w:hAnsi="仿宋_GB2312" w:cs="仿宋_GB2312"/>
          <w:b/>
          <w:sz w:val="52"/>
          <w:szCs w:val="52"/>
        </w:rPr>
      </w:pPr>
      <w:r>
        <w:rPr>
          <w:rFonts w:ascii="仿宋_GB2312" w:eastAsia="仿宋_GB2312" w:hAnsi="仿宋_GB2312" w:cs="仿宋_GB2312" w:hint="eastAsia"/>
          <w:b/>
          <w:sz w:val="52"/>
          <w:szCs w:val="52"/>
        </w:rPr>
        <w:t>技术服务合同</w:t>
      </w:r>
    </w:p>
    <w:p w:rsidR="005B21A7" w:rsidRDefault="008B029D">
      <w:pPr>
        <w:adjustRightInd w:val="0"/>
        <w:snapToGrid w:val="0"/>
        <w:spacing w:line="360" w:lineRule="auto"/>
        <w:jc w:val="center"/>
        <w:rPr>
          <w:rFonts w:ascii="仿宋_GB2312" w:eastAsia="仿宋_GB2312" w:hAnsi="仿宋_GB2312" w:cs="仿宋_GB2312"/>
          <w:b/>
          <w:sz w:val="18"/>
          <w:szCs w:val="18"/>
        </w:rPr>
      </w:pPr>
      <w:r>
        <w:rPr>
          <w:rFonts w:ascii="仿宋_GB2312" w:eastAsia="仿宋_GB2312" w:hAnsi="仿宋_GB2312" w:cs="仿宋_GB2312" w:hint="eastAsia"/>
          <w:b/>
          <w:spacing w:val="20"/>
          <w:sz w:val="48"/>
          <w:szCs w:val="48"/>
        </w:rPr>
        <w:t xml:space="preserve"> </w:t>
      </w:r>
    </w:p>
    <w:p w:rsidR="005B21A7" w:rsidRDefault="005B21A7">
      <w:pPr>
        <w:adjustRightInd w:val="0"/>
        <w:snapToGrid w:val="0"/>
        <w:spacing w:line="360" w:lineRule="auto"/>
        <w:rPr>
          <w:rFonts w:ascii="仿宋_GB2312" w:eastAsia="仿宋_GB2312" w:hAnsi="仿宋_GB2312" w:cs="仿宋_GB2312"/>
          <w:b/>
          <w:sz w:val="18"/>
          <w:szCs w:val="18"/>
        </w:rPr>
      </w:pPr>
    </w:p>
    <w:p w:rsidR="005B21A7" w:rsidRDefault="005B21A7">
      <w:pPr>
        <w:adjustRightInd w:val="0"/>
        <w:snapToGrid w:val="0"/>
        <w:spacing w:line="360" w:lineRule="auto"/>
        <w:rPr>
          <w:rFonts w:ascii="仿宋_GB2312" w:eastAsia="仿宋_GB2312" w:hAnsi="仿宋_GB2312" w:cs="仿宋_GB2312"/>
          <w:b/>
          <w:sz w:val="18"/>
          <w:szCs w:val="18"/>
        </w:rPr>
      </w:pPr>
    </w:p>
    <w:p w:rsidR="005B21A7" w:rsidRDefault="005B21A7">
      <w:pPr>
        <w:adjustRightInd w:val="0"/>
        <w:snapToGrid w:val="0"/>
        <w:spacing w:line="360" w:lineRule="auto"/>
        <w:rPr>
          <w:rFonts w:ascii="仿宋_GB2312" w:eastAsia="仿宋_GB2312" w:hAnsi="仿宋_GB2312" w:cs="仿宋_GB2312"/>
          <w:b/>
          <w:sz w:val="18"/>
          <w:szCs w:val="18"/>
        </w:rPr>
      </w:pPr>
    </w:p>
    <w:p w:rsidR="005B21A7" w:rsidRDefault="005B21A7">
      <w:pPr>
        <w:adjustRightInd w:val="0"/>
        <w:snapToGrid w:val="0"/>
        <w:spacing w:line="360" w:lineRule="auto"/>
        <w:rPr>
          <w:rFonts w:ascii="仿宋_GB2312" w:eastAsia="仿宋_GB2312" w:hAnsi="仿宋_GB2312" w:cs="仿宋_GB2312"/>
          <w:b/>
          <w:sz w:val="18"/>
          <w:szCs w:val="18"/>
        </w:rPr>
      </w:pPr>
    </w:p>
    <w:p w:rsidR="005B21A7" w:rsidRDefault="005B21A7">
      <w:pPr>
        <w:ind w:firstLineChars="514" w:firstLine="1445"/>
        <w:rPr>
          <w:rFonts w:ascii="仿宋_GB2312" w:eastAsia="仿宋_GB2312" w:hAnsi="仿宋_GB2312" w:cs="仿宋_GB2312"/>
          <w:b/>
          <w:sz w:val="28"/>
          <w:szCs w:val="28"/>
        </w:rPr>
      </w:pPr>
    </w:p>
    <w:p w:rsidR="005B21A7" w:rsidRDefault="008B029D">
      <w:pPr>
        <w:adjustRightInd w:val="0"/>
        <w:snapToGrid w:val="0"/>
        <w:spacing w:line="360" w:lineRule="auto"/>
        <w:ind w:firstLineChars="297" w:firstLine="835"/>
        <w:rPr>
          <w:rFonts w:ascii="仿宋_GB2312" w:eastAsia="仿宋_GB2312" w:hAnsi="仿宋_GB2312" w:cs="仿宋_GB2312"/>
          <w:b/>
          <w:sz w:val="28"/>
          <w:szCs w:val="28"/>
          <w:u w:val="dotted"/>
        </w:rPr>
      </w:pPr>
      <w:r>
        <w:rPr>
          <w:rFonts w:ascii="仿宋_GB2312" w:eastAsia="仿宋_GB2312" w:hAnsi="仿宋_GB2312" w:cs="仿宋_GB2312" w:hint="eastAsia"/>
          <w:b/>
          <w:sz w:val="28"/>
          <w:szCs w:val="28"/>
        </w:rPr>
        <w:t>项目名称：</w:t>
      </w:r>
      <w:r>
        <w:rPr>
          <w:rFonts w:ascii="仿宋_GB2312" w:eastAsia="仿宋_GB2312" w:hAnsi="仿宋_GB2312" w:cs="仿宋_GB2312" w:hint="eastAsia"/>
          <w:b/>
          <w:sz w:val="28"/>
          <w:szCs w:val="28"/>
          <w:u w:val="dotted"/>
        </w:rPr>
        <w:t>长沙市轨道交通1、2、3、4、5号线运营期2021年</w:t>
      </w:r>
    </w:p>
    <w:p w:rsidR="005B21A7" w:rsidRDefault="008B029D">
      <w:pPr>
        <w:adjustRightInd w:val="0"/>
        <w:snapToGrid w:val="0"/>
        <w:spacing w:line="360" w:lineRule="auto"/>
        <w:ind w:firstLineChars="297" w:firstLine="835"/>
        <w:rPr>
          <w:rFonts w:ascii="仿宋_GB2312" w:eastAsia="仿宋_GB2312" w:hAnsi="仿宋_GB2312" w:cs="仿宋_GB2312"/>
          <w:b/>
          <w:sz w:val="28"/>
          <w:szCs w:val="28"/>
          <w:u w:val="dotted"/>
        </w:rPr>
      </w:pPr>
      <w:r>
        <w:rPr>
          <w:rFonts w:ascii="仿宋_GB2312" w:eastAsia="仿宋_GB2312" w:hAnsi="仿宋_GB2312" w:cs="仿宋_GB2312" w:hint="eastAsia"/>
          <w:b/>
          <w:sz w:val="28"/>
          <w:szCs w:val="28"/>
          <w:u w:val="dotted"/>
        </w:rPr>
        <w:t>-2022年计量器具及化验委外检测服务项目</w:t>
      </w:r>
    </w:p>
    <w:p w:rsidR="005B21A7" w:rsidRDefault="005B21A7">
      <w:pPr>
        <w:adjustRightInd w:val="0"/>
        <w:snapToGrid w:val="0"/>
        <w:spacing w:line="360" w:lineRule="auto"/>
        <w:ind w:firstLineChars="297" w:firstLine="835"/>
        <w:rPr>
          <w:rFonts w:ascii="仿宋_GB2312" w:eastAsia="仿宋_GB2312" w:hAnsi="仿宋_GB2312" w:cs="仿宋_GB2312"/>
          <w:b/>
          <w:sz w:val="28"/>
          <w:szCs w:val="28"/>
          <w:u w:val="dotted"/>
        </w:rPr>
      </w:pPr>
    </w:p>
    <w:p w:rsidR="005B21A7" w:rsidRDefault="008B029D">
      <w:pPr>
        <w:adjustRightInd w:val="0"/>
        <w:snapToGrid w:val="0"/>
        <w:spacing w:line="360" w:lineRule="auto"/>
        <w:ind w:firstLineChars="297" w:firstLine="835"/>
        <w:rPr>
          <w:rFonts w:ascii="仿宋_GB2312" w:eastAsia="仿宋_GB2312" w:hAnsi="仿宋_GB2312" w:cs="仿宋_GB2312"/>
          <w:b/>
          <w:sz w:val="28"/>
          <w:szCs w:val="28"/>
          <w:u w:val="single"/>
        </w:rPr>
      </w:pPr>
      <w:r>
        <w:rPr>
          <w:rFonts w:ascii="仿宋_GB2312" w:eastAsia="仿宋_GB2312" w:hAnsi="仿宋_GB2312" w:cs="仿宋_GB2312" w:hint="eastAsia"/>
          <w:b/>
          <w:sz w:val="28"/>
          <w:szCs w:val="28"/>
        </w:rPr>
        <w:t>项目地点：</w:t>
      </w:r>
      <w:r>
        <w:rPr>
          <w:rFonts w:ascii="仿宋_GB2312" w:eastAsia="仿宋_GB2312" w:hAnsi="仿宋_GB2312" w:cs="仿宋_GB2312" w:hint="eastAsia"/>
          <w:b/>
          <w:sz w:val="28"/>
          <w:szCs w:val="28"/>
          <w:u w:val="dotted"/>
        </w:rPr>
        <w:t xml:space="preserve">           湖南省长沙市              </w:t>
      </w:r>
    </w:p>
    <w:p w:rsidR="005B21A7" w:rsidRDefault="005B21A7">
      <w:pPr>
        <w:adjustRightInd w:val="0"/>
        <w:snapToGrid w:val="0"/>
        <w:spacing w:line="360" w:lineRule="auto"/>
        <w:ind w:firstLineChars="478" w:firstLine="1344"/>
        <w:rPr>
          <w:rFonts w:ascii="仿宋_GB2312" w:eastAsia="仿宋_GB2312" w:hAnsi="仿宋_GB2312" w:cs="仿宋_GB2312"/>
          <w:b/>
          <w:sz w:val="28"/>
          <w:szCs w:val="28"/>
        </w:rPr>
      </w:pPr>
    </w:p>
    <w:p w:rsidR="005B21A7" w:rsidRDefault="008B029D">
      <w:pPr>
        <w:adjustRightInd w:val="0"/>
        <w:snapToGrid w:val="0"/>
        <w:spacing w:line="360" w:lineRule="auto"/>
        <w:ind w:firstLineChars="297" w:firstLine="835"/>
        <w:rPr>
          <w:rFonts w:ascii="仿宋_GB2312" w:eastAsia="仿宋_GB2312" w:hAnsi="仿宋_GB2312" w:cs="仿宋_GB2312"/>
          <w:b/>
          <w:sz w:val="28"/>
          <w:szCs w:val="28"/>
          <w:u w:val="dotted"/>
        </w:rPr>
      </w:pPr>
      <w:r>
        <w:rPr>
          <w:rFonts w:ascii="仿宋_GB2312" w:eastAsia="仿宋_GB2312" w:hAnsi="仿宋_GB2312" w:cs="仿宋_GB2312" w:hint="eastAsia"/>
          <w:b/>
          <w:sz w:val="28"/>
          <w:szCs w:val="28"/>
        </w:rPr>
        <w:t>委 托 人：</w:t>
      </w:r>
      <w:r>
        <w:rPr>
          <w:rFonts w:ascii="仿宋_GB2312" w:eastAsia="仿宋_GB2312" w:hAnsi="仿宋_GB2312" w:cs="仿宋_GB2312" w:hint="eastAsia"/>
          <w:b/>
          <w:sz w:val="28"/>
          <w:szCs w:val="28"/>
          <w:u w:val="dotted"/>
        </w:rPr>
        <w:t>长沙市轨道交通一号线建设发展有限公司</w:t>
      </w:r>
    </w:p>
    <w:p w:rsidR="005B21A7" w:rsidRDefault="008B029D">
      <w:pPr>
        <w:adjustRightInd w:val="0"/>
        <w:snapToGrid w:val="0"/>
        <w:spacing w:line="360" w:lineRule="auto"/>
        <w:ind w:firstLineChars="800" w:firstLine="2249"/>
        <w:rPr>
          <w:rFonts w:ascii="仿宋_GB2312" w:eastAsia="仿宋_GB2312" w:hAnsi="仿宋_GB2312" w:cs="仿宋_GB2312"/>
          <w:b/>
          <w:sz w:val="28"/>
          <w:szCs w:val="28"/>
          <w:u w:val="dotted"/>
        </w:rPr>
      </w:pPr>
      <w:r>
        <w:rPr>
          <w:rFonts w:ascii="仿宋_GB2312" w:eastAsia="仿宋_GB2312" w:hAnsi="仿宋_GB2312" w:cs="仿宋_GB2312" w:hint="eastAsia"/>
          <w:b/>
          <w:sz w:val="28"/>
          <w:szCs w:val="28"/>
          <w:u w:val="dotted"/>
        </w:rPr>
        <w:t>长沙市轨道交通运营有限公司</w:t>
      </w:r>
    </w:p>
    <w:p w:rsidR="005B21A7" w:rsidRDefault="008B029D">
      <w:pPr>
        <w:adjustRightInd w:val="0"/>
        <w:snapToGrid w:val="0"/>
        <w:spacing w:line="360" w:lineRule="auto"/>
        <w:ind w:firstLineChars="796" w:firstLine="2238"/>
        <w:rPr>
          <w:rFonts w:ascii="仿宋_GB2312" w:eastAsia="仿宋_GB2312" w:hAnsi="仿宋_GB2312" w:cs="仿宋_GB2312"/>
          <w:b/>
          <w:sz w:val="28"/>
          <w:szCs w:val="28"/>
          <w:u w:val="dotted"/>
        </w:rPr>
      </w:pPr>
      <w:r>
        <w:rPr>
          <w:rFonts w:ascii="仿宋_GB2312" w:eastAsia="仿宋_GB2312" w:hAnsi="仿宋_GB2312" w:cs="仿宋_GB2312" w:hint="eastAsia"/>
          <w:b/>
          <w:sz w:val="28"/>
          <w:szCs w:val="28"/>
          <w:u w:val="dotted"/>
        </w:rPr>
        <w:t>长沙市轨道交通三号线建设发展有限公司</w:t>
      </w:r>
    </w:p>
    <w:p w:rsidR="005B21A7" w:rsidRDefault="008B029D">
      <w:pPr>
        <w:adjustRightInd w:val="0"/>
        <w:snapToGrid w:val="0"/>
        <w:spacing w:line="360" w:lineRule="auto"/>
        <w:ind w:firstLineChars="796" w:firstLine="2238"/>
        <w:rPr>
          <w:rFonts w:ascii="仿宋_GB2312" w:eastAsia="仿宋_GB2312" w:hAnsi="仿宋_GB2312" w:cs="仿宋_GB2312"/>
          <w:b/>
          <w:sz w:val="28"/>
          <w:szCs w:val="28"/>
          <w:u w:val="dotted"/>
        </w:rPr>
      </w:pPr>
      <w:r>
        <w:rPr>
          <w:rFonts w:ascii="仿宋_GB2312" w:eastAsia="仿宋_GB2312" w:hAnsi="仿宋_GB2312" w:cs="仿宋_GB2312" w:hint="eastAsia"/>
          <w:b/>
          <w:sz w:val="28"/>
          <w:szCs w:val="28"/>
          <w:u w:val="dotted"/>
        </w:rPr>
        <w:t>长沙市轨道交通四号线建设发展有限公司</w:t>
      </w:r>
    </w:p>
    <w:p w:rsidR="005B21A7" w:rsidRDefault="008B029D">
      <w:pPr>
        <w:adjustRightInd w:val="0"/>
        <w:snapToGrid w:val="0"/>
        <w:spacing w:line="360" w:lineRule="auto"/>
        <w:ind w:firstLineChars="796" w:firstLine="2238"/>
        <w:rPr>
          <w:rFonts w:ascii="仿宋_GB2312" w:eastAsia="仿宋_GB2312" w:hAnsi="仿宋_GB2312" w:cs="仿宋_GB2312"/>
          <w:b/>
          <w:sz w:val="28"/>
          <w:szCs w:val="28"/>
          <w:u w:val="dotted"/>
        </w:rPr>
      </w:pPr>
      <w:r>
        <w:rPr>
          <w:rFonts w:ascii="仿宋_GB2312" w:eastAsia="仿宋_GB2312" w:hAnsi="仿宋_GB2312" w:cs="仿宋_GB2312" w:hint="eastAsia"/>
          <w:b/>
          <w:sz w:val="28"/>
          <w:szCs w:val="28"/>
          <w:u w:val="dotted"/>
        </w:rPr>
        <w:t>长沙市轨道交通五号线建设发展有限公司</w:t>
      </w:r>
    </w:p>
    <w:p w:rsidR="005B21A7" w:rsidRDefault="005B21A7">
      <w:pPr>
        <w:adjustRightInd w:val="0"/>
        <w:snapToGrid w:val="0"/>
        <w:spacing w:line="360" w:lineRule="auto"/>
        <w:ind w:firstLineChars="478" w:firstLine="1344"/>
        <w:rPr>
          <w:rFonts w:ascii="仿宋_GB2312" w:eastAsia="仿宋_GB2312" w:hAnsi="仿宋_GB2312" w:cs="仿宋_GB2312"/>
          <w:b/>
          <w:sz w:val="28"/>
          <w:szCs w:val="28"/>
        </w:rPr>
      </w:pPr>
    </w:p>
    <w:p w:rsidR="005B21A7" w:rsidRDefault="008B029D">
      <w:pPr>
        <w:adjustRightInd w:val="0"/>
        <w:snapToGrid w:val="0"/>
        <w:spacing w:line="360" w:lineRule="auto"/>
        <w:ind w:firstLineChars="297" w:firstLine="835"/>
        <w:rPr>
          <w:rFonts w:ascii="仿宋_GB2312" w:eastAsia="仿宋_GB2312" w:hAnsi="仿宋_GB2312" w:cs="仿宋_GB2312"/>
          <w:b/>
          <w:sz w:val="18"/>
          <w:szCs w:val="18"/>
        </w:rPr>
      </w:pPr>
      <w:r>
        <w:rPr>
          <w:rFonts w:ascii="仿宋_GB2312" w:eastAsia="仿宋_GB2312" w:hAnsi="仿宋_GB2312" w:cs="仿宋_GB2312" w:hint="eastAsia"/>
          <w:b/>
          <w:sz w:val="28"/>
          <w:szCs w:val="28"/>
        </w:rPr>
        <w:t>受 托 人：</w:t>
      </w:r>
      <w:r>
        <w:rPr>
          <w:rFonts w:ascii="仿宋_GB2312" w:eastAsia="仿宋_GB2312" w:hAnsi="仿宋_GB2312" w:cs="仿宋_GB2312" w:hint="eastAsia"/>
          <w:b/>
          <w:sz w:val="28"/>
          <w:szCs w:val="28"/>
          <w:u w:val="dotted"/>
        </w:rPr>
        <w:t xml:space="preserve">                                   </w:t>
      </w:r>
    </w:p>
    <w:p w:rsidR="005B21A7" w:rsidRDefault="005B21A7">
      <w:pPr>
        <w:adjustRightInd w:val="0"/>
        <w:snapToGrid w:val="0"/>
        <w:spacing w:line="400" w:lineRule="exact"/>
        <w:ind w:firstLineChars="200" w:firstLine="480"/>
        <w:rPr>
          <w:rFonts w:ascii="仿宋_GB2312" w:eastAsia="仿宋_GB2312" w:hAnsi="仿宋_GB2312" w:cs="仿宋_GB2312"/>
          <w:sz w:val="24"/>
          <w:szCs w:val="22"/>
        </w:rPr>
        <w:sectPr w:rsidR="005B21A7">
          <w:headerReference w:type="default" r:id="rId16"/>
          <w:footerReference w:type="default" r:id="rId17"/>
          <w:endnotePr>
            <w:numFmt w:val="decimal"/>
          </w:endnotePr>
          <w:pgSz w:w="11906" w:h="16838"/>
          <w:pgMar w:top="1440" w:right="1797" w:bottom="1440" w:left="1797" w:header="851" w:footer="850" w:gutter="0"/>
          <w:cols w:space="720"/>
          <w:docGrid w:type="lines" w:linePitch="312"/>
        </w:sectPr>
      </w:pPr>
    </w:p>
    <w:p w:rsidR="005B21A7" w:rsidRDefault="008B029D">
      <w:pPr>
        <w:tabs>
          <w:tab w:val="left" w:pos="2580"/>
          <w:tab w:val="center" w:pos="5121"/>
        </w:tabs>
        <w:snapToGrid w:val="0"/>
        <w:spacing w:line="360" w:lineRule="auto"/>
        <w:jc w:val="center"/>
        <w:outlineLvl w:val="0"/>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lastRenderedPageBreak/>
        <w:t>第一部分 合同协议书</w:t>
      </w:r>
    </w:p>
    <w:p w:rsidR="005B21A7" w:rsidRDefault="005B21A7">
      <w:pPr>
        <w:adjustRightInd w:val="0"/>
        <w:snapToGrid w:val="0"/>
        <w:spacing w:line="360" w:lineRule="auto"/>
        <w:jc w:val="left"/>
        <w:rPr>
          <w:rFonts w:ascii="仿宋_GB2312" w:eastAsia="仿宋_GB2312" w:hAnsi="仿宋_GB2312" w:cs="仿宋_GB2312"/>
          <w:b/>
          <w:kern w:val="0"/>
          <w:sz w:val="24"/>
        </w:rPr>
      </w:pPr>
    </w:p>
    <w:p w:rsidR="005B21A7" w:rsidRDefault="008B029D">
      <w:pPr>
        <w:adjustRightInd w:val="0"/>
        <w:snapToGrid w:val="0"/>
        <w:spacing w:line="360" w:lineRule="auto"/>
        <w:jc w:val="left"/>
        <w:rPr>
          <w:rFonts w:ascii="仿宋_GB2312" w:eastAsia="仿宋_GB2312" w:hAnsi="仿宋_GB2312" w:cs="仿宋_GB2312"/>
          <w:bCs/>
          <w:kern w:val="0"/>
          <w:sz w:val="24"/>
          <w:u w:val="single"/>
        </w:rPr>
      </w:pPr>
      <w:r>
        <w:rPr>
          <w:rFonts w:ascii="仿宋_GB2312" w:eastAsia="仿宋_GB2312" w:hAnsi="仿宋_GB2312" w:cs="仿宋_GB2312" w:hint="eastAsia"/>
          <w:b/>
          <w:kern w:val="0"/>
          <w:sz w:val="24"/>
        </w:rPr>
        <w:t>委托人（以下简称甲方）：</w:t>
      </w:r>
      <w:r>
        <w:rPr>
          <w:rFonts w:ascii="仿宋_GB2312" w:eastAsia="仿宋_GB2312" w:hAnsi="仿宋_GB2312" w:cs="仿宋_GB2312" w:hint="eastAsia"/>
          <w:bCs/>
          <w:kern w:val="0"/>
          <w:sz w:val="24"/>
          <w:u w:val="single"/>
        </w:rPr>
        <w:t>长沙市轨道交通一号线建设发展有限公司</w:t>
      </w:r>
    </w:p>
    <w:p w:rsidR="005B21A7" w:rsidRDefault="008B029D">
      <w:pPr>
        <w:adjustRightInd w:val="0"/>
        <w:snapToGrid w:val="0"/>
        <w:spacing w:line="360" w:lineRule="auto"/>
        <w:ind w:firstLineChars="1200" w:firstLine="2880"/>
        <w:jc w:val="left"/>
        <w:rPr>
          <w:rFonts w:ascii="仿宋_GB2312" w:eastAsia="仿宋_GB2312" w:hAnsi="仿宋_GB2312" w:cs="仿宋_GB2312"/>
          <w:bCs/>
          <w:kern w:val="0"/>
          <w:sz w:val="24"/>
          <w:u w:val="single"/>
        </w:rPr>
      </w:pPr>
      <w:r>
        <w:rPr>
          <w:rFonts w:ascii="仿宋_GB2312" w:eastAsia="仿宋_GB2312" w:hAnsi="仿宋_GB2312" w:cs="仿宋_GB2312" w:hint="eastAsia"/>
          <w:bCs/>
          <w:kern w:val="0"/>
          <w:sz w:val="24"/>
          <w:u w:val="single"/>
        </w:rPr>
        <w:t>长沙市轨道交通运营有限公司</w:t>
      </w:r>
    </w:p>
    <w:p w:rsidR="005B21A7" w:rsidRDefault="008B029D">
      <w:pPr>
        <w:adjustRightInd w:val="0"/>
        <w:snapToGrid w:val="0"/>
        <w:spacing w:line="360" w:lineRule="auto"/>
        <w:ind w:firstLineChars="1200" w:firstLine="2880"/>
        <w:jc w:val="left"/>
        <w:rPr>
          <w:rFonts w:ascii="仿宋_GB2312" w:eastAsia="仿宋_GB2312" w:hAnsi="仿宋_GB2312" w:cs="仿宋_GB2312"/>
          <w:bCs/>
          <w:kern w:val="0"/>
          <w:sz w:val="24"/>
          <w:u w:val="single"/>
        </w:rPr>
      </w:pPr>
      <w:r>
        <w:rPr>
          <w:rFonts w:ascii="仿宋_GB2312" w:eastAsia="仿宋_GB2312" w:hAnsi="仿宋_GB2312" w:cs="仿宋_GB2312" w:hint="eastAsia"/>
          <w:bCs/>
          <w:kern w:val="0"/>
          <w:sz w:val="24"/>
          <w:u w:val="single"/>
        </w:rPr>
        <w:t>长沙市轨道交通三号线建设发展有限公司</w:t>
      </w:r>
    </w:p>
    <w:p w:rsidR="005B21A7" w:rsidRDefault="008B029D">
      <w:pPr>
        <w:adjustRightInd w:val="0"/>
        <w:snapToGrid w:val="0"/>
        <w:spacing w:line="360" w:lineRule="auto"/>
        <w:ind w:firstLineChars="1200" w:firstLine="2880"/>
        <w:jc w:val="left"/>
        <w:rPr>
          <w:rFonts w:ascii="仿宋_GB2312" w:eastAsia="仿宋_GB2312" w:hAnsi="仿宋_GB2312" w:cs="仿宋_GB2312"/>
          <w:bCs/>
          <w:kern w:val="0"/>
          <w:sz w:val="24"/>
          <w:u w:val="single"/>
        </w:rPr>
      </w:pPr>
      <w:r>
        <w:rPr>
          <w:rFonts w:ascii="仿宋_GB2312" w:eastAsia="仿宋_GB2312" w:hAnsi="仿宋_GB2312" w:cs="仿宋_GB2312" w:hint="eastAsia"/>
          <w:bCs/>
          <w:kern w:val="0"/>
          <w:sz w:val="24"/>
          <w:u w:val="single"/>
        </w:rPr>
        <w:t>长沙市轨道交通四号线建设发展有限公司</w:t>
      </w:r>
    </w:p>
    <w:p w:rsidR="005B21A7" w:rsidRDefault="008B029D">
      <w:pPr>
        <w:adjustRightInd w:val="0"/>
        <w:snapToGrid w:val="0"/>
        <w:spacing w:line="360" w:lineRule="auto"/>
        <w:ind w:firstLineChars="1200" w:firstLine="2880"/>
        <w:jc w:val="left"/>
        <w:rPr>
          <w:rFonts w:ascii="仿宋_GB2312" w:eastAsia="仿宋_GB2312" w:hAnsi="仿宋_GB2312" w:cs="仿宋_GB2312"/>
          <w:bCs/>
          <w:kern w:val="0"/>
          <w:sz w:val="24"/>
          <w:u w:val="single"/>
        </w:rPr>
      </w:pPr>
      <w:r>
        <w:rPr>
          <w:rFonts w:ascii="仿宋_GB2312" w:eastAsia="仿宋_GB2312" w:hAnsi="仿宋_GB2312" w:cs="仿宋_GB2312" w:hint="eastAsia"/>
          <w:bCs/>
          <w:kern w:val="0"/>
          <w:sz w:val="24"/>
          <w:u w:val="single"/>
        </w:rPr>
        <w:t>长沙市轨道交通五号线建设发展有限公司</w:t>
      </w:r>
    </w:p>
    <w:p w:rsidR="005B21A7" w:rsidRDefault="008B029D">
      <w:pPr>
        <w:adjustRightInd w:val="0"/>
        <w:snapToGrid w:val="0"/>
        <w:spacing w:line="360" w:lineRule="auto"/>
        <w:jc w:val="left"/>
        <w:rPr>
          <w:rFonts w:ascii="仿宋_GB2312" w:eastAsia="仿宋_GB2312" w:hAnsi="仿宋_GB2312" w:cs="仿宋_GB2312"/>
          <w:bCs/>
          <w:kern w:val="0"/>
          <w:sz w:val="24"/>
          <w:u w:val="single"/>
        </w:rPr>
      </w:pPr>
      <w:r>
        <w:rPr>
          <w:rFonts w:ascii="仿宋_GB2312" w:eastAsia="仿宋_GB2312" w:hAnsi="仿宋_GB2312" w:cs="仿宋_GB2312" w:hint="eastAsia"/>
          <w:b/>
          <w:kern w:val="0"/>
          <w:sz w:val="24"/>
        </w:rPr>
        <w:t>受托人（以下简称乙方）：</w:t>
      </w:r>
      <w:r>
        <w:rPr>
          <w:rFonts w:ascii="仿宋_GB2312" w:eastAsia="仿宋_GB2312" w:hAnsi="仿宋_GB2312" w:cs="仿宋_GB2312" w:hint="eastAsia"/>
          <w:b/>
          <w:kern w:val="0"/>
          <w:sz w:val="24"/>
          <w:u w:val="single"/>
        </w:rPr>
        <w:t xml:space="preserve">                       </w:t>
      </w:r>
    </w:p>
    <w:p w:rsidR="005B21A7" w:rsidRDefault="008B029D">
      <w:pPr>
        <w:widowControl/>
        <w:snapToGrid w:val="0"/>
        <w:spacing w:line="360" w:lineRule="auto"/>
        <w:ind w:firstLine="465"/>
        <w:jc w:val="left"/>
        <w:rPr>
          <w:rFonts w:ascii="仿宋_GB2312" w:eastAsia="仿宋_GB2312" w:hAnsi="仿宋_GB2312" w:cs="仿宋_GB2312"/>
          <w:sz w:val="24"/>
        </w:rPr>
      </w:pPr>
      <w:bookmarkStart w:id="55" w:name="_Toc26171"/>
      <w:bookmarkStart w:id="56" w:name="_Toc17907"/>
      <w:bookmarkStart w:id="57" w:name="_Toc32742"/>
      <w:bookmarkStart w:id="58" w:name="_Toc26896"/>
      <w:bookmarkStart w:id="59" w:name="_Toc20903"/>
      <w:bookmarkStart w:id="60" w:name="_Toc485"/>
      <w:bookmarkStart w:id="61" w:name="_Toc9422"/>
      <w:bookmarkStart w:id="62" w:name="_Toc25897"/>
      <w:r>
        <w:rPr>
          <w:rFonts w:ascii="仿宋_GB2312" w:eastAsia="仿宋_GB2312" w:hAnsi="仿宋_GB2312" w:cs="仿宋_GB2312" w:hint="eastAsia"/>
          <w:sz w:val="24"/>
          <w:szCs w:val="22"/>
        </w:rPr>
        <w:t>根据《中华人民共和国合同法》及其他有关法律、法规，遵循平等、自愿、公平和诚实信用的原则，双方就下述项目委托检测及有关事项协商一致，共同签订本合同</w:t>
      </w:r>
      <w:r>
        <w:rPr>
          <w:rFonts w:ascii="仿宋_GB2312" w:eastAsia="仿宋_GB2312" w:hAnsi="仿宋_GB2312" w:cs="仿宋_GB2312" w:hint="eastAsia"/>
          <w:sz w:val="24"/>
        </w:rPr>
        <w:t>。</w:t>
      </w:r>
    </w:p>
    <w:p w:rsidR="005B21A7" w:rsidRDefault="008B029D">
      <w:pPr>
        <w:spacing w:line="360" w:lineRule="auto"/>
        <w:ind w:firstLineChars="200" w:firstLine="482"/>
        <w:rPr>
          <w:rFonts w:ascii="仿宋_GB2312" w:eastAsia="仿宋_GB2312" w:hAnsi="仿宋_GB2312" w:cs="仿宋_GB2312"/>
          <w:b/>
          <w:bCs/>
          <w:sz w:val="24"/>
          <w:szCs w:val="22"/>
        </w:rPr>
      </w:pPr>
      <w:r>
        <w:rPr>
          <w:rFonts w:ascii="仿宋_GB2312" w:eastAsia="仿宋_GB2312" w:hAnsi="仿宋_GB2312" w:cs="仿宋_GB2312" w:hint="eastAsia"/>
          <w:b/>
          <w:bCs/>
          <w:sz w:val="24"/>
          <w:szCs w:val="22"/>
        </w:rPr>
        <w:t>一、项目概况</w:t>
      </w:r>
      <w:bookmarkEnd w:id="55"/>
      <w:bookmarkEnd w:id="56"/>
      <w:bookmarkEnd w:id="57"/>
      <w:bookmarkEnd w:id="58"/>
    </w:p>
    <w:p w:rsidR="005B21A7" w:rsidRDefault="008B029D">
      <w:pPr>
        <w:adjustRightInd w:val="0"/>
        <w:snapToGrid w:val="0"/>
        <w:spacing w:line="360" w:lineRule="auto"/>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1、项目名称：</w:t>
      </w:r>
      <w:r>
        <w:rPr>
          <w:rFonts w:ascii="仿宋_GB2312" w:eastAsia="仿宋_GB2312" w:hAnsi="仿宋_GB2312" w:cs="仿宋_GB2312" w:hint="eastAsia"/>
          <w:b/>
          <w:kern w:val="0"/>
          <w:sz w:val="24"/>
          <w:u w:val="single"/>
        </w:rPr>
        <w:t>长沙市轨道交通1、2、3、4、5号线运营期2021年-2022年计量器具及化验委外检测服务项目</w:t>
      </w:r>
    </w:p>
    <w:p w:rsidR="005B21A7" w:rsidRDefault="008B029D">
      <w:pPr>
        <w:adjustRightInd w:val="0"/>
        <w:snapToGrid w:val="0"/>
        <w:spacing w:line="360" w:lineRule="auto"/>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2、项目概况：</w:t>
      </w:r>
      <w:r>
        <w:rPr>
          <w:rFonts w:ascii="仿宋_GB2312" w:eastAsia="仿宋_GB2312" w:hAnsi="仿宋_GB2312" w:cs="仿宋_GB2312" w:hint="eastAsia"/>
          <w:sz w:val="24"/>
          <w:u w:val="single"/>
        </w:rPr>
        <w:t>具体内容详见技术规格书。</w:t>
      </w:r>
    </w:p>
    <w:p w:rsidR="005B21A7" w:rsidRDefault="008B029D">
      <w:pPr>
        <w:adjustRightInd w:val="0"/>
        <w:snapToGrid w:val="0"/>
        <w:spacing w:line="360" w:lineRule="auto"/>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kern w:val="0"/>
          <w:sz w:val="24"/>
        </w:rPr>
        <w:t>检测范围及内容：</w:t>
      </w:r>
      <w:r>
        <w:rPr>
          <w:rFonts w:ascii="仿宋_GB2312" w:eastAsia="仿宋_GB2312" w:hAnsi="仿宋_GB2312" w:cs="仿宋_GB2312" w:hint="eastAsia"/>
          <w:sz w:val="24"/>
          <w:u w:val="single"/>
        </w:rPr>
        <w:t>具体</w:t>
      </w:r>
      <w:r>
        <w:rPr>
          <w:rFonts w:ascii="仿宋_GB2312" w:eastAsia="仿宋_GB2312" w:hAnsi="仿宋_GB2312" w:cs="仿宋_GB2312" w:hint="eastAsia"/>
          <w:kern w:val="0"/>
          <w:sz w:val="24"/>
          <w:u w:val="single"/>
        </w:rPr>
        <w:t>内容详见</w:t>
      </w:r>
      <w:r>
        <w:rPr>
          <w:rFonts w:ascii="仿宋_GB2312" w:eastAsia="仿宋_GB2312" w:hAnsi="仿宋_GB2312" w:cs="仿宋_GB2312" w:hint="eastAsia"/>
          <w:sz w:val="24"/>
          <w:u w:val="single"/>
        </w:rPr>
        <w:t>技术规格书。</w:t>
      </w:r>
    </w:p>
    <w:p w:rsidR="005B21A7" w:rsidRDefault="008B029D">
      <w:pPr>
        <w:adjustRightInd w:val="0"/>
        <w:snapToGrid w:val="0"/>
        <w:spacing w:line="360" w:lineRule="auto"/>
        <w:ind w:firstLineChars="200" w:firstLine="482"/>
        <w:jc w:val="left"/>
        <w:rPr>
          <w:rFonts w:ascii="仿宋_GB2312" w:eastAsia="仿宋_GB2312" w:hAnsi="仿宋_GB2312" w:cs="仿宋_GB2312"/>
          <w:b/>
          <w:bCs/>
          <w:sz w:val="24"/>
        </w:rPr>
      </w:pPr>
      <w:r>
        <w:rPr>
          <w:rFonts w:ascii="仿宋_GB2312" w:eastAsia="仿宋_GB2312" w:hAnsi="仿宋_GB2312" w:cs="仿宋_GB2312" w:hint="eastAsia"/>
          <w:b/>
          <w:bCs/>
          <w:sz w:val="24"/>
        </w:rPr>
        <w:t>二、服务期限</w:t>
      </w:r>
    </w:p>
    <w:p w:rsidR="005B21A7" w:rsidRDefault="008B029D">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服务期限为：</w:t>
      </w:r>
      <w:r>
        <w:rPr>
          <w:rFonts w:ascii="仿宋_GB2312" w:eastAsia="仿宋_GB2312" w:hAnsi="仿宋_GB2312" w:cs="仿宋_GB2312" w:hint="eastAsia"/>
          <w:b/>
          <w:kern w:val="0"/>
          <w:sz w:val="24"/>
          <w:u w:val="single"/>
        </w:rPr>
        <w:t xml:space="preserve">                       </w:t>
      </w:r>
      <w:r>
        <w:rPr>
          <w:rFonts w:ascii="仿宋_GB2312" w:eastAsia="仿宋_GB2312" w:hAnsi="仿宋_GB2312" w:cs="仿宋_GB2312" w:hint="eastAsia"/>
          <w:sz w:val="24"/>
        </w:rPr>
        <w:t>，具体</w:t>
      </w:r>
      <w:r>
        <w:rPr>
          <w:rFonts w:ascii="仿宋_GB2312" w:eastAsia="仿宋_GB2312" w:hAnsi="仿宋_GB2312" w:cs="仿宋_GB2312" w:hint="eastAsia"/>
          <w:kern w:val="0"/>
          <w:sz w:val="24"/>
        </w:rPr>
        <w:t>内容详见</w:t>
      </w:r>
      <w:r>
        <w:rPr>
          <w:rFonts w:ascii="仿宋_GB2312" w:eastAsia="仿宋_GB2312" w:hAnsi="仿宋_GB2312" w:cs="仿宋_GB2312" w:hint="eastAsia"/>
          <w:sz w:val="24"/>
        </w:rPr>
        <w:t>技术规格书。</w:t>
      </w:r>
    </w:p>
    <w:p w:rsidR="005B21A7" w:rsidRDefault="008B029D">
      <w:pPr>
        <w:numPr>
          <w:ilvl w:val="0"/>
          <w:numId w:val="1"/>
        </w:numPr>
        <w:adjustRightInd w:val="0"/>
        <w:snapToGrid w:val="0"/>
        <w:spacing w:line="360" w:lineRule="auto"/>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签约合同价</w:t>
      </w:r>
    </w:p>
    <w:p w:rsidR="005B21A7" w:rsidRDefault="008B029D">
      <w:pPr>
        <w:widowControl/>
        <w:snapToGrid w:val="0"/>
        <w:spacing w:line="360" w:lineRule="auto"/>
        <w:ind w:firstLineChars="200" w:firstLine="480"/>
        <w:jc w:val="left"/>
        <w:rPr>
          <w:rFonts w:ascii="仿宋_GB2312" w:eastAsia="仿宋_GB2312" w:hAnsi="仿宋_GB2312" w:cs="仿宋_GB2312"/>
          <w:kern w:val="0"/>
          <w:sz w:val="24"/>
          <w:shd w:val="clear" w:color="auto" w:fill="FFFFFF"/>
        </w:rPr>
      </w:pPr>
      <w:bookmarkStart w:id="63" w:name="_Toc10509"/>
      <w:bookmarkStart w:id="64" w:name="_Toc7501"/>
      <w:bookmarkStart w:id="65" w:name="_Toc27578"/>
      <w:bookmarkStart w:id="66" w:name="_Toc25652"/>
      <w:r>
        <w:rPr>
          <w:rFonts w:ascii="仿宋_GB2312" w:eastAsia="仿宋_GB2312" w:hAnsi="仿宋_GB2312" w:cs="仿宋_GB2312" w:hint="eastAsia"/>
          <w:kern w:val="0"/>
          <w:sz w:val="24"/>
        </w:rPr>
        <w:t>1.合同价格形式：</w:t>
      </w:r>
      <w:r>
        <w:rPr>
          <w:rFonts w:ascii="仿宋_GB2312" w:eastAsia="仿宋_GB2312" w:hAnsi="仿宋_GB2312" w:cs="仿宋_GB2312" w:hint="eastAsia"/>
          <w:kern w:val="0"/>
          <w:sz w:val="24"/>
          <w:u w:val="single"/>
        </w:rPr>
        <w:t>单价合同（除税率调整外，合同单价（即中选单价/成交单价）在合同执行过程中固定不变，不随政府政策（长沙市规定的最低工资标准变化等）及市场物价上涨或回落等因素调整）。项目检测清单中各项计量器具数量为暂估数量，具体以项目执行期间乙方实际检测的数量为准。双方以实际检测的数量进行结算并确定合同价格。双方确认，合同价格不得超过签约合同价。</w:t>
      </w:r>
    </w:p>
    <w:p w:rsidR="005B21A7" w:rsidRDefault="008B029D">
      <w:pPr>
        <w:spacing w:line="360" w:lineRule="auto"/>
        <w:ind w:firstLine="465"/>
        <w:rPr>
          <w:rFonts w:ascii="仿宋_GB2312" w:eastAsia="仿宋_GB2312" w:hAnsi="仿宋_GB2312" w:cs="仿宋_GB2312"/>
          <w:sz w:val="24"/>
        </w:rPr>
      </w:pPr>
      <w:r>
        <w:rPr>
          <w:rFonts w:ascii="仿宋_GB2312" w:eastAsia="仿宋_GB2312" w:hAnsi="仿宋_GB2312" w:cs="仿宋_GB2312" w:hint="eastAsia"/>
          <w:kern w:val="0"/>
          <w:sz w:val="24"/>
        </w:rPr>
        <w:t>2.</w:t>
      </w:r>
      <w:r>
        <w:rPr>
          <w:rFonts w:ascii="仿宋" w:eastAsia="仿宋" w:hAnsi="仿宋" w:cs="仿宋" w:hint="eastAsia"/>
          <w:kern w:val="0"/>
          <w:sz w:val="24"/>
          <w:shd w:val="clear" w:color="auto" w:fill="FFFFFF"/>
        </w:rPr>
        <w:t>签约合同价（含税价）为：人民币（大写）</w:t>
      </w:r>
      <w:r>
        <w:rPr>
          <w:rFonts w:ascii="仿宋_GB2312" w:eastAsia="仿宋_GB2312" w:hAnsi="仿宋_GB2312" w:cs="仿宋_GB2312" w:hint="eastAsia"/>
          <w:b/>
          <w:kern w:val="0"/>
          <w:sz w:val="24"/>
          <w:u w:val="single"/>
        </w:rPr>
        <w:t xml:space="preserve">                       </w:t>
      </w:r>
      <w:r>
        <w:rPr>
          <w:rFonts w:ascii="仿宋" w:eastAsia="仿宋" w:hAnsi="仿宋" w:cs="仿宋" w:hint="eastAsia"/>
          <w:kern w:val="0"/>
          <w:sz w:val="24"/>
          <w:shd w:val="clear" w:color="auto" w:fill="FFFFFF"/>
        </w:rPr>
        <w:t>（</w:t>
      </w:r>
      <w:r>
        <w:rPr>
          <w:rFonts w:eastAsia="仿宋" w:cs="Calibri" w:hint="eastAsia"/>
          <w:sz w:val="24"/>
          <w:shd w:val="clear" w:color="auto" w:fill="FFFFFF"/>
        </w:rPr>
        <w:t>¥</w:t>
      </w:r>
      <w:r>
        <w:rPr>
          <w:rFonts w:ascii="宋体" w:eastAsia="仿宋" w:hAnsi="宋体" w:cs="宋体" w:hint="eastAsia"/>
          <w:kern w:val="0"/>
          <w:sz w:val="24"/>
          <w:u w:val="single"/>
          <w:shd w:val="clear" w:color="auto" w:fill="FFFFFF"/>
        </w:rPr>
        <w:t xml:space="preserve">   </w:t>
      </w:r>
      <w:r>
        <w:rPr>
          <w:rFonts w:ascii="仿宋" w:eastAsia="仿宋" w:hAnsi="仿宋" w:cs="仿宋" w:hint="eastAsia"/>
          <w:kern w:val="0"/>
          <w:sz w:val="24"/>
          <w:shd w:val="clear" w:color="auto" w:fill="FFFFFF"/>
        </w:rPr>
        <w:t>），</w:t>
      </w:r>
      <w:r>
        <w:rPr>
          <w:rFonts w:ascii="仿宋" w:eastAsia="仿宋" w:hAnsi="仿宋" w:cs="仿宋" w:hint="eastAsia"/>
          <w:sz w:val="24"/>
        </w:rPr>
        <w:t>具体价格组成详见签约合同价清单。</w:t>
      </w:r>
    </w:p>
    <w:p w:rsidR="005B21A7" w:rsidRDefault="008B029D">
      <w:pPr>
        <w:spacing w:line="360" w:lineRule="auto"/>
        <w:ind w:firstLine="480"/>
        <w:rPr>
          <w:rFonts w:ascii="仿宋_GB2312" w:eastAsia="仿宋_GB2312" w:hAnsi="仿宋_GB2312" w:cs="仿宋_GB2312"/>
          <w:bCs/>
          <w:sz w:val="24"/>
        </w:rPr>
      </w:pPr>
      <w:r>
        <w:rPr>
          <w:rFonts w:ascii="仿宋_GB2312" w:eastAsia="仿宋_GB2312" w:hAnsi="仿宋_GB2312" w:cs="仿宋_GB2312" w:hint="eastAsia"/>
          <w:sz w:val="24"/>
        </w:rPr>
        <w:t>3.</w:t>
      </w:r>
      <w:r>
        <w:rPr>
          <w:rFonts w:ascii="仿宋_GB2312" w:eastAsia="仿宋_GB2312" w:hAnsi="仿宋_GB2312" w:cs="仿宋_GB2312" w:hint="eastAsia"/>
          <w:bCs/>
          <w:sz w:val="24"/>
        </w:rPr>
        <w:t>本项目的合同价格最终以</w:t>
      </w:r>
      <w:r>
        <w:rPr>
          <w:rFonts w:ascii="仿宋_GB2312" w:eastAsia="仿宋_GB2312" w:hAnsi="仿宋_GB2312" w:cs="仿宋_GB2312" w:hint="eastAsia"/>
          <w:szCs w:val="22"/>
          <w:u w:val="single"/>
        </w:rPr>
        <w:t>□</w:t>
      </w:r>
      <w:r>
        <w:rPr>
          <w:rFonts w:ascii="仿宋_GB2312" w:eastAsia="仿宋_GB2312" w:hAnsi="仿宋_GB2312" w:cs="仿宋_GB2312" w:hint="eastAsia"/>
          <w:bCs/>
          <w:sz w:val="24"/>
          <w:u w:val="single"/>
        </w:rPr>
        <w:t>长沙市人民政府相关职能部门或长沙市轨道交通集团有限公司授权的单位审定价款为准</w:t>
      </w:r>
      <w:r>
        <w:rPr>
          <w:rFonts w:ascii="仿宋_GB2312" w:eastAsia="仿宋_GB2312" w:hAnsi="仿宋_GB2312" w:cs="仿宋_GB2312" w:hint="eastAsia"/>
          <w:kern w:val="0"/>
          <w:sz w:val="24"/>
          <w:szCs w:val="22"/>
          <w:u w:val="single"/>
        </w:rPr>
        <w:t>/</w:t>
      </w:r>
      <w:r>
        <w:rPr>
          <w:rFonts w:ascii="Segoe UI Symbol" w:eastAsia="仿宋_GB2312" w:hAnsi="Segoe UI Symbol" w:cs="Segoe UI Symbol"/>
          <w:kern w:val="0"/>
          <w:sz w:val="24"/>
          <w:szCs w:val="22"/>
          <w:u w:val="single"/>
        </w:rPr>
        <w:t>☑</w:t>
      </w:r>
      <w:r>
        <w:rPr>
          <w:rFonts w:ascii="仿宋_GB2312" w:eastAsia="仿宋_GB2312" w:hAnsi="仿宋_GB2312" w:cs="仿宋_GB2312" w:hint="eastAsia"/>
          <w:kern w:val="0"/>
          <w:sz w:val="24"/>
          <w:szCs w:val="22"/>
          <w:u w:val="single"/>
        </w:rPr>
        <w:t>项目履约验收确定价款</w:t>
      </w:r>
      <w:r>
        <w:rPr>
          <w:rFonts w:ascii="仿宋_GB2312" w:eastAsia="仿宋_GB2312" w:hAnsi="仿宋_GB2312" w:cs="仿宋_GB2312" w:hint="eastAsia"/>
          <w:bCs/>
          <w:sz w:val="24"/>
        </w:rPr>
        <w:t>为准。合同价格包括乙方按合同约定进行检测所产生的成本、费用、税金、利润、保险、专利、风险。</w:t>
      </w:r>
    </w:p>
    <w:p w:rsidR="005B21A7" w:rsidRDefault="008B029D">
      <w:pPr>
        <w:spacing w:line="360" w:lineRule="auto"/>
        <w:ind w:firstLineChars="175" w:firstLine="422"/>
        <w:rPr>
          <w:rFonts w:ascii="仿宋_GB2312" w:eastAsia="仿宋_GB2312" w:hAnsi="仿宋_GB2312" w:cs="仿宋_GB2312"/>
          <w:b/>
          <w:kern w:val="0"/>
          <w:sz w:val="24"/>
        </w:rPr>
      </w:pPr>
      <w:bookmarkStart w:id="67" w:name="_Toc457826210"/>
      <w:bookmarkEnd w:id="63"/>
      <w:bookmarkEnd w:id="64"/>
      <w:bookmarkEnd w:id="65"/>
      <w:bookmarkEnd w:id="66"/>
      <w:r>
        <w:rPr>
          <w:rFonts w:ascii="仿宋_GB2312" w:eastAsia="仿宋_GB2312" w:hAnsi="仿宋_GB2312" w:cs="仿宋_GB2312" w:hint="eastAsia"/>
          <w:b/>
          <w:kern w:val="0"/>
          <w:sz w:val="24"/>
        </w:rPr>
        <w:lastRenderedPageBreak/>
        <w:t>四、质量标准</w:t>
      </w:r>
    </w:p>
    <w:p w:rsidR="005B21A7" w:rsidRDefault="008B029D">
      <w:pPr>
        <w:tabs>
          <w:tab w:val="left" w:pos="1260"/>
        </w:tabs>
        <w:adjustRightInd w:val="0"/>
        <w:snapToGrid w:val="0"/>
        <w:spacing w:line="360" w:lineRule="auto"/>
        <w:ind w:firstLineChars="200" w:firstLine="480"/>
        <w:jc w:val="left"/>
        <w:outlineLvl w:val="2"/>
        <w:rPr>
          <w:rFonts w:ascii="仿宋_GB2312" w:eastAsia="仿宋_GB2312" w:hAnsi="仿宋_GB2312" w:cs="仿宋_GB2312"/>
          <w:kern w:val="0"/>
          <w:sz w:val="24"/>
          <w:u w:val="single"/>
        </w:rPr>
      </w:pPr>
      <w:r>
        <w:rPr>
          <w:rFonts w:ascii="仿宋_GB2312" w:eastAsia="仿宋_GB2312" w:hAnsi="仿宋_GB2312" w:cs="仿宋_GB2312" w:hint="eastAsia"/>
          <w:kern w:val="0"/>
          <w:sz w:val="24"/>
        </w:rPr>
        <w:t>质量标准为：</w:t>
      </w:r>
      <w:r>
        <w:rPr>
          <w:rFonts w:ascii="仿宋_GB2312" w:eastAsia="仿宋_GB2312" w:hAnsi="仿宋_GB2312" w:cs="仿宋_GB2312" w:hint="eastAsia"/>
          <w:kern w:val="0"/>
          <w:sz w:val="24"/>
          <w:u w:val="single"/>
        </w:rPr>
        <w:t>符合国家、省市及行业现行有关规定、标准和规范的要求，具体要求以技术规格书为准。</w:t>
      </w:r>
    </w:p>
    <w:p w:rsidR="005B21A7" w:rsidRDefault="008B029D">
      <w:pPr>
        <w:tabs>
          <w:tab w:val="left" w:pos="1260"/>
        </w:tabs>
        <w:adjustRightInd w:val="0"/>
        <w:snapToGrid w:val="0"/>
        <w:spacing w:line="360" w:lineRule="auto"/>
        <w:ind w:firstLineChars="200" w:firstLine="482"/>
        <w:jc w:val="left"/>
        <w:outlineLvl w:val="2"/>
        <w:rPr>
          <w:rFonts w:ascii="仿宋_GB2312" w:eastAsia="仿宋_GB2312" w:hAnsi="仿宋_GB2312" w:cs="仿宋_GB2312"/>
          <w:b/>
          <w:kern w:val="0"/>
          <w:sz w:val="24"/>
        </w:rPr>
      </w:pPr>
      <w:r>
        <w:rPr>
          <w:rFonts w:ascii="仿宋_GB2312" w:eastAsia="仿宋_GB2312" w:hAnsi="仿宋_GB2312" w:cs="仿宋_GB2312" w:hint="eastAsia"/>
          <w:b/>
          <w:kern w:val="0"/>
          <w:sz w:val="24"/>
        </w:rPr>
        <w:t>五、合同文件及优先解释顺序</w:t>
      </w:r>
      <w:bookmarkEnd w:id="67"/>
    </w:p>
    <w:p w:rsidR="005B21A7" w:rsidRDefault="008B029D">
      <w:pPr>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合同文件组成及优先解释顺序：</w:t>
      </w:r>
    </w:p>
    <w:p w:rsidR="005B21A7" w:rsidRDefault="008B029D">
      <w:pPr>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（1）补充协议（如果有）；</w:t>
      </w:r>
    </w:p>
    <w:p w:rsidR="005B21A7" w:rsidRDefault="008B029D">
      <w:pPr>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（2）合同协议书；</w:t>
      </w:r>
    </w:p>
    <w:p w:rsidR="005B21A7" w:rsidRDefault="008B029D">
      <w:pPr>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（3）中选通知书;</w:t>
      </w:r>
    </w:p>
    <w:p w:rsidR="005B21A7" w:rsidRDefault="008B029D">
      <w:pPr>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（4）合同条款；</w:t>
      </w:r>
    </w:p>
    <w:p w:rsidR="005B21A7" w:rsidRDefault="008B029D">
      <w:pPr>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（5）技术规格书；</w:t>
      </w:r>
    </w:p>
    <w:p w:rsidR="005B21A7" w:rsidRDefault="008B029D">
      <w:pPr>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kern w:val="0"/>
          <w:sz w:val="24"/>
        </w:rPr>
        <w:t>（6）</w:t>
      </w:r>
      <w:r>
        <w:rPr>
          <w:rFonts w:ascii="仿宋_GB2312" w:eastAsia="仿宋_GB2312" w:hAnsi="仿宋_GB2312" w:cs="仿宋_GB2312" w:hint="eastAsia"/>
          <w:sz w:val="24"/>
        </w:rPr>
        <w:t>签约合同价清单；</w:t>
      </w:r>
    </w:p>
    <w:p w:rsidR="005B21A7" w:rsidRDefault="008B029D">
      <w:pPr>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（7）合同附件及乙方按合同附录格式及要求出具的文件；</w:t>
      </w:r>
    </w:p>
    <w:p w:rsidR="005B21A7" w:rsidRDefault="008B029D">
      <w:pPr>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（8）图纸；</w:t>
      </w:r>
    </w:p>
    <w:p w:rsidR="005B21A7" w:rsidRDefault="008B029D">
      <w:pPr>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（9）技术标准；</w:t>
      </w:r>
    </w:p>
    <w:p w:rsidR="005B21A7" w:rsidRDefault="008B029D">
      <w:pPr>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（10）自主竞争性谈判文件及澄清与答疑文件及其它补充资料；</w:t>
      </w:r>
    </w:p>
    <w:p w:rsidR="005B21A7" w:rsidRDefault="008B029D">
      <w:pPr>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（11）谈判响应文件及澄清文件及其它补充资料；</w:t>
      </w:r>
    </w:p>
    <w:p w:rsidR="005B21A7" w:rsidRDefault="008B029D">
      <w:pPr>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（12）其他构成本合同的文件。</w:t>
      </w:r>
    </w:p>
    <w:p w:rsidR="005B21A7" w:rsidRDefault="008B029D">
      <w:pPr>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上述各项合同文件包括合同当事人就该项合同文件所作出的补充和修改，属于同一类内容的文件，应以最新签署的为准。</w:t>
      </w:r>
    </w:p>
    <w:p w:rsidR="005B21A7" w:rsidRDefault="008B029D">
      <w:pPr>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在合同履行过程中形成的与合同有关的文件均构成合同文件组成部分，并根据其性质确定优先解释顺序。</w:t>
      </w:r>
    </w:p>
    <w:p w:rsidR="005B21A7" w:rsidRDefault="008B029D">
      <w:pPr>
        <w:spacing w:line="360" w:lineRule="auto"/>
        <w:ind w:firstLineChars="200" w:firstLine="482"/>
        <w:rPr>
          <w:rFonts w:ascii="仿宋_GB2312" w:eastAsia="仿宋_GB2312" w:hAnsi="仿宋_GB2312" w:cs="仿宋_GB2312"/>
          <w:b/>
          <w:kern w:val="0"/>
          <w:sz w:val="24"/>
        </w:rPr>
      </w:pPr>
      <w:r>
        <w:rPr>
          <w:rFonts w:ascii="仿宋_GB2312" w:eastAsia="仿宋_GB2312" w:hAnsi="仿宋_GB2312" w:cs="仿宋_GB2312" w:hint="eastAsia"/>
          <w:b/>
          <w:kern w:val="0"/>
          <w:sz w:val="24"/>
        </w:rPr>
        <w:t>六、承诺</w:t>
      </w:r>
    </w:p>
    <w:p w:rsidR="005B21A7" w:rsidRDefault="008B029D">
      <w:pPr>
        <w:spacing w:line="360" w:lineRule="auto"/>
        <w:ind w:firstLineChars="175" w:firstLine="420"/>
        <w:rPr>
          <w:rFonts w:ascii="仿宋_GB2312" w:eastAsia="仿宋_GB2312" w:hAnsi="仿宋_GB2312" w:cs="仿宋_GB2312"/>
          <w:kern w:val="0"/>
          <w:sz w:val="24"/>
        </w:rPr>
      </w:pPr>
      <w:r>
        <w:rPr>
          <w:rFonts w:ascii="仿宋_GB2312" w:eastAsia="仿宋_GB2312" w:hAnsi="仿宋_GB2312" w:cs="仿宋_GB2312" w:hint="eastAsia"/>
          <w:kern w:val="0"/>
          <w:sz w:val="24"/>
        </w:rPr>
        <w:t>1.甲方承诺按照合同约定提供有关条件和相关资料，并按照合同约定的期限和方式支付合同价款。</w:t>
      </w:r>
    </w:p>
    <w:p w:rsidR="005B21A7" w:rsidRDefault="008B029D">
      <w:pPr>
        <w:spacing w:line="360" w:lineRule="auto"/>
        <w:ind w:firstLineChars="175" w:firstLine="420"/>
        <w:rPr>
          <w:rFonts w:ascii="仿宋_GB2312" w:eastAsia="仿宋_GB2312" w:hAnsi="仿宋_GB2312" w:cs="仿宋_GB2312"/>
          <w:kern w:val="0"/>
          <w:sz w:val="24"/>
        </w:rPr>
      </w:pPr>
      <w:r>
        <w:rPr>
          <w:rFonts w:ascii="仿宋_GB2312" w:eastAsia="仿宋_GB2312" w:hAnsi="仿宋_GB2312" w:cs="仿宋_GB2312" w:hint="eastAsia"/>
          <w:kern w:val="0"/>
          <w:sz w:val="24"/>
        </w:rPr>
        <w:t>2.乙方承诺按照法律法规和技术标准规定及合同约定提供技术服务。</w:t>
      </w:r>
      <w:bookmarkStart w:id="68" w:name="_Toc457826146"/>
      <w:bookmarkStart w:id="69" w:name="_Toc406150417"/>
    </w:p>
    <w:p w:rsidR="005B21A7" w:rsidRDefault="008B029D">
      <w:pPr>
        <w:spacing w:line="360" w:lineRule="auto"/>
        <w:ind w:firstLineChars="200" w:firstLine="482"/>
        <w:rPr>
          <w:rFonts w:ascii="仿宋_GB2312" w:eastAsia="仿宋_GB2312" w:hAnsi="仿宋_GB2312" w:cs="仿宋_GB2312"/>
          <w:b/>
          <w:kern w:val="0"/>
          <w:sz w:val="24"/>
        </w:rPr>
      </w:pPr>
      <w:r>
        <w:rPr>
          <w:rFonts w:ascii="仿宋_GB2312" w:eastAsia="仿宋_GB2312" w:hAnsi="仿宋_GB2312" w:cs="仿宋_GB2312" w:hint="eastAsia"/>
          <w:b/>
          <w:kern w:val="0"/>
          <w:sz w:val="24"/>
        </w:rPr>
        <w:t>七、词语定义</w:t>
      </w:r>
      <w:bookmarkEnd w:id="68"/>
      <w:bookmarkEnd w:id="69"/>
    </w:p>
    <w:p w:rsidR="005B21A7" w:rsidRDefault="008B029D">
      <w:pPr>
        <w:spacing w:line="360" w:lineRule="auto"/>
        <w:ind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本合同协议书中词语含义与合同条款中的词语含义相同。</w:t>
      </w:r>
      <w:bookmarkStart w:id="70" w:name="_Toc457826147"/>
      <w:bookmarkStart w:id="71" w:name="_Toc351203489"/>
      <w:bookmarkStart w:id="72" w:name="_Toc406150418"/>
    </w:p>
    <w:p w:rsidR="005B21A7" w:rsidRDefault="008B029D">
      <w:pPr>
        <w:spacing w:line="360" w:lineRule="auto"/>
        <w:ind w:firstLine="465"/>
        <w:rPr>
          <w:rFonts w:ascii="仿宋_GB2312" w:eastAsia="仿宋_GB2312" w:hAnsi="仿宋_GB2312" w:cs="仿宋_GB2312"/>
          <w:b/>
          <w:bCs/>
          <w:sz w:val="24"/>
        </w:rPr>
      </w:pPr>
      <w:bookmarkStart w:id="73" w:name="_Toc406150420"/>
      <w:bookmarkStart w:id="74" w:name="_Toc351203492"/>
      <w:bookmarkStart w:id="75" w:name="_Toc457826149"/>
      <w:bookmarkEnd w:id="70"/>
      <w:bookmarkEnd w:id="71"/>
      <w:bookmarkEnd w:id="72"/>
      <w:r>
        <w:rPr>
          <w:rFonts w:ascii="仿宋_GB2312" w:eastAsia="仿宋_GB2312" w:hAnsi="仿宋_GB2312" w:cs="仿宋_GB2312" w:hint="eastAsia"/>
          <w:b/>
          <w:bCs/>
          <w:sz w:val="24"/>
        </w:rPr>
        <w:t>八、合同签订时间</w:t>
      </w:r>
    </w:p>
    <w:p w:rsidR="005B21A7" w:rsidRDefault="008B029D">
      <w:pPr>
        <w:spacing w:line="360" w:lineRule="auto"/>
        <w:ind w:firstLine="465"/>
        <w:rPr>
          <w:rFonts w:ascii="仿宋_GB2312" w:eastAsia="仿宋_GB2312" w:hAnsi="仿宋_GB2312" w:cs="仿宋_GB2312"/>
          <w:bCs/>
          <w:sz w:val="24"/>
        </w:rPr>
      </w:pPr>
      <w:r>
        <w:rPr>
          <w:rFonts w:ascii="仿宋_GB2312" w:eastAsia="仿宋_GB2312" w:hAnsi="仿宋_GB2312" w:cs="仿宋_GB2312" w:hint="eastAsia"/>
          <w:bCs/>
          <w:sz w:val="24"/>
        </w:rPr>
        <w:t>本合同于</w:t>
      </w:r>
      <w:r>
        <w:rPr>
          <w:rFonts w:ascii="仿宋_GB2312" w:eastAsia="仿宋_GB2312" w:hAnsi="仿宋_GB2312" w:cs="仿宋_GB2312" w:hint="eastAsia"/>
          <w:bCs/>
          <w:sz w:val="24"/>
          <w:u w:val="single"/>
        </w:rPr>
        <w:t xml:space="preserve">      </w:t>
      </w:r>
      <w:r>
        <w:rPr>
          <w:rFonts w:ascii="仿宋_GB2312" w:eastAsia="仿宋_GB2312" w:hAnsi="仿宋_GB2312" w:cs="仿宋_GB2312" w:hint="eastAsia"/>
          <w:bCs/>
          <w:sz w:val="24"/>
        </w:rPr>
        <w:t>年</w:t>
      </w:r>
      <w:r>
        <w:rPr>
          <w:rFonts w:ascii="仿宋_GB2312" w:eastAsia="仿宋_GB2312" w:hAnsi="仿宋_GB2312" w:cs="仿宋_GB2312" w:hint="eastAsia"/>
          <w:bCs/>
          <w:sz w:val="24"/>
          <w:u w:val="single"/>
        </w:rPr>
        <w:t xml:space="preserve">   </w:t>
      </w:r>
      <w:r>
        <w:rPr>
          <w:rFonts w:ascii="仿宋_GB2312" w:eastAsia="仿宋_GB2312" w:hAnsi="仿宋_GB2312" w:cs="仿宋_GB2312" w:hint="eastAsia"/>
          <w:bCs/>
          <w:sz w:val="24"/>
        </w:rPr>
        <w:t>月</w:t>
      </w:r>
      <w:r>
        <w:rPr>
          <w:rFonts w:ascii="仿宋_GB2312" w:eastAsia="仿宋_GB2312" w:hAnsi="仿宋_GB2312" w:cs="仿宋_GB2312" w:hint="eastAsia"/>
          <w:bCs/>
          <w:sz w:val="24"/>
          <w:u w:val="single"/>
        </w:rPr>
        <w:t xml:space="preserve">   </w:t>
      </w:r>
      <w:r>
        <w:rPr>
          <w:rFonts w:ascii="仿宋_GB2312" w:eastAsia="仿宋_GB2312" w:hAnsi="仿宋_GB2312" w:cs="仿宋_GB2312" w:hint="eastAsia"/>
          <w:bCs/>
          <w:sz w:val="24"/>
        </w:rPr>
        <w:t>日签订。</w:t>
      </w:r>
      <w:bookmarkStart w:id="76" w:name="_Toc351203490"/>
      <w:bookmarkStart w:id="77" w:name="_Toc406150419"/>
      <w:bookmarkStart w:id="78" w:name="_Toc457826148"/>
    </w:p>
    <w:p w:rsidR="005B21A7" w:rsidRDefault="008B029D">
      <w:pPr>
        <w:spacing w:line="360" w:lineRule="auto"/>
        <w:ind w:firstLine="465"/>
        <w:rPr>
          <w:rFonts w:ascii="仿宋_GB2312" w:eastAsia="仿宋_GB2312" w:hAnsi="仿宋_GB2312" w:cs="仿宋_GB2312"/>
          <w:b/>
          <w:bCs/>
          <w:sz w:val="24"/>
        </w:rPr>
      </w:pPr>
      <w:r>
        <w:rPr>
          <w:rFonts w:ascii="仿宋_GB2312" w:eastAsia="仿宋_GB2312" w:hAnsi="仿宋_GB2312" w:cs="仿宋_GB2312" w:hint="eastAsia"/>
          <w:b/>
          <w:bCs/>
          <w:sz w:val="24"/>
        </w:rPr>
        <w:lastRenderedPageBreak/>
        <w:t>九、合同签订地点</w:t>
      </w:r>
      <w:bookmarkEnd w:id="76"/>
      <w:bookmarkEnd w:id="77"/>
      <w:bookmarkEnd w:id="78"/>
    </w:p>
    <w:p w:rsidR="005B21A7" w:rsidRDefault="008B029D">
      <w:pPr>
        <w:spacing w:line="360" w:lineRule="auto"/>
        <w:ind w:firstLine="465"/>
        <w:rPr>
          <w:rFonts w:ascii="仿宋_GB2312" w:eastAsia="仿宋_GB2312" w:hAnsi="仿宋_GB2312" w:cs="仿宋_GB2312"/>
          <w:bCs/>
          <w:sz w:val="24"/>
        </w:rPr>
      </w:pPr>
      <w:r>
        <w:rPr>
          <w:rFonts w:ascii="仿宋_GB2312" w:eastAsia="仿宋_GB2312" w:hAnsi="仿宋_GB2312" w:cs="仿宋_GB2312" w:hint="eastAsia"/>
          <w:bCs/>
          <w:sz w:val="24"/>
        </w:rPr>
        <w:t>本合同在</w:t>
      </w:r>
      <w:r>
        <w:rPr>
          <w:rFonts w:ascii="仿宋_GB2312" w:eastAsia="仿宋_GB2312" w:hAnsi="仿宋_GB2312" w:cs="仿宋_GB2312" w:hint="eastAsia"/>
          <w:bCs/>
          <w:sz w:val="24"/>
          <w:u w:val="single"/>
        </w:rPr>
        <w:t xml:space="preserve"> 湖南省长沙市雨花区 </w:t>
      </w:r>
      <w:r>
        <w:rPr>
          <w:rFonts w:ascii="仿宋_GB2312" w:eastAsia="仿宋_GB2312" w:hAnsi="仿宋_GB2312" w:cs="仿宋_GB2312" w:hint="eastAsia"/>
          <w:bCs/>
          <w:sz w:val="24"/>
        </w:rPr>
        <w:t>签订。</w:t>
      </w:r>
    </w:p>
    <w:p w:rsidR="005B21A7" w:rsidRDefault="008B029D">
      <w:pPr>
        <w:spacing w:line="360" w:lineRule="auto"/>
        <w:ind w:firstLine="465"/>
        <w:rPr>
          <w:rFonts w:ascii="仿宋_GB2312" w:eastAsia="仿宋_GB2312" w:hAnsi="仿宋_GB2312" w:cs="仿宋_GB2312"/>
          <w:b/>
          <w:kern w:val="0"/>
          <w:sz w:val="24"/>
        </w:rPr>
      </w:pPr>
      <w:r>
        <w:rPr>
          <w:rFonts w:ascii="仿宋_GB2312" w:eastAsia="仿宋_GB2312" w:hAnsi="仿宋_GB2312" w:cs="仿宋_GB2312" w:hint="eastAsia"/>
          <w:b/>
          <w:kern w:val="0"/>
          <w:sz w:val="24"/>
        </w:rPr>
        <w:t>十、合同生效</w:t>
      </w:r>
      <w:bookmarkEnd w:id="73"/>
      <w:bookmarkEnd w:id="74"/>
      <w:bookmarkEnd w:id="75"/>
    </w:p>
    <w:p w:rsidR="005B21A7" w:rsidRDefault="008B029D">
      <w:pPr>
        <w:spacing w:line="360" w:lineRule="auto"/>
        <w:ind w:firstLine="465"/>
        <w:rPr>
          <w:rFonts w:ascii="仿宋_GB2312" w:eastAsia="仿宋_GB2312" w:hAnsi="仿宋_GB2312" w:cs="仿宋_GB2312"/>
          <w:bCs/>
          <w:sz w:val="24"/>
        </w:rPr>
      </w:pPr>
      <w:r>
        <w:rPr>
          <w:rFonts w:ascii="仿宋_GB2312" w:eastAsia="仿宋_GB2312" w:hAnsi="仿宋_GB2312" w:cs="仿宋_GB2312" w:hint="eastAsia"/>
          <w:bCs/>
          <w:sz w:val="24"/>
        </w:rPr>
        <w:t>本合同自</w:t>
      </w:r>
      <w:r>
        <w:rPr>
          <w:rFonts w:ascii="仿宋_GB2312" w:eastAsia="仿宋_GB2312" w:hAnsi="仿宋_GB2312" w:cs="仿宋_GB2312" w:hint="eastAsia"/>
          <w:sz w:val="24"/>
          <w:u w:val="single"/>
        </w:rPr>
        <w:t>合同双方法定代表人或其授权代表签字并加盖合同专用章</w:t>
      </w:r>
      <w:r>
        <w:rPr>
          <w:rFonts w:ascii="仿宋_GB2312" w:eastAsia="仿宋_GB2312" w:hAnsi="仿宋_GB2312" w:cs="仿宋_GB2312" w:hint="eastAsia"/>
          <w:bCs/>
          <w:sz w:val="24"/>
        </w:rPr>
        <w:t>生效。</w:t>
      </w:r>
      <w:bookmarkStart w:id="79" w:name="_Toc457826150"/>
    </w:p>
    <w:p w:rsidR="005B21A7" w:rsidRDefault="008B029D">
      <w:pPr>
        <w:spacing w:line="360" w:lineRule="auto"/>
        <w:ind w:firstLine="465"/>
        <w:rPr>
          <w:rFonts w:ascii="仿宋_GB2312" w:eastAsia="仿宋_GB2312" w:hAnsi="仿宋_GB2312" w:cs="仿宋_GB2312"/>
          <w:b/>
          <w:kern w:val="0"/>
          <w:sz w:val="24"/>
        </w:rPr>
      </w:pPr>
      <w:r>
        <w:rPr>
          <w:rFonts w:ascii="仿宋_GB2312" w:eastAsia="仿宋_GB2312" w:hAnsi="仿宋_GB2312" w:cs="仿宋_GB2312" w:hint="eastAsia"/>
          <w:b/>
          <w:kern w:val="0"/>
          <w:sz w:val="24"/>
        </w:rPr>
        <w:t>十一、合同份数</w:t>
      </w:r>
      <w:bookmarkEnd w:id="79"/>
    </w:p>
    <w:p w:rsidR="005B21A7" w:rsidRDefault="008B029D">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本合同正本</w:t>
      </w:r>
      <w:r>
        <w:rPr>
          <w:rFonts w:ascii="仿宋_GB2312" w:eastAsia="仿宋_GB2312" w:hAnsi="仿宋_GB2312" w:cs="仿宋_GB2312" w:hint="eastAsia"/>
          <w:sz w:val="24"/>
          <w:u w:val="single"/>
        </w:rPr>
        <w:t>二</w:t>
      </w:r>
      <w:r>
        <w:rPr>
          <w:rFonts w:ascii="仿宋_GB2312" w:eastAsia="仿宋_GB2312" w:hAnsi="仿宋_GB2312" w:cs="仿宋_GB2312" w:hint="eastAsia"/>
          <w:sz w:val="24"/>
        </w:rPr>
        <w:t>份、副本</w:t>
      </w:r>
      <w:r>
        <w:rPr>
          <w:rFonts w:ascii="仿宋_GB2312" w:eastAsia="仿宋_GB2312" w:hAnsi="仿宋_GB2312" w:cs="仿宋_GB2312" w:hint="eastAsia"/>
          <w:sz w:val="24"/>
          <w:u w:val="single"/>
        </w:rPr>
        <w:t>十</w:t>
      </w:r>
      <w:r>
        <w:rPr>
          <w:rFonts w:ascii="仿宋_GB2312" w:eastAsia="仿宋_GB2312" w:hAnsi="仿宋_GB2312" w:cs="仿宋_GB2312" w:hint="eastAsia"/>
          <w:sz w:val="24"/>
        </w:rPr>
        <w:t>份，甲方持正本</w:t>
      </w:r>
      <w:r>
        <w:rPr>
          <w:rFonts w:ascii="仿宋_GB2312" w:eastAsia="仿宋_GB2312" w:hAnsi="仿宋_GB2312" w:cs="仿宋_GB2312" w:hint="eastAsia"/>
          <w:sz w:val="24"/>
          <w:u w:val="single"/>
        </w:rPr>
        <w:t>一</w:t>
      </w:r>
      <w:r>
        <w:rPr>
          <w:rFonts w:ascii="仿宋_GB2312" w:eastAsia="仿宋_GB2312" w:hAnsi="仿宋_GB2312" w:cs="仿宋_GB2312" w:hint="eastAsia"/>
          <w:sz w:val="24"/>
        </w:rPr>
        <w:t>份、副本</w:t>
      </w:r>
      <w:r>
        <w:rPr>
          <w:rFonts w:ascii="仿宋_GB2312" w:eastAsia="仿宋_GB2312" w:hAnsi="仿宋_GB2312" w:cs="仿宋_GB2312" w:hint="eastAsia"/>
          <w:sz w:val="24"/>
          <w:u w:val="single"/>
        </w:rPr>
        <w:t>七</w:t>
      </w:r>
      <w:r>
        <w:rPr>
          <w:rFonts w:ascii="仿宋_GB2312" w:eastAsia="仿宋_GB2312" w:hAnsi="仿宋_GB2312" w:cs="仿宋_GB2312" w:hint="eastAsia"/>
          <w:sz w:val="24"/>
        </w:rPr>
        <w:t>份，乙方持正本</w:t>
      </w:r>
      <w:r>
        <w:rPr>
          <w:rFonts w:ascii="仿宋_GB2312" w:eastAsia="仿宋_GB2312" w:hAnsi="仿宋_GB2312" w:cs="仿宋_GB2312" w:hint="eastAsia"/>
          <w:sz w:val="24"/>
          <w:u w:val="single"/>
        </w:rPr>
        <w:t>一</w:t>
      </w:r>
      <w:r>
        <w:rPr>
          <w:rFonts w:ascii="仿宋_GB2312" w:eastAsia="仿宋_GB2312" w:hAnsi="仿宋_GB2312" w:cs="仿宋_GB2312" w:hint="eastAsia"/>
          <w:sz w:val="24"/>
        </w:rPr>
        <w:t>份、副本</w:t>
      </w:r>
      <w:r>
        <w:rPr>
          <w:rFonts w:ascii="仿宋_GB2312" w:eastAsia="仿宋_GB2312" w:hAnsi="仿宋_GB2312" w:cs="仿宋_GB2312" w:hint="eastAsia"/>
          <w:sz w:val="24"/>
          <w:u w:val="single"/>
        </w:rPr>
        <w:t>三</w:t>
      </w:r>
      <w:r>
        <w:rPr>
          <w:rFonts w:ascii="仿宋_GB2312" w:eastAsia="仿宋_GB2312" w:hAnsi="仿宋_GB2312" w:cs="仿宋_GB2312" w:hint="eastAsia"/>
          <w:sz w:val="24"/>
        </w:rPr>
        <w:t>份。合同正本与副本具有同等效力，当合同副本与正本之间存有差异时，以合同正本为准。</w:t>
      </w:r>
    </w:p>
    <w:p w:rsidR="005B21A7" w:rsidRDefault="008B029D">
      <w:pPr>
        <w:pageBreakBefore/>
        <w:snapToGrid w:val="0"/>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lastRenderedPageBreak/>
        <w:t>（本页无正文）</w:t>
      </w:r>
    </w:p>
    <w:p w:rsidR="005B21A7" w:rsidRDefault="005B21A7">
      <w:pPr>
        <w:adjustRightInd w:val="0"/>
        <w:snapToGrid w:val="0"/>
        <w:spacing w:line="360" w:lineRule="auto"/>
        <w:ind w:firstLineChars="200" w:firstLine="480"/>
        <w:rPr>
          <w:rFonts w:ascii="仿宋_GB2312" w:eastAsia="仿宋_GB2312" w:hAnsi="仿宋_GB2312" w:cs="仿宋_GB2312"/>
          <w:sz w:val="24"/>
        </w:rPr>
      </w:pPr>
    </w:p>
    <w:p w:rsidR="005B21A7" w:rsidRDefault="005B21A7">
      <w:pPr>
        <w:adjustRightInd w:val="0"/>
        <w:snapToGrid w:val="0"/>
        <w:spacing w:line="360" w:lineRule="auto"/>
        <w:ind w:firstLineChars="200" w:firstLine="480"/>
        <w:rPr>
          <w:rFonts w:ascii="仿宋_GB2312" w:eastAsia="仿宋_GB2312" w:hAnsi="仿宋_GB2312" w:cs="仿宋_GB2312"/>
          <w:sz w:val="24"/>
        </w:rPr>
      </w:pPr>
    </w:p>
    <w:p w:rsidR="005B21A7" w:rsidRDefault="005B21A7">
      <w:pPr>
        <w:adjustRightInd w:val="0"/>
        <w:snapToGrid w:val="0"/>
        <w:spacing w:line="360" w:lineRule="auto"/>
        <w:ind w:firstLineChars="200" w:firstLine="480"/>
        <w:rPr>
          <w:rFonts w:ascii="仿宋_GB2312" w:eastAsia="仿宋_GB2312" w:hAnsi="仿宋_GB2312" w:cs="仿宋_GB2312"/>
          <w:sz w:val="24"/>
        </w:rPr>
      </w:pPr>
    </w:p>
    <w:tbl>
      <w:tblPr>
        <w:tblW w:w="8719" w:type="dxa"/>
        <w:jc w:val="center"/>
        <w:tblLayout w:type="fixed"/>
        <w:tblLook w:val="04A0" w:firstRow="1" w:lastRow="0" w:firstColumn="1" w:lastColumn="0" w:noHBand="0" w:noVBand="1"/>
      </w:tblPr>
      <w:tblGrid>
        <w:gridCol w:w="4467"/>
        <w:gridCol w:w="4252"/>
      </w:tblGrid>
      <w:tr w:rsidR="005B21A7">
        <w:trPr>
          <w:trHeight w:val="803"/>
          <w:jc w:val="center"/>
        </w:trPr>
        <w:tc>
          <w:tcPr>
            <w:tcW w:w="4467" w:type="dxa"/>
            <w:tcBorders>
              <w:top w:val="nil"/>
              <w:left w:val="nil"/>
              <w:bottom w:val="nil"/>
              <w:right w:val="nil"/>
            </w:tcBorders>
          </w:tcPr>
          <w:p w:rsidR="005B21A7" w:rsidRDefault="008B029D">
            <w:pPr>
              <w:snapToGrid w:val="0"/>
              <w:spacing w:line="360" w:lineRule="auto"/>
              <w:rPr>
                <w:rFonts w:ascii="仿宋_GB2312" w:eastAsia="仿宋_GB2312" w:hAnsi="仿宋_GB2312" w:cs="仿宋_GB2312"/>
                <w:sz w:val="24"/>
                <w:szCs w:val="22"/>
              </w:rPr>
            </w:pPr>
            <w:r>
              <w:rPr>
                <w:rFonts w:ascii="仿宋_GB2312" w:eastAsia="仿宋_GB2312" w:hAnsi="仿宋_GB2312" w:cs="仿宋_GB2312"/>
                <w:sz w:val="24"/>
                <w:szCs w:val="22"/>
              </w:rPr>
              <w:t>委托人（甲方）：(盖章)</w:t>
            </w:r>
          </w:p>
          <w:p w:rsidR="005B21A7" w:rsidRDefault="005B21A7">
            <w:pPr>
              <w:snapToGrid w:val="0"/>
              <w:spacing w:line="360" w:lineRule="auto"/>
              <w:rPr>
                <w:rFonts w:ascii="仿宋_GB2312" w:eastAsia="仿宋_GB2312" w:hAnsi="仿宋_GB2312" w:cs="仿宋_GB2312"/>
                <w:sz w:val="24"/>
              </w:rPr>
            </w:pPr>
          </w:p>
        </w:tc>
        <w:tc>
          <w:tcPr>
            <w:tcW w:w="4252" w:type="dxa"/>
            <w:tcBorders>
              <w:top w:val="nil"/>
              <w:left w:val="nil"/>
              <w:bottom w:val="nil"/>
              <w:right w:val="nil"/>
            </w:tcBorders>
          </w:tcPr>
          <w:p w:rsidR="005B21A7" w:rsidRDefault="008B029D">
            <w:pPr>
              <w:snapToGrid w:val="0"/>
              <w:spacing w:line="360" w:lineRule="auto"/>
              <w:rPr>
                <w:rFonts w:ascii="仿宋_GB2312" w:eastAsia="仿宋_GB2312" w:hAnsi="仿宋_GB2312" w:cs="仿宋_GB2312"/>
                <w:sz w:val="24"/>
                <w:szCs w:val="22"/>
              </w:rPr>
            </w:pPr>
            <w:r>
              <w:rPr>
                <w:rFonts w:ascii="仿宋_GB2312" w:eastAsia="仿宋_GB2312" w:hAnsi="仿宋_GB2312" w:cs="仿宋_GB2312"/>
                <w:sz w:val="24"/>
                <w:szCs w:val="22"/>
              </w:rPr>
              <w:t>委托人（甲方）：(盖章)</w:t>
            </w:r>
          </w:p>
          <w:p w:rsidR="005B21A7" w:rsidRDefault="005B21A7">
            <w:pPr>
              <w:snapToGrid w:val="0"/>
              <w:spacing w:line="360" w:lineRule="auto"/>
              <w:rPr>
                <w:rFonts w:ascii="仿宋_GB2312" w:eastAsia="仿宋_GB2312" w:hAnsi="仿宋_GB2312" w:cs="仿宋_GB2312"/>
                <w:sz w:val="24"/>
              </w:rPr>
            </w:pPr>
          </w:p>
        </w:tc>
      </w:tr>
      <w:tr w:rsidR="005B21A7">
        <w:trPr>
          <w:trHeight w:val="858"/>
          <w:jc w:val="center"/>
        </w:trPr>
        <w:tc>
          <w:tcPr>
            <w:tcW w:w="4467" w:type="dxa"/>
            <w:tcBorders>
              <w:top w:val="nil"/>
              <w:left w:val="nil"/>
              <w:bottom w:val="nil"/>
              <w:right w:val="nil"/>
            </w:tcBorders>
          </w:tcPr>
          <w:p w:rsidR="005B21A7" w:rsidRDefault="008B029D">
            <w:pPr>
              <w:snapToGrid w:val="0"/>
              <w:spacing w:line="360" w:lineRule="auto"/>
              <w:ind w:leftChars="9" w:left="19"/>
              <w:rPr>
                <w:rFonts w:ascii="仿宋_GB2312" w:eastAsia="仿宋_GB2312" w:hAnsi="仿宋_GB2312" w:cs="仿宋_GB2312"/>
                <w:sz w:val="24"/>
              </w:rPr>
            </w:pPr>
            <w:r>
              <w:rPr>
                <w:rFonts w:ascii="仿宋_GB2312" w:eastAsia="仿宋_GB2312" w:hAnsi="仿宋_GB2312" w:cs="仿宋_GB2312"/>
                <w:sz w:val="24"/>
              </w:rPr>
              <w:t>法定代表人或其授权代表：</w:t>
            </w:r>
          </w:p>
          <w:p w:rsidR="005B21A7" w:rsidRDefault="005B21A7">
            <w:pPr>
              <w:snapToGrid w:val="0"/>
              <w:spacing w:line="360" w:lineRule="auto"/>
              <w:ind w:leftChars="9" w:left="19"/>
              <w:rPr>
                <w:rFonts w:ascii="仿宋_GB2312" w:eastAsia="仿宋_GB2312" w:hAnsi="仿宋_GB2312" w:cs="仿宋_GB2312"/>
                <w:sz w:val="24"/>
              </w:rPr>
            </w:pPr>
          </w:p>
        </w:tc>
        <w:tc>
          <w:tcPr>
            <w:tcW w:w="4252" w:type="dxa"/>
            <w:tcBorders>
              <w:top w:val="nil"/>
              <w:left w:val="nil"/>
              <w:bottom w:val="nil"/>
              <w:right w:val="nil"/>
            </w:tcBorders>
          </w:tcPr>
          <w:p w:rsidR="005B21A7" w:rsidRDefault="008B029D">
            <w:pPr>
              <w:snapToGrid w:val="0"/>
              <w:spacing w:line="360" w:lineRule="auto"/>
              <w:ind w:leftChars="9" w:left="19"/>
              <w:rPr>
                <w:rFonts w:ascii="仿宋_GB2312" w:eastAsia="仿宋_GB2312" w:hAnsi="仿宋_GB2312" w:cs="仿宋_GB2312"/>
                <w:sz w:val="24"/>
              </w:rPr>
            </w:pPr>
            <w:r>
              <w:rPr>
                <w:rFonts w:ascii="仿宋_GB2312" w:eastAsia="仿宋_GB2312" w:hAnsi="仿宋_GB2312" w:cs="仿宋_GB2312"/>
                <w:sz w:val="24"/>
              </w:rPr>
              <w:t>法定代表人或其授权代表：</w:t>
            </w:r>
          </w:p>
          <w:p w:rsidR="005B21A7" w:rsidRDefault="005B21A7">
            <w:pPr>
              <w:snapToGrid w:val="0"/>
              <w:spacing w:line="360" w:lineRule="auto"/>
              <w:ind w:leftChars="9" w:left="19"/>
              <w:rPr>
                <w:rFonts w:ascii="仿宋_GB2312" w:eastAsia="仿宋_GB2312" w:hAnsi="仿宋_GB2312" w:cs="仿宋_GB2312"/>
                <w:sz w:val="24"/>
              </w:rPr>
            </w:pPr>
          </w:p>
        </w:tc>
      </w:tr>
      <w:tr w:rsidR="005B21A7">
        <w:trPr>
          <w:trHeight w:val="833"/>
          <w:jc w:val="center"/>
        </w:trPr>
        <w:tc>
          <w:tcPr>
            <w:tcW w:w="4467" w:type="dxa"/>
            <w:tcBorders>
              <w:top w:val="nil"/>
              <w:left w:val="nil"/>
              <w:bottom w:val="nil"/>
              <w:right w:val="nil"/>
            </w:tcBorders>
          </w:tcPr>
          <w:p w:rsidR="005B21A7" w:rsidRDefault="008B029D">
            <w:pPr>
              <w:snapToGrid w:val="0"/>
              <w:spacing w:line="360" w:lineRule="auto"/>
              <w:rPr>
                <w:rFonts w:ascii="仿宋_GB2312" w:eastAsia="仿宋_GB2312" w:hAnsi="仿宋_GB2312" w:cs="仿宋_GB2312"/>
                <w:sz w:val="24"/>
              </w:rPr>
            </w:pPr>
            <w:r>
              <w:rPr>
                <w:rFonts w:ascii="仿宋_GB2312" w:eastAsia="仿宋_GB2312" w:hAnsi="仿宋_GB2312" w:cs="仿宋_GB2312"/>
                <w:sz w:val="24"/>
              </w:rPr>
              <w:t xml:space="preserve">地址：  </w:t>
            </w:r>
          </w:p>
        </w:tc>
        <w:tc>
          <w:tcPr>
            <w:tcW w:w="4252" w:type="dxa"/>
            <w:tcBorders>
              <w:top w:val="nil"/>
              <w:left w:val="nil"/>
              <w:bottom w:val="nil"/>
              <w:right w:val="nil"/>
            </w:tcBorders>
          </w:tcPr>
          <w:p w:rsidR="005B21A7" w:rsidRDefault="008B029D">
            <w:pPr>
              <w:snapToGrid w:val="0"/>
              <w:spacing w:line="360" w:lineRule="auto"/>
              <w:rPr>
                <w:rFonts w:ascii="仿宋_GB2312" w:eastAsia="仿宋_GB2312" w:hAnsi="仿宋_GB2312" w:cs="仿宋_GB2312"/>
                <w:sz w:val="24"/>
              </w:rPr>
            </w:pPr>
            <w:r>
              <w:rPr>
                <w:rFonts w:ascii="仿宋_GB2312" w:eastAsia="仿宋_GB2312" w:hAnsi="仿宋_GB2312" w:cs="仿宋_GB2312"/>
                <w:sz w:val="24"/>
              </w:rPr>
              <w:t xml:space="preserve">地址：  </w:t>
            </w:r>
          </w:p>
        </w:tc>
      </w:tr>
      <w:tr w:rsidR="005B21A7">
        <w:trPr>
          <w:trHeight w:val="816"/>
          <w:jc w:val="center"/>
        </w:trPr>
        <w:tc>
          <w:tcPr>
            <w:tcW w:w="4467" w:type="dxa"/>
            <w:tcBorders>
              <w:top w:val="nil"/>
              <w:left w:val="nil"/>
              <w:bottom w:val="nil"/>
              <w:right w:val="nil"/>
            </w:tcBorders>
          </w:tcPr>
          <w:p w:rsidR="005B21A7" w:rsidRDefault="008B029D">
            <w:pPr>
              <w:snapToGrid w:val="0"/>
              <w:spacing w:line="360" w:lineRule="auto"/>
              <w:rPr>
                <w:rFonts w:ascii="仿宋_GB2312" w:eastAsia="仿宋_GB2312" w:hAnsi="仿宋_GB2312" w:cs="仿宋_GB2312"/>
                <w:sz w:val="24"/>
              </w:rPr>
            </w:pPr>
            <w:r>
              <w:rPr>
                <w:rFonts w:ascii="仿宋_GB2312" w:eastAsia="仿宋_GB2312" w:hAnsi="仿宋_GB2312" w:cs="仿宋_GB2312"/>
                <w:sz w:val="24"/>
              </w:rPr>
              <w:t xml:space="preserve">邮编： </w:t>
            </w:r>
          </w:p>
        </w:tc>
        <w:tc>
          <w:tcPr>
            <w:tcW w:w="4252" w:type="dxa"/>
            <w:tcBorders>
              <w:top w:val="nil"/>
              <w:left w:val="nil"/>
              <w:bottom w:val="nil"/>
              <w:right w:val="nil"/>
            </w:tcBorders>
          </w:tcPr>
          <w:p w:rsidR="005B21A7" w:rsidRDefault="008B029D">
            <w:pPr>
              <w:snapToGrid w:val="0"/>
              <w:spacing w:line="360" w:lineRule="auto"/>
              <w:rPr>
                <w:rFonts w:ascii="仿宋_GB2312" w:eastAsia="仿宋_GB2312" w:hAnsi="仿宋_GB2312" w:cs="仿宋_GB2312"/>
                <w:sz w:val="24"/>
              </w:rPr>
            </w:pPr>
            <w:r>
              <w:rPr>
                <w:rFonts w:ascii="仿宋_GB2312" w:eastAsia="仿宋_GB2312" w:hAnsi="仿宋_GB2312" w:cs="仿宋_GB2312"/>
                <w:sz w:val="24"/>
              </w:rPr>
              <w:t xml:space="preserve">邮编： </w:t>
            </w:r>
          </w:p>
        </w:tc>
      </w:tr>
      <w:tr w:rsidR="005B21A7">
        <w:trPr>
          <w:trHeight w:val="753"/>
          <w:jc w:val="center"/>
        </w:trPr>
        <w:tc>
          <w:tcPr>
            <w:tcW w:w="4467" w:type="dxa"/>
            <w:tcBorders>
              <w:top w:val="nil"/>
              <w:left w:val="nil"/>
              <w:bottom w:val="nil"/>
              <w:right w:val="nil"/>
            </w:tcBorders>
          </w:tcPr>
          <w:p w:rsidR="005B21A7" w:rsidRDefault="008B029D">
            <w:pPr>
              <w:snapToGrid w:val="0"/>
              <w:spacing w:line="360" w:lineRule="auto"/>
              <w:ind w:leftChars="9" w:left="19"/>
              <w:rPr>
                <w:rFonts w:ascii="仿宋_GB2312" w:eastAsia="仿宋_GB2312" w:hAnsi="仿宋_GB2312" w:cs="仿宋_GB2312"/>
                <w:sz w:val="24"/>
              </w:rPr>
            </w:pPr>
            <w:r>
              <w:rPr>
                <w:rFonts w:ascii="仿宋_GB2312" w:eastAsia="仿宋_GB2312" w:hAnsi="仿宋_GB2312" w:cs="仿宋_GB2312"/>
                <w:sz w:val="24"/>
              </w:rPr>
              <w:t xml:space="preserve">电话： </w:t>
            </w:r>
          </w:p>
        </w:tc>
        <w:tc>
          <w:tcPr>
            <w:tcW w:w="4252" w:type="dxa"/>
            <w:tcBorders>
              <w:top w:val="nil"/>
              <w:left w:val="nil"/>
              <w:bottom w:val="nil"/>
              <w:right w:val="nil"/>
            </w:tcBorders>
          </w:tcPr>
          <w:p w:rsidR="005B21A7" w:rsidRDefault="008B029D">
            <w:pPr>
              <w:snapToGrid w:val="0"/>
              <w:spacing w:line="360" w:lineRule="auto"/>
              <w:ind w:leftChars="9" w:left="19"/>
              <w:rPr>
                <w:rFonts w:ascii="仿宋_GB2312" w:eastAsia="仿宋_GB2312" w:hAnsi="仿宋_GB2312" w:cs="仿宋_GB2312"/>
                <w:sz w:val="24"/>
              </w:rPr>
            </w:pPr>
            <w:r>
              <w:rPr>
                <w:rFonts w:ascii="仿宋_GB2312" w:eastAsia="仿宋_GB2312" w:hAnsi="仿宋_GB2312" w:cs="仿宋_GB2312"/>
                <w:sz w:val="24"/>
              </w:rPr>
              <w:t xml:space="preserve">电话： </w:t>
            </w:r>
          </w:p>
        </w:tc>
      </w:tr>
      <w:tr w:rsidR="005B21A7">
        <w:trPr>
          <w:trHeight w:val="783"/>
          <w:jc w:val="center"/>
        </w:trPr>
        <w:tc>
          <w:tcPr>
            <w:tcW w:w="4467" w:type="dxa"/>
            <w:tcBorders>
              <w:top w:val="nil"/>
              <w:left w:val="nil"/>
              <w:bottom w:val="nil"/>
              <w:right w:val="nil"/>
            </w:tcBorders>
          </w:tcPr>
          <w:p w:rsidR="005B21A7" w:rsidRDefault="008B029D">
            <w:pPr>
              <w:snapToGrid w:val="0"/>
              <w:spacing w:line="360" w:lineRule="auto"/>
              <w:ind w:leftChars="9" w:left="19"/>
              <w:rPr>
                <w:rFonts w:ascii="仿宋_GB2312" w:eastAsia="仿宋_GB2312" w:hAnsi="仿宋_GB2312" w:cs="仿宋_GB2312"/>
                <w:sz w:val="24"/>
              </w:rPr>
            </w:pPr>
            <w:r>
              <w:rPr>
                <w:rFonts w:ascii="仿宋_GB2312" w:eastAsia="仿宋_GB2312" w:hAnsi="仿宋_GB2312" w:cs="仿宋_GB2312"/>
                <w:sz w:val="24"/>
              </w:rPr>
              <w:t xml:space="preserve">传真： </w:t>
            </w:r>
          </w:p>
        </w:tc>
        <w:tc>
          <w:tcPr>
            <w:tcW w:w="4252" w:type="dxa"/>
            <w:tcBorders>
              <w:top w:val="nil"/>
              <w:left w:val="nil"/>
              <w:bottom w:val="nil"/>
              <w:right w:val="nil"/>
            </w:tcBorders>
          </w:tcPr>
          <w:p w:rsidR="005B21A7" w:rsidRDefault="008B029D">
            <w:pPr>
              <w:snapToGrid w:val="0"/>
              <w:spacing w:line="360" w:lineRule="auto"/>
              <w:ind w:leftChars="9" w:left="19"/>
              <w:rPr>
                <w:rFonts w:ascii="仿宋_GB2312" w:eastAsia="仿宋_GB2312" w:hAnsi="仿宋_GB2312" w:cs="仿宋_GB2312"/>
                <w:sz w:val="24"/>
              </w:rPr>
            </w:pPr>
            <w:r>
              <w:rPr>
                <w:rFonts w:ascii="仿宋_GB2312" w:eastAsia="仿宋_GB2312" w:hAnsi="仿宋_GB2312" w:cs="仿宋_GB2312"/>
                <w:sz w:val="24"/>
              </w:rPr>
              <w:t xml:space="preserve">传真： </w:t>
            </w:r>
          </w:p>
        </w:tc>
      </w:tr>
      <w:tr w:rsidR="005B21A7">
        <w:trPr>
          <w:trHeight w:val="810"/>
          <w:jc w:val="center"/>
        </w:trPr>
        <w:tc>
          <w:tcPr>
            <w:tcW w:w="4467" w:type="dxa"/>
            <w:tcBorders>
              <w:top w:val="nil"/>
              <w:left w:val="nil"/>
              <w:bottom w:val="nil"/>
              <w:right w:val="nil"/>
            </w:tcBorders>
          </w:tcPr>
          <w:p w:rsidR="005B21A7" w:rsidRDefault="008B029D">
            <w:pPr>
              <w:snapToGrid w:val="0"/>
              <w:spacing w:line="360" w:lineRule="auto"/>
              <w:ind w:leftChars="9" w:left="19"/>
              <w:rPr>
                <w:rFonts w:ascii="仿宋_GB2312" w:eastAsia="仿宋_GB2312" w:hAnsi="仿宋_GB2312" w:cs="仿宋_GB2312"/>
                <w:sz w:val="24"/>
              </w:rPr>
            </w:pPr>
            <w:r>
              <w:rPr>
                <w:rFonts w:ascii="仿宋_GB2312" w:eastAsia="仿宋_GB2312" w:hAnsi="仿宋_GB2312" w:cs="仿宋_GB2312"/>
                <w:sz w:val="24"/>
              </w:rPr>
              <w:t>开户银行：</w:t>
            </w:r>
          </w:p>
        </w:tc>
        <w:tc>
          <w:tcPr>
            <w:tcW w:w="4252" w:type="dxa"/>
            <w:tcBorders>
              <w:top w:val="nil"/>
              <w:left w:val="nil"/>
              <w:bottom w:val="nil"/>
              <w:right w:val="nil"/>
            </w:tcBorders>
          </w:tcPr>
          <w:p w:rsidR="005B21A7" w:rsidRDefault="008B029D">
            <w:pPr>
              <w:snapToGrid w:val="0"/>
              <w:spacing w:line="360" w:lineRule="auto"/>
              <w:ind w:leftChars="9" w:left="19"/>
              <w:rPr>
                <w:rFonts w:ascii="仿宋_GB2312" w:eastAsia="仿宋_GB2312" w:hAnsi="仿宋_GB2312" w:cs="仿宋_GB2312"/>
                <w:sz w:val="24"/>
              </w:rPr>
            </w:pPr>
            <w:r>
              <w:rPr>
                <w:rFonts w:ascii="仿宋_GB2312" w:eastAsia="仿宋_GB2312" w:hAnsi="仿宋_GB2312" w:cs="仿宋_GB2312"/>
                <w:sz w:val="24"/>
              </w:rPr>
              <w:t>开户银行：</w:t>
            </w:r>
          </w:p>
        </w:tc>
      </w:tr>
      <w:tr w:rsidR="005B21A7">
        <w:trPr>
          <w:trHeight w:val="810"/>
          <w:jc w:val="center"/>
        </w:trPr>
        <w:tc>
          <w:tcPr>
            <w:tcW w:w="4467" w:type="dxa"/>
            <w:tcBorders>
              <w:top w:val="nil"/>
              <w:left w:val="nil"/>
              <w:bottom w:val="nil"/>
              <w:right w:val="nil"/>
            </w:tcBorders>
          </w:tcPr>
          <w:p w:rsidR="005B21A7" w:rsidRDefault="008B029D">
            <w:pPr>
              <w:snapToGrid w:val="0"/>
              <w:spacing w:line="360" w:lineRule="auto"/>
              <w:ind w:leftChars="9" w:left="19"/>
              <w:rPr>
                <w:rFonts w:ascii="仿宋_GB2312" w:eastAsia="仿宋_GB2312" w:hAnsi="仿宋_GB2312" w:cs="仿宋_GB2312"/>
                <w:sz w:val="24"/>
              </w:rPr>
            </w:pPr>
            <w:r>
              <w:rPr>
                <w:rFonts w:ascii="仿宋_GB2312" w:eastAsia="仿宋_GB2312" w:hAnsi="仿宋_GB2312" w:cs="仿宋_GB2312"/>
                <w:sz w:val="24"/>
              </w:rPr>
              <w:t>账号：</w:t>
            </w:r>
          </w:p>
        </w:tc>
        <w:tc>
          <w:tcPr>
            <w:tcW w:w="4252" w:type="dxa"/>
            <w:tcBorders>
              <w:top w:val="nil"/>
              <w:left w:val="nil"/>
              <w:bottom w:val="nil"/>
              <w:right w:val="nil"/>
            </w:tcBorders>
          </w:tcPr>
          <w:p w:rsidR="005B21A7" w:rsidRDefault="008B029D">
            <w:pPr>
              <w:snapToGrid w:val="0"/>
              <w:spacing w:line="360" w:lineRule="auto"/>
              <w:ind w:leftChars="9" w:left="19"/>
              <w:rPr>
                <w:rFonts w:ascii="仿宋_GB2312" w:eastAsia="仿宋_GB2312" w:hAnsi="仿宋_GB2312" w:cs="仿宋_GB2312"/>
                <w:sz w:val="24"/>
              </w:rPr>
            </w:pPr>
            <w:r>
              <w:rPr>
                <w:rFonts w:ascii="仿宋_GB2312" w:eastAsia="仿宋_GB2312" w:hAnsi="仿宋_GB2312" w:cs="仿宋_GB2312"/>
                <w:sz w:val="24"/>
              </w:rPr>
              <w:t>账号：</w:t>
            </w:r>
          </w:p>
        </w:tc>
      </w:tr>
      <w:tr w:rsidR="005B21A7">
        <w:trPr>
          <w:trHeight w:val="810"/>
          <w:jc w:val="center"/>
        </w:trPr>
        <w:tc>
          <w:tcPr>
            <w:tcW w:w="4467" w:type="dxa"/>
            <w:tcBorders>
              <w:top w:val="nil"/>
              <w:left w:val="nil"/>
              <w:bottom w:val="nil"/>
              <w:right w:val="nil"/>
            </w:tcBorders>
          </w:tcPr>
          <w:p w:rsidR="005B21A7" w:rsidRDefault="005B21A7">
            <w:pPr>
              <w:snapToGrid w:val="0"/>
              <w:spacing w:line="360" w:lineRule="auto"/>
              <w:ind w:leftChars="9" w:left="19"/>
              <w:rPr>
                <w:rFonts w:ascii="仿宋_GB2312" w:eastAsia="仿宋_GB2312" w:hAnsi="仿宋_GB2312" w:cs="仿宋_GB2312"/>
                <w:sz w:val="24"/>
              </w:rPr>
            </w:pPr>
          </w:p>
        </w:tc>
        <w:tc>
          <w:tcPr>
            <w:tcW w:w="4252" w:type="dxa"/>
            <w:tcBorders>
              <w:top w:val="nil"/>
              <w:left w:val="nil"/>
              <w:bottom w:val="nil"/>
              <w:right w:val="nil"/>
            </w:tcBorders>
          </w:tcPr>
          <w:p w:rsidR="005B21A7" w:rsidRDefault="005B21A7">
            <w:pPr>
              <w:snapToGrid w:val="0"/>
              <w:spacing w:line="360" w:lineRule="auto"/>
              <w:ind w:leftChars="16" w:left="34"/>
              <w:rPr>
                <w:rFonts w:ascii="仿宋_GB2312" w:eastAsia="仿宋_GB2312" w:hAnsi="仿宋_GB2312" w:cs="仿宋_GB2312"/>
                <w:sz w:val="24"/>
              </w:rPr>
            </w:pPr>
          </w:p>
        </w:tc>
      </w:tr>
      <w:tr w:rsidR="005B21A7">
        <w:trPr>
          <w:trHeight w:val="810"/>
          <w:jc w:val="center"/>
        </w:trPr>
        <w:tc>
          <w:tcPr>
            <w:tcW w:w="4467" w:type="dxa"/>
            <w:tcBorders>
              <w:top w:val="nil"/>
              <w:left w:val="nil"/>
              <w:bottom w:val="nil"/>
              <w:right w:val="nil"/>
            </w:tcBorders>
          </w:tcPr>
          <w:p w:rsidR="005B21A7" w:rsidRDefault="008B029D">
            <w:pPr>
              <w:snapToGrid w:val="0"/>
              <w:spacing w:line="360" w:lineRule="auto"/>
              <w:rPr>
                <w:rFonts w:ascii="仿宋_GB2312" w:eastAsia="仿宋_GB2312" w:hAnsi="仿宋_GB2312" w:cs="仿宋_GB2312"/>
                <w:sz w:val="24"/>
                <w:szCs w:val="22"/>
              </w:rPr>
            </w:pPr>
            <w:r>
              <w:rPr>
                <w:rFonts w:ascii="仿宋_GB2312" w:eastAsia="仿宋_GB2312" w:hAnsi="仿宋_GB2312" w:cs="仿宋_GB2312"/>
                <w:sz w:val="24"/>
                <w:szCs w:val="22"/>
              </w:rPr>
              <w:t>委托人（甲方）：(盖章)</w:t>
            </w:r>
          </w:p>
          <w:p w:rsidR="005B21A7" w:rsidRDefault="005B21A7">
            <w:pPr>
              <w:snapToGrid w:val="0"/>
              <w:spacing w:line="360" w:lineRule="auto"/>
              <w:rPr>
                <w:rFonts w:ascii="仿宋_GB2312" w:eastAsia="仿宋_GB2312" w:hAnsi="仿宋_GB2312" w:cs="仿宋_GB2312"/>
                <w:sz w:val="24"/>
              </w:rPr>
            </w:pPr>
          </w:p>
        </w:tc>
        <w:tc>
          <w:tcPr>
            <w:tcW w:w="4252" w:type="dxa"/>
            <w:tcBorders>
              <w:top w:val="nil"/>
              <w:left w:val="nil"/>
              <w:bottom w:val="nil"/>
              <w:right w:val="nil"/>
            </w:tcBorders>
          </w:tcPr>
          <w:p w:rsidR="005B21A7" w:rsidRDefault="008B029D">
            <w:pPr>
              <w:snapToGrid w:val="0"/>
              <w:spacing w:line="360" w:lineRule="auto"/>
              <w:rPr>
                <w:rFonts w:ascii="仿宋_GB2312" w:eastAsia="仿宋_GB2312" w:hAnsi="仿宋_GB2312" w:cs="仿宋_GB2312"/>
                <w:sz w:val="24"/>
                <w:szCs w:val="22"/>
              </w:rPr>
            </w:pPr>
            <w:r>
              <w:rPr>
                <w:rFonts w:ascii="仿宋_GB2312" w:eastAsia="仿宋_GB2312" w:hAnsi="仿宋_GB2312" w:cs="仿宋_GB2312"/>
                <w:sz w:val="24"/>
                <w:szCs w:val="22"/>
              </w:rPr>
              <w:t>委托人（甲方）：(盖章)</w:t>
            </w:r>
          </w:p>
          <w:p w:rsidR="005B21A7" w:rsidRDefault="005B21A7">
            <w:pPr>
              <w:snapToGrid w:val="0"/>
              <w:spacing w:line="360" w:lineRule="auto"/>
              <w:rPr>
                <w:rFonts w:ascii="仿宋_GB2312" w:eastAsia="仿宋_GB2312" w:hAnsi="仿宋_GB2312" w:cs="仿宋_GB2312"/>
                <w:sz w:val="24"/>
              </w:rPr>
            </w:pPr>
          </w:p>
        </w:tc>
      </w:tr>
      <w:tr w:rsidR="005B21A7">
        <w:trPr>
          <w:trHeight w:val="810"/>
          <w:jc w:val="center"/>
        </w:trPr>
        <w:tc>
          <w:tcPr>
            <w:tcW w:w="4467" w:type="dxa"/>
            <w:tcBorders>
              <w:top w:val="nil"/>
              <w:left w:val="nil"/>
              <w:bottom w:val="nil"/>
              <w:right w:val="nil"/>
            </w:tcBorders>
          </w:tcPr>
          <w:p w:rsidR="005B21A7" w:rsidRDefault="008B029D">
            <w:pPr>
              <w:snapToGrid w:val="0"/>
              <w:spacing w:line="360" w:lineRule="auto"/>
              <w:ind w:leftChars="9" w:left="19"/>
              <w:rPr>
                <w:rFonts w:ascii="仿宋_GB2312" w:eastAsia="仿宋_GB2312" w:hAnsi="仿宋_GB2312" w:cs="仿宋_GB2312"/>
                <w:sz w:val="24"/>
              </w:rPr>
            </w:pPr>
            <w:r>
              <w:rPr>
                <w:rFonts w:ascii="仿宋_GB2312" w:eastAsia="仿宋_GB2312" w:hAnsi="仿宋_GB2312" w:cs="仿宋_GB2312"/>
                <w:sz w:val="24"/>
              </w:rPr>
              <w:t>法定代表人或其授权代表：</w:t>
            </w:r>
          </w:p>
          <w:p w:rsidR="005B21A7" w:rsidRDefault="005B21A7">
            <w:pPr>
              <w:snapToGrid w:val="0"/>
              <w:spacing w:line="360" w:lineRule="auto"/>
              <w:ind w:leftChars="9" w:left="19"/>
              <w:rPr>
                <w:rFonts w:ascii="仿宋_GB2312" w:eastAsia="仿宋_GB2312" w:hAnsi="仿宋_GB2312" w:cs="仿宋_GB2312"/>
                <w:sz w:val="24"/>
              </w:rPr>
            </w:pPr>
          </w:p>
        </w:tc>
        <w:tc>
          <w:tcPr>
            <w:tcW w:w="4252" w:type="dxa"/>
            <w:tcBorders>
              <w:top w:val="nil"/>
              <w:left w:val="nil"/>
              <w:bottom w:val="nil"/>
              <w:right w:val="nil"/>
            </w:tcBorders>
          </w:tcPr>
          <w:p w:rsidR="005B21A7" w:rsidRDefault="008B029D">
            <w:pPr>
              <w:snapToGrid w:val="0"/>
              <w:spacing w:line="360" w:lineRule="auto"/>
              <w:ind w:leftChars="9" w:left="19"/>
              <w:rPr>
                <w:rFonts w:ascii="仿宋_GB2312" w:eastAsia="仿宋_GB2312" w:hAnsi="仿宋_GB2312" w:cs="仿宋_GB2312"/>
                <w:sz w:val="24"/>
              </w:rPr>
            </w:pPr>
            <w:r>
              <w:rPr>
                <w:rFonts w:ascii="仿宋_GB2312" w:eastAsia="仿宋_GB2312" w:hAnsi="仿宋_GB2312" w:cs="仿宋_GB2312"/>
                <w:sz w:val="24"/>
              </w:rPr>
              <w:t>法定代表人或其授权代表：</w:t>
            </w:r>
          </w:p>
          <w:p w:rsidR="005B21A7" w:rsidRDefault="005B21A7">
            <w:pPr>
              <w:snapToGrid w:val="0"/>
              <w:spacing w:line="360" w:lineRule="auto"/>
              <w:ind w:leftChars="9" w:left="19"/>
              <w:rPr>
                <w:rFonts w:ascii="仿宋_GB2312" w:eastAsia="仿宋_GB2312" w:hAnsi="仿宋_GB2312" w:cs="仿宋_GB2312"/>
                <w:sz w:val="24"/>
              </w:rPr>
            </w:pPr>
          </w:p>
        </w:tc>
      </w:tr>
      <w:tr w:rsidR="005B21A7">
        <w:trPr>
          <w:trHeight w:val="810"/>
          <w:jc w:val="center"/>
        </w:trPr>
        <w:tc>
          <w:tcPr>
            <w:tcW w:w="4467" w:type="dxa"/>
          </w:tcPr>
          <w:p w:rsidR="005B21A7" w:rsidRDefault="008B029D">
            <w:pPr>
              <w:snapToGrid w:val="0"/>
              <w:spacing w:line="360" w:lineRule="auto"/>
              <w:rPr>
                <w:rFonts w:ascii="仿宋_GB2312" w:eastAsia="仿宋_GB2312" w:hAnsi="仿宋_GB2312" w:cs="仿宋_GB2312"/>
                <w:sz w:val="24"/>
              </w:rPr>
            </w:pPr>
            <w:r>
              <w:rPr>
                <w:rFonts w:ascii="仿宋_GB2312" w:eastAsia="仿宋_GB2312" w:hAnsi="仿宋_GB2312" w:cs="仿宋_GB2312"/>
                <w:sz w:val="24"/>
              </w:rPr>
              <w:t xml:space="preserve">地址：  </w:t>
            </w:r>
          </w:p>
        </w:tc>
        <w:tc>
          <w:tcPr>
            <w:tcW w:w="4252" w:type="dxa"/>
          </w:tcPr>
          <w:p w:rsidR="005B21A7" w:rsidRDefault="008B029D">
            <w:pPr>
              <w:snapToGrid w:val="0"/>
              <w:spacing w:line="360" w:lineRule="auto"/>
              <w:rPr>
                <w:rFonts w:ascii="仿宋_GB2312" w:eastAsia="仿宋_GB2312" w:hAnsi="仿宋_GB2312" w:cs="仿宋_GB2312"/>
                <w:sz w:val="24"/>
              </w:rPr>
            </w:pPr>
            <w:r>
              <w:rPr>
                <w:rFonts w:ascii="仿宋_GB2312" w:eastAsia="仿宋_GB2312" w:hAnsi="仿宋_GB2312" w:cs="仿宋_GB2312"/>
                <w:sz w:val="24"/>
              </w:rPr>
              <w:t xml:space="preserve">地址：  </w:t>
            </w:r>
          </w:p>
        </w:tc>
      </w:tr>
      <w:tr w:rsidR="005B21A7">
        <w:trPr>
          <w:trHeight w:val="810"/>
          <w:jc w:val="center"/>
        </w:trPr>
        <w:tc>
          <w:tcPr>
            <w:tcW w:w="4467" w:type="dxa"/>
          </w:tcPr>
          <w:p w:rsidR="005B21A7" w:rsidRDefault="008B029D">
            <w:pPr>
              <w:snapToGrid w:val="0"/>
              <w:spacing w:line="360" w:lineRule="auto"/>
              <w:rPr>
                <w:rFonts w:ascii="仿宋_GB2312" w:eastAsia="仿宋_GB2312" w:hAnsi="仿宋_GB2312" w:cs="仿宋_GB2312"/>
                <w:sz w:val="24"/>
              </w:rPr>
            </w:pPr>
            <w:bookmarkStart w:id="80" w:name="_Toc31260"/>
            <w:bookmarkStart w:id="81" w:name="_Toc10635"/>
            <w:bookmarkStart w:id="82" w:name="_Toc1724"/>
            <w:bookmarkStart w:id="83" w:name="_Toc28738"/>
            <w:bookmarkStart w:id="84" w:name="_Toc2440"/>
            <w:bookmarkStart w:id="85" w:name="_Toc25130"/>
            <w:bookmarkStart w:id="86" w:name="_Toc12367"/>
            <w:bookmarkStart w:id="87" w:name="_Toc15642"/>
            <w:bookmarkEnd w:id="59"/>
            <w:bookmarkEnd w:id="60"/>
            <w:bookmarkEnd w:id="61"/>
            <w:bookmarkEnd w:id="62"/>
            <w:r>
              <w:rPr>
                <w:rFonts w:ascii="仿宋_GB2312" w:eastAsia="仿宋_GB2312" w:hAnsi="仿宋_GB2312" w:cs="仿宋_GB2312"/>
                <w:sz w:val="24"/>
              </w:rPr>
              <w:t xml:space="preserve">邮编： </w:t>
            </w:r>
          </w:p>
        </w:tc>
        <w:tc>
          <w:tcPr>
            <w:tcW w:w="4252" w:type="dxa"/>
          </w:tcPr>
          <w:p w:rsidR="005B21A7" w:rsidRDefault="008B029D">
            <w:pPr>
              <w:snapToGrid w:val="0"/>
              <w:spacing w:line="360" w:lineRule="auto"/>
              <w:rPr>
                <w:rFonts w:ascii="仿宋_GB2312" w:eastAsia="仿宋_GB2312" w:hAnsi="仿宋_GB2312" w:cs="仿宋_GB2312"/>
                <w:sz w:val="24"/>
              </w:rPr>
            </w:pPr>
            <w:r>
              <w:rPr>
                <w:rFonts w:ascii="仿宋_GB2312" w:eastAsia="仿宋_GB2312" w:hAnsi="仿宋_GB2312" w:cs="仿宋_GB2312"/>
                <w:sz w:val="24"/>
              </w:rPr>
              <w:t xml:space="preserve">邮编： </w:t>
            </w:r>
          </w:p>
        </w:tc>
      </w:tr>
      <w:tr w:rsidR="005B21A7">
        <w:trPr>
          <w:trHeight w:val="810"/>
          <w:jc w:val="center"/>
        </w:trPr>
        <w:tc>
          <w:tcPr>
            <w:tcW w:w="4467" w:type="dxa"/>
          </w:tcPr>
          <w:p w:rsidR="005B21A7" w:rsidRDefault="008B029D">
            <w:pPr>
              <w:snapToGrid w:val="0"/>
              <w:spacing w:line="360" w:lineRule="auto"/>
              <w:ind w:leftChars="9" w:left="19"/>
              <w:rPr>
                <w:rFonts w:ascii="仿宋_GB2312" w:eastAsia="仿宋_GB2312" w:hAnsi="仿宋_GB2312" w:cs="仿宋_GB2312"/>
                <w:sz w:val="24"/>
              </w:rPr>
            </w:pPr>
            <w:r>
              <w:rPr>
                <w:rFonts w:ascii="仿宋_GB2312" w:eastAsia="仿宋_GB2312" w:hAnsi="仿宋_GB2312" w:cs="仿宋_GB2312"/>
                <w:sz w:val="24"/>
              </w:rPr>
              <w:t xml:space="preserve">电话： </w:t>
            </w:r>
          </w:p>
        </w:tc>
        <w:tc>
          <w:tcPr>
            <w:tcW w:w="4252" w:type="dxa"/>
          </w:tcPr>
          <w:p w:rsidR="005B21A7" w:rsidRDefault="008B029D">
            <w:pPr>
              <w:snapToGrid w:val="0"/>
              <w:spacing w:line="360" w:lineRule="auto"/>
              <w:ind w:leftChars="9" w:left="19"/>
              <w:rPr>
                <w:rFonts w:ascii="仿宋_GB2312" w:eastAsia="仿宋_GB2312" w:hAnsi="仿宋_GB2312" w:cs="仿宋_GB2312"/>
                <w:sz w:val="24"/>
              </w:rPr>
            </w:pPr>
            <w:r>
              <w:rPr>
                <w:rFonts w:ascii="仿宋_GB2312" w:eastAsia="仿宋_GB2312" w:hAnsi="仿宋_GB2312" w:cs="仿宋_GB2312"/>
                <w:sz w:val="24"/>
              </w:rPr>
              <w:t xml:space="preserve">电话： </w:t>
            </w:r>
          </w:p>
        </w:tc>
      </w:tr>
      <w:tr w:rsidR="005B21A7">
        <w:trPr>
          <w:trHeight w:val="810"/>
          <w:jc w:val="center"/>
        </w:trPr>
        <w:tc>
          <w:tcPr>
            <w:tcW w:w="4467" w:type="dxa"/>
          </w:tcPr>
          <w:p w:rsidR="005B21A7" w:rsidRDefault="008B029D">
            <w:pPr>
              <w:snapToGrid w:val="0"/>
              <w:spacing w:line="360" w:lineRule="auto"/>
              <w:ind w:leftChars="9" w:left="19"/>
              <w:rPr>
                <w:rFonts w:ascii="仿宋_GB2312" w:eastAsia="仿宋_GB2312" w:hAnsi="仿宋_GB2312" w:cs="仿宋_GB2312"/>
                <w:sz w:val="24"/>
              </w:rPr>
            </w:pPr>
            <w:r>
              <w:rPr>
                <w:rFonts w:ascii="仿宋_GB2312" w:eastAsia="仿宋_GB2312" w:hAnsi="仿宋_GB2312" w:cs="仿宋_GB2312"/>
                <w:sz w:val="24"/>
              </w:rPr>
              <w:lastRenderedPageBreak/>
              <w:t xml:space="preserve">传真： </w:t>
            </w:r>
          </w:p>
        </w:tc>
        <w:tc>
          <w:tcPr>
            <w:tcW w:w="4252" w:type="dxa"/>
          </w:tcPr>
          <w:p w:rsidR="005B21A7" w:rsidRDefault="008B029D">
            <w:pPr>
              <w:snapToGrid w:val="0"/>
              <w:spacing w:line="360" w:lineRule="auto"/>
              <w:ind w:leftChars="9" w:left="19"/>
              <w:rPr>
                <w:rFonts w:ascii="仿宋_GB2312" w:eastAsia="仿宋_GB2312" w:hAnsi="仿宋_GB2312" w:cs="仿宋_GB2312"/>
                <w:sz w:val="24"/>
              </w:rPr>
            </w:pPr>
            <w:r>
              <w:rPr>
                <w:rFonts w:ascii="仿宋_GB2312" w:eastAsia="仿宋_GB2312" w:hAnsi="仿宋_GB2312" w:cs="仿宋_GB2312"/>
                <w:sz w:val="24"/>
              </w:rPr>
              <w:t xml:space="preserve">传真： </w:t>
            </w:r>
          </w:p>
        </w:tc>
      </w:tr>
      <w:tr w:rsidR="005B21A7">
        <w:trPr>
          <w:trHeight w:val="810"/>
          <w:jc w:val="center"/>
        </w:trPr>
        <w:tc>
          <w:tcPr>
            <w:tcW w:w="4467" w:type="dxa"/>
          </w:tcPr>
          <w:p w:rsidR="005B21A7" w:rsidRDefault="008B029D">
            <w:pPr>
              <w:snapToGrid w:val="0"/>
              <w:spacing w:line="360" w:lineRule="auto"/>
              <w:ind w:leftChars="9" w:left="19"/>
              <w:rPr>
                <w:rFonts w:ascii="仿宋_GB2312" w:eastAsia="仿宋_GB2312" w:hAnsi="仿宋_GB2312" w:cs="仿宋_GB2312"/>
                <w:sz w:val="24"/>
              </w:rPr>
            </w:pPr>
            <w:r>
              <w:rPr>
                <w:rFonts w:ascii="仿宋_GB2312" w:eastAsia="仿宋_GB2312" w:hAnsi="仿宋_GB2312" w:cs="仿宋_GB2312"/>
                <w:sz w:val="24"/>
              </w:rPr>
              <w:t>开户银行：</w:t>
            </w:r>
          </w:p>
        </w:tc>
        <w:tc>
          <w:tcPr>
            <w:tcW w:w="4252" w:type="dxa"/>
          </w:tcPr>
          <w:p w:rsidR="005B21A7" w:rsidRDefault="008B029D">
            <w:pPr>
              <w:snapToGrid w:val="0"/>
              <w:spacing w:line="360" w:lineRule="auto"/>
              <w:ind w:leftChars="9" w:left="19"/>
              <w:rPr>
                <w:rFonts w:ascii="仿宋_GB2312" w:eastAsia="仿宋_GB2312" w:hAnsi="仿宋_GB2312" w:cs="仿宋_GB2312"/>
                <w:sz w:val="24"/>
              </w:rPr>
            </w:pPr>
            <w:r>
              <w:rPr>
                <w:rFonts w:ascii="仿宋_GB2312" w:eastAsia="仿宋_GB2312" w:hAnsi="仿宋_GB2312" w:cs="仿宋_GB2312"/>
                <w:sz w:val="24"/>
              </w:rPr>
              <w:t>开户银行：</w:t>
            </w:r>
          </w:p>
        </w:tc>
      </w:tr>
      <w:tr w:rsidR="005B21A7">
        <w:trPr>
          <w:trHeight w:val="810"/>
          <w:jc w:val="center"/>
        </w:trPr>
        <w:tc>
          <w:tcPr>
            <w:tcW w:w="4467" w:type="dxa"/>
          </w:tcPr>
          <w:p w:rsidR="005B21A7" w:rsidRDefault="008B029D">
            <w:pPr>
              <w:snapToGrid w:val="0"/>
              <w:spacing w:line="360" w:lineRule="auto"/>
              <w:ind w:leftChars="9" w:left="19"/>
              <w:rPr>
                <w:rFonts w:ascii="仿宋_GB2312" w:eastAsia="仿宋_GB2312" w:hAnsi="仿宋_GB2312" w:cs="仿宋_GB2312"/>
                <w:sz w:val="24"/>
              </w:rPr>
            </w:pPr>
            <w:r>
              <w:rPr>
                <w:rFonts w:ascii="仿宋_GB2312" w:eastAsia="仿宋_GB2312" w:hAnsi="仿宋_GB2312" w:cs="仿宋_GB2312"/>
                <w:sz w:val="24"/>
              </w:rPr>
              <w:t>账号：</w:t>
            </w:r>
          </w:p>
        </w:tc>
        <w:tc>
          <w:tcPr>
            <w:tcW w:w="4252" w:type="dxa"/>
          </w:tcPr>
          <w:p w:rsidR="005B21A7" w:rsidRDefault="008B029D">
            <w:pPr>
              <w:snapToGrid w:val="0"/>
              <w:spacing w:line="360" w:lineRule="auto"/>
              <w:ind w:leftChars="9" w:left="19"/>
              <w:rPr>
                <w:rFonts w:ascii="仿宋_GB2312" w:eastAsia="仿宋_GB2312" w:hAnsi="仿宋_GB2312" w:cs="仿宋_GB2312"/>
                <w:sz w:val="24"/>
              </w:rPr>
            </w:pPr>
            <w:r>
              <w:rPr>
                <w:rFonts w:ascii="仿宋_GB2312" w:eastAsia="仿宋_GB2312" w:hAnsi="仿宋_GB2312" w:cs="仿宋_GB2312"/>
                <w:sz w:val="24"/>
              </w:rPr>
              <w:t>账号：</w:t>
            </w:r>
          </w:p>
        </w:tc>
      </w:tr>
      <w:tr w:rsidR="005B21A7">
        <w:trPr>
          <w:trHeight w:val="810"/>
          <w:jc w:val="center"/>
        </w:trPr>
        <w:tc>
          <w:tcPr>
            <w:tcW w:w="4467" w:type="dxa"/>
          </w:tcPr>
          <w:p w:rsidR="005B21A7" w:rsidRDefault="005B21A7">
            <w:pPr>
              <w:snapToGrid w:val="0"/>
              <w:spacing w:line="360" w:lineRule="auto"/>
              <w:ind w:leftChars="9" w:left="19"/>
              <w:rPr>
                <w:rFonts w:ascii="仿宋_GB2312" w:eastAsia="仿宋_GB2312" w:hAnsi="仿宋_GB2312" w:cs="仿宋_GB2312"/>
                <w:sz w:val="24"/>
              </w:rPr>
            </w:pPr>
          </w:p>
        </w:tc>
        <w:tc>
          <w:tcPr>
            <w:tcW w:w="4252" w:type="dxa"/>
          </w:tcPr>
          <w:p w:rsidR="005B21A7" w:rsidRDefault="005B21A7">
            <w:pPr>
              <w:snapToGrid w:val="0"/>
              <w:spacing w:line="360" w:lineRule="auto"/>
              <w:ind w:leftChars="9" w:left="19"/>
              <w:rPr>
                <w:rFonts w:ascii="仿宋_GB2312" w:eastAsia="仿宋_GB2312" w:hAnsi="仿宋_GB2312" w:cs="仿宋_GB2312"/>
                <w:sz w:val="24"/>
              </w:rPr>
            </w:pPr>
          </w:p>
        </w:tc>
      </w:tr>
      <w:tr w:rsidR="005B21A7">
        <w:trPr>
          <w:trHeight w:val="810"/>
          <w:jc w:val="center"/>
        </w:trPr>
        <w:tc>
          <w:tcPr>
            <w:tcW w:w="4467" w:type="dxa"/>
          </w:tcPr>
          <w:p w:rsidR="005B21A7" w:rsidRDefault="008B029D">
            <w:pPr>
              <w:snapToGrid w:val="0"/>
              <w:spacing w:line="360" w:lineRule="auto"/>
              <w:rPr>
                <w:rFonts w:ascii="仿宋_GB2312" w:eastAsia="仿宋_GB2312" w:hAnsi="仿宋_GB2312" w:cs="仿宋_GB2312"/>
                <w:sz w:val="24"/>
                <w:szCs w:val="22"/>
              </w:rPr>
            </w:pPr>
            <w:r>
              <w:rPr>
                <w:rFonts w:ascii="仿宋_GB2312" w:eastAsia="仿宋_GB2312" w:hAnsi="仿宋_GB2312" w:cs="仿宋_GB2312"/>
                <w:sz w:val="24"/>
                <w:szCs w:val="22"/>
              </w:rPr>
              <w:t>委托人（甲方）：(盖章)</w:t>
            </w:r>
          </w:p>
          <w:p w:rsidR="005B21A7" w:rsidRDefault="005B21A7">
            <w:pPr>
              <w:snapToGrid w:val="0"/>
              <w:spacing w:line="360" w:lineRule="auto"/>
              <w:rPr>
                <w:rFonts w:ascii="仿宋_GB2312" w:eastAsia="仿宋_GB2312" w:hAnsi="仿宋_GB2312" w:cs="仿宋_GB2312"/>
                <w:sz w:val="24"/>
              </w:rPr>
            </w:pPr>
          </w:p>
        </w:tc>
        <w:tc>
          <w:tcPr>
            <w:tcW w:w="4252" w:type="dxa"/>
          </w:tcPr>
          <w:p w:rsidR="005B21A7" w:rsidRDefault="008B029D">
            <w:pPr>
              <w:snapToGrid w:val="0"/>
              <w:spacing w:line="360" w:lineRule="auto"/>
              <w:rPr>
                <w:rFonts w:ascii="仿宋_GB2312" w:eastAsia="仿宋_GB2312" w:hAnsi="仿宋_GB2312" w:cs="仿宋_GB2312"/>
                <w:sz w:val="24"/>
                <w:szCs w:val="22"/>
              </w:rPr>
            </w:pPr>
            <w:r>
              <w:rPr>
                <w:rFonts w:ascii="仿宋_GB2312" w:eastAsia="仿宋_GB2312" w:hAnsi="仿宋_GB2312" w:cs="仿宋_GB2312"/>
                <w:sz w:val="24"/>
                <w:szCs w:val="22"/>
              </w:rPr>
              <w:t>受托人（乙方）：（盖章）</w:t>
            </w:r>
          </w:p>
          <w:p w:rsidR="005B21A7" w:rsidRDefault="005B21A7">
            <w:pPr>
              <w:snapToGrid w:val="0"/>
              <w:spacing w:line="360" w:lineRule="auto"/>
              <w:rPr>
                <w:rFonts w:ascii="仿宋_GB2312" w:eastAsia="仿宋_GB2312" w:hAnsi="仿宋_GB2312" w:cs="仿宋_GB2312"/>
                <w:sz w:val="24"/>
              </w:rPr>
            </w:pPr>
          </w:p>
        </w:tc>
      </w:tr>
      <w:tr w:rsidR="005B21A7">
        <w:trPr>
          <w:trHeight w:val="810"/>
          <w:jc w:val="center"/>
        </w:trPr>
        <w:tc>
          <w:tcPr>
            <w:tcW w:w="4467" w:type="dxa"/>
          </w:tcPr>
          <w:p w:rsidR="005B21A7" w:rsidRDefault="008B029D">
            <w:pPr>
              <w:snapToGrid w:val="0"/>
              <w:spacing w:line="360" w:lineRule="auto"/>
              <w:ind w:leftChars="9" w:left="19"/>
              <w:rPr>
                <w:rFonts w:ascii="仿宋_GB2312" w:eastAsia="仿宋_GB2312" w:hAnsi="仿宋_GB2312" w:cs="仿宋_GB2312"/>
                <w:sz w:val="24"/>
              </w:rPr>
            </w:pPr>
            <w:r>
              <w:rPr>
                <w:rFonts w:ascii="仿宋_GB2312" w:eastAsia="仿宋_GB2312" w:hAnsi="仿宋_GB2312" w:cs="仿宋_GB2312"/>
                <w:sz w:val="24"/>
              </w:rPr>
              <w:t>法定代表人或其授权代表：</w:t>
            </w:r>
          </w:p>
          <w:p w:rsidR="005B21A7" w:rsidRDefault="005B21A7">
            <w:pPr>
              <w:snapToGrid w:val="0"/>
              <w:spacing w:line="360" w:lineRule="auto"/>
              <w:ind w:leftChars="9" w:left="19"/>
              <w:rPr>
                <w:rFonts w:ascii="仿宋_GB2312" w:eastAsia="仿宋_GB2312" w:hAnsi="仿宋_GB2312" w:cs="仿宋_GB2312"/>
                <w:sz w:val="24"/>
              </w:rPr>
            </w:pPr>
          </w:p>
        </w:tc>
        <w:tc>
          <w:tcPr>
            <w:tcW w:w="4252" w:type="dxa"/>
          </w:tcPr>
          <w:p w:rsidR="005B21A7" w:rsidRDefault="008B029D">
            <w:pPr>
              <w:snapToGrid w:val="0"/>
              <w:spacing w:line="360" w:lineRule="auto"/>
              <w:ind w:leftChars="16" w:left="34"/>
              <w:rPr>
                <w:rFonts w:ascii="仿宋_GB2312" w:eastAsia="仿宋_GB2312" w:hAnsi="仿宋_GB2312" w:cs="仿宋_GB2312"/>
                <w:sz w:val="24"/>
              </w:rPr>
            </w:pPr>
            <w:r>
              <w:rPr>
                <w:rFonts w:ascii="仿宋_GB2312" w:eastAsia="仿宋_GB2312" w:hAnsi="仿宋_GB2312" w:cs="仿宋_GB2312"/>
                <w:sz w:val="24"/>
              </w:rPr>
              <w:t>法定代表人或其授权代表：</w:t>
            </w:r>
          </w:p>
          <w:p w:rsidR="005B21A7" w:rsidRDefault="005B21A7">
            <w:pPr>
              <w:snapToGrid w:val="0"/>
              <w:spacing w:line="360" w:lineRule="auto"/>
              <w:ind w:leftChars="16" w:left="34"/>
              <w:rPr>
                <w:rFonts w:ascii="仿宋_GB2312" w:eastAsia="仿宋_GB2312" w:hAnsi="仿宋_GB2312" w:cs="仿宋_GB2312"/>
                <w:sz w:val="24"/>
              </w:rPr>
            </w:pPr>
          </w:p>
        </w:tc>
      </w:tr>
      <w:tr w:rsidR="005B21A7">
        <w:trPr>
          <w:trHeight w:val="810"/>
          <w:jc w:val="center"/>
        </w:trPr>
        <w:tc>
          <w:tcPr>
            <w:tcW w:w="4467" w:type="dxa"/>
          </w:tcPr>
          <w:p w:rsidR="005B21A7" w:rsidRDefault="008B029D">
            <w:pPr>
              <w:snapToGrid w:val="0"/>
              <w:spacing w:line="360" w:lineRule="auto"/>
              <w:rPr>
                <w:rFonts w:ascii="仿宋_GB2312" w:eastAsia="仿宋_GB2312" w:hAnsi="仿宋_GB2312" w:cs="仿宋_GB2312"/>
                <w:sz w:val="24"/>
              </w:rPr>
            </w:pPr>
            <w:r>
              <w:rPr>
                <w:rFonts w:ascii="仿宋_GB2312" w:eastAsia="仿宋_GB2312" w:hAnsi="仿宋_GB2312" w:cs="仿宋_GB2312"/>
                <w:sz w:val="24"/>
              </w:rPr>
              <w:t xml:space="preserve">地址：  </w:t>
            </w:r>
          </w:p>
        </w:tc>
        <w:tc>
          <w:tcPr>
            <w:tcW w:w="4252" w:type="dxa"/>
          </w:tcPr>
          <w:p w:rsidR="005B21A7" w:rsidRDefault="008B029D">
            <w:pPr>
              <w:snapToGrid w:val="0"/>
              <w:spacing w:line="360" w:lineRule="auto"/>
              <w:rPr>
                <w:rFonts w:ascii="仿宋_GB2312" w:eastAsia="仿宋_GB2312" w:hAnsi="仿宋_GB2312" w:cs="仿宋_GB2312"/>
                <w:sz w:val="24"/>
              </w:rPr>
            </w:pPr>
            <w:r>
              <w:rPr>
                <w:rFonts w:ascii="仿宋_GB2312" w:eastAsia="仿宋_GB2312" w:hAnsi="仿宋_GB2312" w:cs="仿宋_GB2312"/>
                <w:sz w:val="24"/>
              </w:rPr>
              <w:t>地址：</w:t>
            </w:r>
          </w:p>
        </w:tc>
      </w:tr>
      <w:tr w:rsidR="005B21A7">
        <w:trPr>
          <w:trHeight w:val="810"/>
          <w:jc w:val="center"/>
        </w:trPr>
        <w:tc>
          <w:tcPr>
            <w:tcW w:w="4467" w:type="dxa"/>
          </w:tcPr>
          <w:p w:rsidR="005B21A7" w:rsidRDefault="008B029D">
            <w:pPr>
              <w:snapToGrid w:val="0"/>
              <w:spacing w:line="360" w:lineRule="auto"/>
              <w:rPr>
                <w:rFonts w:ascii="仿宋_GB2312" w:eastAsia="仿宋_GB2312" w:hAnsi="仿宋_GB2312" w:cs="仿宋_GB2312"/>
                <w:sz w:val="24"/>
              </w:rPr>
            </w:pPr>
            <w:r>
              <w:rPr>
                <w:rFonts w:ascii="仿宋_GB2312" w:eastAsia="仿宋_GB2312" w:hAnsi="仿宋_GB2312" w:cs="仿宋_GB2312"/>
                <w:sz w:val="24"/>
              </w:rPr>
              <w:t xml:space="preserve">邮编： </w:t>
            </w:r>
          </w:p>
        </w:tc>
        <w:tc>
          <w:tcPr>
            <w:tcW w:w="4252" w:type="dxa"/>
          </w:tcPr>
          <w:p w:rsidR="005B21A7" w:rsidRDefault="008B029D">
            <w:pPr>
              <w:snapToGrid w:val="0"/>
              <w:spacing w:line="360" w:lineRule="auto"/>
              <w:ind w:leftChars="16" w:left="34"/>
              <w:rPr>
                <w:rFonts w:ascii="仿宋_GB2312" w:eastAsia="仿宋_GB2312" w:hAnsi="仿宋_GB2312" w:cs="仿宋_GB2312"/>
                <w:sz w:val="24"/>
              </w:rPr>
            </w:pPr>
            <w:r>
              <w:rPr>
                <w:rFonts w:ascii="仿宋_GB2312" w:eastAsia="仿宋_GB2312" w:hAnsi="仿宋_GB2312" w:cs="仿宋_GB2312"/>
                <w:sz w:val="24"/>
              </w:rPr>
              <w:t>邮编：</w:t>
            </w:r>
          </w:p>
        </w:tc>
      </w:tr>
      <w:tr w:rsidR="005B21A7">
        <w:trPr>
          <w:trHeight w:val="810"/>
          <w:jc w:val="center"/>
        </w:trPr>
        <w:tc>
          <w:tcPr>
            <w:tcW w:w="4467" w:type="dxa"/>
          </w:tcPr>
          <w:p w:rsidR="005B21A7" w:rsidRDefault="008B029D">
            <w:pPr>
              <w:snapToGrid w:val="0"/>
              <w:spacing w:line="360" w:lineRule="auto"/>
              <w:ind w:leftChars="9" w:left="19"/>
              <w:rPr>
                <w:rFonts w:ascii="仿宋_GB2312" w:eastAsia="仿宋_GB2312" w:hAnsi="仿宋_GB2312" w:cs="仿宋_GB2312"/>
                <w:sz w:val="24"/>
              </w:rPr>
            </w:pPr>
            <w:r>
              <w:rPr>
                <w:rFonts w:ascii="仿宋_GB2312" w:eastAsia="仿宋_GB2312" w:hAnsi="仿宋_GB2312" w:cs="仿宋_GB2312"/>
                <w:sz w:val="24"/>
              </w:rPr>
              <w:t xml:space="preserve">电话： </w:t>
            </w:r>
          </w:p>
        </w:tc>
        <w:tc>
          <w:tcPr>
            <w:tcW w:w="4252" w:type="dxa"/>
          </w:tcPr>
          <w:p w:rsidR="005B21A7" w:rsidRDefault="008B029D">
            <w:pPr>
              <w:snapToGrid w:val="0"/>
              <w:spacing w:line="360" w:lineRule="auto"/>
              <w:ind w:leftChars="16" w:left="34"/>
              <w:rPr>
                <w:rFonts w:ascii="仿宋_GB2312" w:eastAsia="仿宋_GB2312" w:hAnsi="仿宋_GB2312" w:cs="仿宋_GB2312"/>
                <w:sz w:val="24"/>
              </w:rPr>
            </w:pPr>
            <w:r>
              <w:rPr>
                <w:rFonts w:ascii="仿宋_GB2312" w:eastAsia="仿宋_GB2312" w:hAnsi="仿宋_GB2312" w:cs="仿宋_GB2312"/>
                <w:sz w:val="24"/>
              </w:rPr>
              <w:t>电话：</w:t>
            </w:r>
          </w:p>
        </w:tc>
      </w:tr>
      <w:tr w:rsidR="005B21A7">
        <w:trPr>
          <w:trHeight w:val="810"/>
          <w:jc w:val="center"/>
        </w:trPr>
        <w:tc>
          <w:tcPr>
            <w:tcW w:w="4467" w:type="dxa"/>
          </w:tcPr>
          <w:p w:rsidR="005B21A7" w:rsidRDefault="008B029D">
            <w:pPr>
              <w:snapToGrid w:val="0"/>
              <w:spacing w:line="360" w:lineRule="auto"/>
              <w:ind w:leftChars="9" w:left="19"/>
              <w:rPr>
                <w:rFonts w:ascii="仿宋_GB2312" w:eastAsia="仿宋_GB2312" w:hAnsi="仿宋_GB2312" w:cs="仿宋_GB2312"/>
                <w:sz w:val="24"/>
              </w:rPr>
            </w:pPr>
            <w:r>
              <w:rPr>
                <w:rFonts w:ascii="仿宋_GB2312" w:eastAsia="仿宋_GB2312" w:hAnsi="仿宋_GB2312" w:cs="仿宋_GB2312"/>
                <w:sz w:val="24"/>
              </w:rPr>
              <w:t xml:space="preserve">传真： </w:t>
            </w:r>
          </w:p>
        </w:tc>
        <w:tc>
          <w:tcPr>
            <w:tcW w:w="4252" w:type="dxa"/>
          </w:tcPr>
          <w:p w:rsidR="005B21A7" w:rsidRDefault="008B029D">
            <w:pPr>
              <w:snapToGrid w:val="0"/>
              <w:spacing w:line="360" w:lineRule="auto"/>
              <w:ind w:leftChars="16" w:left="34"/>
              <w:rPr>
                <w:rFonts w:ascii="仿宋_GB2312" w:eastAsia="仿宋_GB2312" w:hAnsi="仿宋_GB2312" w:cs="仿宋_GB2312"/>
                <w:sz w:val="24"/>
              </w:rPr>
            </w:pPr>
            <w:r>
              <w:rPr>
                <w:rFonts w:ascii="仿宋_GB2312" w:eastAsia="仿宋_GB2312" w:hAnsi="仿宋_GB2312" w:cs="仿宋_GB2312"/>
                <w:sz w:val="24"/>
              </w:rPr>
              <w:t>传真：</w:t>
            </w:r>
          </w:p>
        </w:tc>
      </w:tr>
      <w:tr w:rsidR="005B21A7">
        <w:trPr>
          <w:trHeight w:val="810"/>
          <w:jc w:val="center"/>
        </w:trPr>
        <w:tc>
          <w:tcPr>
            <w:tcW w:w="4467" w:type="dxa"/>
          </w:tcPr>
          <w:p w:rsidR="005B21A7" w:rsidRDefault="008B029D">
            <w:pPr>
              <w:snapToGrid w:val="0"/>
              <w:spacing w:line="360" w:lineRule="auto"/>
              <w:ind w:leftChars="9" w:left="19"/>
              <w:rPr>
                <w:rFonts w:ascii="仿宋_GB2312" w:eastAsia="仿宋_GB2312" w:hAnsi="仿宋_GB2312" w:cs="仿宋_GB2312"/>
                <w:sz w:val="24"/>
              </w:rPr>
            </w:pPr>
            <w:r>
              <w:rPr>
                <w:rFonts w:ascii="仿宋_GB2312" w:eastAsia="仿宋_GB2312" w:hAnsi="仿宋_GB2312" w:cs="仿宋_GB2312"/>
                <w:sz w:val="24"/>
              </w:rPr>
              <w:t>开户银行：</w:t>
            </w:r>
          </w:p>
        </w:tc>
        <w:tc>
          <w:tcPr>
            <w:tcW w:w="4252" w:type="dxa"/>
          </w:tcPr>
          <w:p w:rsidR="005B21A7" w:rsidRDefault="008B029D">
            <w:pPr>
              <w:snapToGrid w:val="0"/>
              <w:spacing w:line="360" w:lineRule="auto"/>
              <w:ind w:leftChars="16" w:left="34"/>
              <w:rPr>
                <w:rFonts w:ascii="仿宋_GB2312" w:eastAsia="仿宋_GB2312" w:hAnsi="仿宋_GB2312" w:cs="仿宋_GB2312"/>
                <w:sz w:val="24"/>
              </w:rPr>
            </w:pPr>
            <w:r>
              <w:rPr>
                <w:rFonts w:ascii="仿宋_GB2312" w:eastAsia="仿宋_GB2312" w:hAnsi="仿宋_GB2312" w:cs="仿宋_GB2312"/>
                <w:sz w:val="24"/>
              </w:rPr>
              <w:t>开户银行：</w:t>
            </w:r>
          </w:p>
        </w:tc>
      </w:tr>
      <w:tr w:rsidR="005B21A7">
        <w:trPr>
          <w:trHeight w:val="810"/>
          <w:jc w:val="center"/>
        </w:trPr>
        <w:tc>
          <w:tcPr>
            <w:tcW w:w="4467" w:type="dxa"/>
          </w:tcPr>
          <w:p w:rsidR="005B21A7" w:rsidRDefault="008B029D">
            <w:pPr>
              <w:snapToGrid w:val="0"/>
              <w:spacing w:line="360" w:lineRule="auto"/>
              <w:ind w:leftChars="9" w:left="19"/>
              <w:rPr>
                <w:rFonts w:ascii="仿宋_GB2312" w:eastAsia="仿宋_GB2312" w:hAnsi="仿宋_GB2312" w:cs="仿宋_GB2312"/>
                <w:sz w:val="24"/>
              </w:rPr>
            </w:pPr>
            <w:r>
              <w:rPr>
                <w:rFonts w:ascii="仿宋_GB2312" w:eastAsia="仿宋_GB2312" w:hAnsi="仿宋_GB2312" w:cs="仿宋_GB2312"/>
                <w:sz w:val="24"/>
              </w:rPr>
              <w:t>账号：</w:t>
            </w:r>
          </w:p>
        </w:tc>
        <w:tc>
          <w:tcPr>
            <w:tcW w:w="4252" w:type="dxa"/>
          </w:tcPr>
          <w:p w:rsidR="005B21A7" w:rsidRDefault="008B029D">
            <w:pPr>
              <w:snapToGrid w:val="0"/>
              <w:spacing w:line="360" w:lineRule="auto"/>
              <w:ind w:leftChars="16" w:left="34"/>
              <w:rPr>
                <w:rFonts w:ascii="仿宋_GB2312" w:eastAsia="仿宋_GB2312" w:hAnsi="仿宋_GB2312" w:cs="仿宋_GB2312"/>
                <w:sz w:val="24"/>
              </w:rPr>
            </w:pPr>
            <w:r>
              <w:rPr>
                <w:rFonts w:ascii="仿宋_GB2312" w:eastAsia="仿宋_GB2312" w:hAnsi="仿宋_GB2312" w:cs="仿宋_GB2312"/>
                <w:sz w:val="24"/>
              </w:rPr>
              <w:t>账号：</w:t>
            </w:r>
          </w:p>
        </w:tc>
      </w:tr>
      <w:tr w:rsidR="005B21A7">
        <w:trPr>
          <w:trHeight w:val="810"/>
          <w:jc w:val="center"/>
        </w:trPr>
        <w:tc>
          <w:tcPr>
            <w:tcW w:w="4467" w:type="dxa"/>
          </w:tcPr>
          <w:p w:rsidR="005B21A7" w:rsidRDefault="008B029D">
            <w:pPr>
              <w:snapToGrid w:val="0"/>
              <w:spacing w:line="360" w:lineRule="auto"/>
              <w:ind w:leftChars="9" w:left="19"/>
              <w:rPr>
                <w:rFonts w:ascii="仿宋_GB2312" w:eastAsia="仿宋_GB2312" w:hAnsi="仿宋_GB2312" w:cs="仿宋_GB2312"/>
                <w:sz w:val="24"/>
              </w:rPr>
            </w:pPr>
            <w:r>
              <w:rPr>
                <w:rFonts w:ascii="仿宋_GB2312" w:eastAsia="仿宋_GB2312" w:hAnsi="仿宋_GB2312" w:cs="仿宋_GB2312"/>
                <w:sz w:val="24"/>
              </w:rPr>
              <w:t>时间：</w:t>
            </w:r>
          </w:p>
        </w:tc>
        <w:tc>
          <w:tcPr>
            <w:tcW w:w="4252" w:type="dxa"/>
          </w:tcPr>
          <w:p w:rsidR="005B21A7" w:rsidRDefault="008B029D">
            <w:pPr>
              <w:snapToGrid w:val="0"/>
              <w:spacing w:line="360" w:lineRule="auto"/>
              <w:ind w:leftChars="16" w:left="34"/>
              <w:rPr>
                <w:rFonts w:ascii="仿宋_GB2312" w:eastAsia="仿宋_GB2312" w:hAnsi="仿宋_GB2312" w:cs="仿宋_GB2312"/>
                <w:sz w:val="24"/>
              </w:rPr>
            </w:pPr>
            <w:r>
              <w:rPr>
                <w:rFonts w:ascii="仿宋_GB2312" w:eastAsia="仿宋_GB2312" w:hAnsi="仿宋_GB2312" w:cs="仿宋_GB2312"/>
                <w:sz w:val="24"/>
              </w:rPr>
              <w:t>时间：</w:t>
            </w:r>
          </w:p>
        </w:tc>
      </w:tr>
    </w:tbl>
    <w:p w:rsidR="005B21A7" w:rsidRDefault="005B21A7">
      <w:pPr>
        <w:adjustRightInd w:val="0"/>
        <w:snapToGrid w:val="0"/>
        <w:spacing w:line="400" w:lineRule="exact"/>
        <w:jc w:val="center"/>
        <w:outlineLvl w:val="0"/>
        <w:rPr>
          <w:rFonts w:ascii="仿宋_GB2312" w:eastAsia="仿宋_GB2312" w:hAnsi="仿宋_GB2312" w:cs="仿宋_GB2312"/>
          <w:b/>
          <w:sz w:val="32"/>
          <w:szCs w:val="32"/>
        </w:rPr>
        <w:sectPr w:rsidR="005B21A7">
          <w:footerReference w:type="default" r:id="rId18"/>
          <w:footerReference w:type="first" r:id="rId19"/>
          <w:pgSz w:w="11850" w:h="16783"/>
          <w:pgMar w:top="1440" w:right="1361" w:bottom="1440" w:left="1474" w:header="851" w:footer="992" w:gutter="0"/>
          <w:cols w:space="720"/>
          <w:titlePg/>
          <w:docGrid w:type="lines" w:linePitch="312"/>
        </w:sectPr>
      </w:pPr>
    </w:p>
    <w:p w:rsidR="005B21A7" w:rsidRDefault="008B029D">
      <w:pPr>
        <w:tabs>
          <w:tab w:val="left" w:pos="2580"/>
          <w:tab w:val="center" w:pos="5121"/>
        </w:tabs>
        <w:snapToGrid w:val="0"/>
        <w:spacing w:line="360" w:lineRule="auto"/>
        <w:jc w:val="center"/>
        <w:outlineLvl w:val="0"/>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lastRenderedPageBreak/>
        <w:t>第二部分 合同条款</w:t>
      </w:r>
      <w:bookmarkEnd w:id="80"/>
      <w:bookmarkEnd w:id="81"/>
      <w:bookmarkEnd w:id="82"/>
      <w:bookmarkEnd w:id="83"/>
    </w:p>
    <w:p w:rsidR="005B21A7" w:rsidRDefault="008B029D">
      <w:pPr>
        <w:snapToGrid w:val="0"/>
        <w:spacing w:line="360" w:lineRule="auto"/>
        <w:ind w:firstLineChars="200" w:firstLine="482"/>
        <w:outlineLvl w:val="1"/>
        <w:rPr>
          <w:rFonts w:ascii="仿宋_GB2312" w:eastAsia="仿宋_GB2312" w:hAnsi="仿宋_GB2312" w:cs="仿宋_GB2312"/>
          <w:b/>
          <w:sz w:val="24"/>
        </w:rPr>
      </w:pPr>
      <w:bookmarkStart w:id="88" w:name="_Toc457826152"/>
      <w:bookmarkStart w:id="89" w:name="_Toc493574679"/>
      <w:bookmarkStart w:id="90" w:name="_Toc22585"/>
      <w:r>
        <w:rPr>
          <w:rFonts w:ascii="仿宋_GB2312" w:eastAsia="仿宋_GB2312" w:hAnsi="仿宋_GB2312" w:cs="仿宋_GB2312" w:hint="eastAsia"/>
          <w:b/>
          <w:sz w:val="24"/>
        </w:rPr>
        <w:t>1．一般约定</w:t>
      </w:r>
      <w:bookmarkEnd w:id="88"/>
      <w:bookmarkEnd w:id="89"/>
    </w:p>
    <w:p w:rsidR="005B21A7" w:rsidRDefault="008B029D">
      <w:pPr>
        <w:tabs>
          <w:tab w:val="left" w:pos="180"/>
          <w:tab w:val="left" w:pos="360"/>
        </w:tabs>
        <w:snapToGrid w:val="0"/>
        <w:spacing w:line="360" w:lineRule="auto"/>
        <w:ind w:firstLineChars="200" w:firstLine="482"/>
        <w:outlineLvl w:val="2"/>
        <w:rPr>
          <w:rFonts w:ascii="仿宋_GB2312" w:eastAsia="仿宋_GB2312" w:hAnsi="仿宋_GB2312" w:cs="仿宋_GB2312"/>
          <w:b/>
          <w:kern w:val="0"/>
          <w:sz w:val="24"/>
        </w:rPr>
      </w:pPr>
      <w:bookmarkStart w:id="91" w:name="_Toc406150424"/>
      <w:bookmarkStart w:id="92" w:name="_Toc457826153"/>
      <w:r>
        <w:rPr>
          <w:rFonts w:ascii="仿宋_GB2312" w:eastAsia="仿宋_GB2312" w:hAnsi="仿宋_GB2312" w:cs="仿宋_GB2312" w:hint="eastAsia"/>
          <w:b/>
          <w:kern w:val="0"/>
          <w:sz w:val="24"/>
        </w:rPr>
        <w:t>1.1 词语定义</w:t>
      </w:r>
      <w:bookmarkEnd w:id="91"/>
      <w:bookmarkEnd w:id="92"/>
    </w:p>
    <w:p w:rsidR="005B21A7" w:rsidRDefault="008B029D">
      <w:pPr>
        <w:adjustRightInd w:val="0"/>
        <w:snapToGrid w:val="0"/>
        <w:spacing w:line="360" w:lineRule="auto"/>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1.1.1 合同：</w:t>
      </w:r>
      <w:r>
        <w:rPr>
          <w:rFonts w:ascii="仿宋_GB2312" w:eastAsia="仿宋_GB2312" w:hAnsi="仿宋_GB2312" w:cs="仿宋_GB2312" w:hint="eastAsia"/>
          <w:sz w:val="24"/>
          <w:szCs w:val="22"/>
        </w:rPr>
        <w:t>指甲乙双方签署的、合同协议书中载明的甲乙双方所达成的协议，包括所有的附件、附录和上述文件所提到的构成合同的所有文件</w:t>
      </w:r>
      <w:r>
        <w:rPr>
          <w:rFonts w:ascii="仿宋_GB2312" w:eastAsia="仿宋_GB2312" w:hAnsi="仿宋_GB2312" w:cs="仿宋_GB2312" w:hint="eastAsia"/>
          <w:kern w:val="0"/>
          <w:sz w:val="24"/>
        </w:rPr>
        <w:t>。</w:t>
      </w:r>
    </w:p>
    <w:p w:rsidR="005B21A7" w:rsidRDefault="008B029D">
      <w:pPr>
        <w:adjustRightInd w:val="0"/>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1.1.2 合同协议书：指构成合同的由甲方和乙方共同签署的称为“合同协议书”的书面文件。</w:t>
      </w:r>
    </w:p>
    <w:p w:rsidR="005B21A7" w:rsidRDefault="008B029D">
      <w:pPr>
        <w:adjustRightInd w:val="0"/>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1.1.3 合同条款：是甲方与乙方根据法律、行政法规规定，结合具体项目实际，经协商达成一致意见的合同条款。</w:t>
      </w:r>
    </w:p>
    <w:p w:rsidR="005B21A7" w:rsidRDefault="008B029D">
      <w:pPr>
        <w:adjustRightInd w:val="0"/>
        <w:snapToGrid w:val="0"/>
        <w:spacing w:line="360" w:lineRule="auto"/>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1.1.4甲方：指与乙方签定合同协议书的当事人以及取得该当事人资格的合法继承人。</w:t>
      </w:r>
    </w:p>
    <w:p w:rsidR="005B21A7" w:rsidRDefault="008B029D">
      <w:pPr>
        <w:adjustRightInd w:val="0"/>
        <w:snapToGrid w:val="0"/>
        <w:spacing w:line="360" w:lineRule="auto"/>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1.1.5乙方：指为本项目提供服务与甲方签订合同协议书的，具有项目实施资质的当事人以及取得该当事人资格的合法继承人。</w:t>
      </w:r>
    </w:p>
    <w:p w:rsidR="005B21A7" w:rsidRDefault="008B029D">
      <w:pPr>
        <w:adjustRightInd w:val="0"/>
        <w:snapToGrid w:val="0"/>
        <w:spacing w:line="360" w:lineRule="auto"/>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1.1.6 项目：指甲方与乙方在合同协议书中约定的项目。</w:t>
      </w:r>
    </w:p>
    <w:p w:rsidR="005B21A7" w:rsidRDefault="008B029D">
      <w:pPr>
        <w:adjustRightInd w:val="0"/>
        <w:snapToGrid w:val="0"/>
        <w:spacing w:line="360" w:lineRule="auto"/>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1.1.7费用：指为履行合同所发生的或将要发生的所有支出。</w:t>
      </w:r>
    </w:p>
    <w:p w:rsidR="005B21A7" w:rsidRDefault="008B029D">
      <w:pPr>
        <w:adjustRightInd w:val="0"/>
        <w:snapToGrid w:val="0"/>
        <w:spacing w:line="360" w:lineRule="auto"/>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1.1.8 服务期限：指合同当事人在合同协议书中约定的期限。</w:t>
      </w:r>
    </w:p>
    <w:p w:rsidR="005B21A7" w:rsidRDefault="008B029D">
      <w:pPr>
        <w:adjustRightInd w:val="0"/>
        <w:snapToGrid w:val="0"/>
        <w:spacing w:line="360" w:lineRule="auto"/>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1.1.9 天：除特别指明外，均指日历天。约定按天计算时间的，开始当天不计入，从次日开始计算。时限的最后一天是休息日或者其他法定节假日的，以节假日次日为时限的最后一天，时限的最后一天的截止时间为当日24时。</w:t>
      </w:r>
    </w:p>
    <w:p w:rsidR="005B21A7" w:rsidRDefault="008B029D">
      <w:pPr>
        <w:adjustRightInd w:val="0"/>
        <w:snapToGrid w:val="0"/>
        <w:spacing w:line="360" w:lineRule="auto"/>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1.1.10 成果提交日期：指合同当事人约定乙方完成合同范围内工作并提交成果资料的绝对或相对日期，具体要求详见技术规格书。</w:t>
      </w:r>
    </w:p>
    <w:p w:rsidR="005B21A7" w:rsidRDefault="008B029D">
      <w:pPr>
        <w:adjustRightInd w:val="0"/>
        <w:snapToGrid w:val="0"/>
        <w:spacing w:line="360" w:lineRule="auto"/>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1.1.11 书面形式：指合同书、信件和数据电文（包括电报、电传、传真、电子数据交换和电子邮件）等可以有形地表现所载内容的形式。</w:t>
      </w:r>
    </w:p>
    <w:p w:rsidR="005B21A7" w:rsidRDefault="008B029D">
      <w:pPr>
        <w:adjustRightInd w:val="0"/>
        <w:snapToGrid w:val="0"/>
        <w:spacing w:line="360" w:lineRule="auto"/>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1.1.12 索赔：指在合同履行过程中，一方违反合同约定，直接或间接地给另一方造成实际损失，受损方向违约方提出经济赔偿和（或）服务期限顺延的要求。</w:t>
      </w:r>
    </w:p>
    <w:p w:rsidR="005B21A7" w:rsidRDefault="008B029D">
      <w:pPr>
        <w:adjustRightInd w:val="0"/>
        <w:snapToGrid w:val="0"/>
        <w:spacing w:line="360" w:lineRule="auto"/>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1.1.13 签约合同价：是指甲方和乙方在合同协议书中确定的金额，即本项目的中选价格/成交价格。</w:t>
      </w:r>
    </w:p>
    <w:p w:rsidR="005B21A7" w:rsidRDefault="008B029D">
      <w:pPr>
        <w:adjustRightInd w:val="0"/>
        <w:snapToGrid w:val="0"/>
        <w:spacing w:line="360" w:lineRule="auto"/>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1.1.14 合同价格：是指根据本合同规定乙方在正确地完全履行合同义务</w:t>
      </w:r>
      <w:r>
        <w:rPr>
          <w:rFonts w:ascii="仿宋_GB2312" w:eastAsia="仿宋_GB2312" w:hAnsi="仿宋_GB2312" w:cs="仿宋_GB2312" w:hint="eastAsia"/>
          <w:kern w:val="0"/>
          <w:sz w:val="24"/>
        </w:rPr>
        <w:lastRenderedPageBreak/>
        <w:t>后，经长沙市人民政府相关职能部门或长沙市轨道交通集团有限公司授权的单位审定的价款/项目履约验收确定的价款。</w:t>
      </w:r>
    </w:p>
    <w:p w:rsidR="005B21A7" w:rsidRDefault="008B029D">
      <w:pPr>
        <w:adjustRightInd w:val="0"/>
        <w:snapToGrid w:val="0"/>
        <w:spacing w:line="360" w:lineRule="auto"/>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1.1.15 “管理规定”是指行政主管部门及甲方对本项目的管理制度、程序、流程、规定、文件、通知、决定、指示、同意、批准、书面文件、电报、传真等书面内容的要求。行政主管部门及甲方在项目管理过程中下发的项目管理规定作为本合同的组成部分，乙方在合同履行过程中应严格遵照执行。</w:t>
      </w:r>
    </w:p>
    <w:p w:rsidR="005B21A7" w:rsidRDefault="008B029D">
      <w:pPr>
        <w:adjustRightInd w:val="0"/>
        <w:snapToGrid w:val="0"/>
        <w:spacing w:line="360" w:lineRule="auto"/>
        <w:ind w:firstLine="480"/>
        <w:rPr>
          <w:rFonts w:ascii="仿宋_GB2312" w:eastAsia="仿宋_GB2312" w:hAnsi="仿宋_GB2312" w:cs="仿宋_GB2312"/>
          <w:sz w:val="24"/>
        </w:rPr>
      </w:pPr>
      <w:r>
        <w:rPr>
          <w:rFonts w:ascii="仿宋_GB2312" w:eastAsia="仿宋_GB2312" w:hAnsi="仿宋_GB2312" w:cs="仿宋_GB2312" w:hint="eastAsia"/>
          <w:sz w:val="24"/>
        </w:rPr>
        <w:t>1.1.16 不可抗力：是指双方在订立本合同时不可预见，在合同履行过程中不可避免并不能克服的自然灾害和社会性突发事件，如地震、海啸、瘟疫、水灾、骚乱、暴动、战争等情形。</w:t>
      </w:r>
    </w:p>
    <w:p w:rsidR="005B21A7" w:rsidRDefault="008B029D">
      <w:pPr>
        <w:tabs>
          <w:tab w:val="left" w:pos="180"/>
          <w:tab w:val="left" w:pos="360"/>
        </w:tabs>
        <w:snapToGrid w:val="0"/>
        <w:spacing w:line="360" w:lineRule="auto"/>
        <w:ind w:firstLineChars="200" w:firstLine="482"/>
        <w:outlineLvl w:val="2"/>
        <w:rPr>
          <w:rFonts w:ascii="仿宋_GB2312" w:eastAsia="仿宋_GB2312" w:hAnsi="仿宋_GB2312" w:cs="仿宋_GB2312"/>
          <w:b/>
          <w:kern w:val="0"/>
          <w:sz w:val="24"/>
        </w:rPr>
      </w:pPr>
      <w:bookmarkStart w:id="93" w:name="_Toc457826156"/>
      <w:bookmarkStart w:id="94" w:name="_Toc406150426"/>
      <w:r>
        <w:rPr>
          <w:rFonts w:ascii="仿宋_GB2312" w:eastAsia="仿宋_GB2312" w:hAnsi="仿宋_GB2312" w:cs="仿宋_GB2312" w:hint="eastAsia"/>
          <w:b/>
          <w:kern w:val="0"/>
          <w:sz w:val="24"/>
        </w:rPr>
        <w:t>1.2 适用法律法规、技术标准</w:t>
      </w:r>
      <w:bookmarkEnd w:id="93"/>
      <w:bookmarkEnd w:id="94"/>
    </w:p>
    <w:p w:rsidR="005B21A7" w:rsidRDefault="008B029D">
      <w:pPr>
        <w:adjustRightInd w:val="0"/>
        <w:snapToGrid w:val="0"/>
        <w:spacing w:line="360" w:lineRule="auto"/>
        <w:ind w:firstLineChars="200" w:firstLine="480"/>
        <w:jc w:val="left"/>
        <w:rPr>
          <w:rFonts w:ascii="仿宋_GB2312" w:eastAsia="仿宋_GB2312" w:hAnsi="仿宋_GB2312" w:cs="仿宋_GB2312"/>
          <w:b/>
          <w:kern w:val="0"/>
          <w:sz w:val="24"/>
        </w:rPr>
      </w:pPr>
      <w:r>
        <w:rPr>
          <w:rFonts w:ascii="仿宋_GB2312" w:eastAsia="仿宋_GB2312" w:hAnsi="仿宋_GB2312" w:cs="仿宋_GB2312" w:hint="eastAsia"/>
          <w:kern w:val="0"/>
          <w:sz w:val="24"/>
        </w:rPr>
        <w:t>1.2.1 适用法律法规</w:t>
      </w:r>
    </w:p>
    <w:p w:rsidR="005B21A7" w:rsidRDefault="008B029D">
      <w:pPr>
        <w:adjustRightInd w:val="0"/>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本合同文件适用中华人民共和国法律、行政法规、部门规章以及项目所在地的地方性法规、自治条例、单行条例和地方政府规章等。</w:t>
      </w:r>
    </w:p>
    <w:p w:rsidR="005B21A7" w:rsidRDefault="008B029D">
      <w:pPr>
        <w:adjustRightInd w:val="0"/>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1.2.2 适用技术标准</w:t>
      </w:r>
    </w:p>
    <w:p w:rsidR="005B21A7" w:rsidRDefault="008B029D">
      <w:pPr>
        <w:autoSpaceDE w:val="0"/>
        <w:autoSpaceDN w:val="0"/>
        <w:adjustRightInd w:val="0"/>
        <w:snapToGrid w:val="0"/>
        <w:spacing w:line="360" w:lineRule="auto"/>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适用于项目的现行有效国家标准、行业标准、项目所在地的地方标准以及相应的规范、规程为本合同文件适用的技术标准。</w:t>
      </w:r>
    </w:p>
    <w:p w:rsidR="005B21A7" w:rsidRDefault="008B029D">
      <w:pPr>
        <w:autoSpaceDE w:val="0"/>
        <w:autoSpaceDN w:val="0"/>
        <w:adjustRightInd w:val="0"/>
        <w:snapToGrid w:val="0"/>
        <w:spacing w:line="360" w:lineRule="auto"/>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1.2.3 具体技术要求详见合同附件“技术规格书”。</w:t>
      </w:r>
    </w:p>
    <w:p w:rsidR="005B21A7" w:rsidRDefault="008B029D">
      <w:pPr>
        <w:tabs>
          <w:tab w:val="left" w:pos="180"/>
          <w:tab w:val="left" w:pos="360"/>
        </w:tabs>
        <w:snapToGrid w:val="0"/>
        <w:spacing w:line="360" w:lineRule="auto"/>
        <w:ind w:firstLineChars="200" w:firstLine="482"/>
        <w:outlineLvl w:val="2"/>
        <w:rPr>
          <w:rFonts w:ascii="仿宋_GB2312" w:eastAsia="仿宋_GB2312" w:hAnsi="仿宋_GB2312" w:cs="仿宋_GB2312"/>
          <w:b/>
          <w:kern w:val="0"/>
          <w:sz w:val="24"/>
        </w:rPr>
      </w:pPr>
      <w:bookmarkStart w:id="95" w:name="_Toc457826157"/>
      <w:r>
        <w:rPr>
          <w:rFonts w:ascii="仿宋_GB2312" w:eastAsia="仿宋_GB2312" w:hAnsi="仿宋_GB2312" w:cs="仿宋_GB2312" w:hint="eastAsia"/>
          <w:b/>
          <w:kern w:val="0"/>
          <w:sz w:val="24"/>
        </w:rPr>
        <w:t>1.3 语言文字</w:t>
      </w:r>
      <w:bookmarkEnd w:id="95"/>
    </w:p>
    <w:p w:rsidR="005B21A7" w:rsidRDefault="008B029D">
      <w:pPr>
        <w:tabs>
          <w:tab w:val="left" w:pos="540"/>
        </w:tabs>
        <w:adjustRightInd w:val="0"/>
        <w:snapToGrid w:val="0"/>
        <w:spacing w:line="360" w:lineRule="auto"/>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本合同文件使用汉语语言文字书写、解释和说明。</w:t>
      </w:r>
    </w:p>
    <w:p w:rsidR="005B21A7" w:rsidRDefault="008B029D">
      <w:pPr>
        <w:tabs>
          <w:tab w:val="left" w:pos="180"/>
          <w:tab w:val="left" w:pos="360"/>
        </w:tabs>
        <w:snapToGrid w:val="0"/>
        <w:spacing w:line="360" w:lineRule="auto"/>
        <w:ind w:firstLineChars="200" w:firstLine="482"/>
        <w:outlineLvl w:val="2"/>
        <w:rPr>
          <w:rFonts w:ascii="仿宋_GB2312" w:eastAsia="仿宋_GB2312" w:hAnsi="仿宋_GB2312" w:cs="仿宋_GB2312"/>
          <w:b/>
          <w:kern w:val="0"/>
          <w:sz w:val="24"/>
        </w:rPr>
      </w:pPr>
      <w:bookmarkStart w:id="96" w:name="_Toc406150428"/>
      <w:bookmarkStart w:id="97" w:name="_Toc457826158"/>
      <w:bookmarkStart w:id="98" w:name="_Toc351203502"/>
      <w:bookmarkStart w:id="99" w:name="_Toc296503033"/>
      <w:bookmarkStart w:id="100" w:name="_Toc296346534"/>
      <w:bookmarkStart w:id="101" w:name="_Toc337558733"/>
      <w:r>
        <w:rPr>
          <w:rFonts w:ascii="仿宋_GB2312" w:eastAsia="仿宋_GB2312" w:hAnsi="仿宋_GB2312" w:cs="仿宋_GB2312" w:hint="eastAsia"/>
          <w:b/>
          <w:kern w:val="0"/>
          <w:sz w:val="24"/>
        </w:rPr>
        <w:t>1.4 联络</w:t>
      </w:r>
      <w:bookmarkEnd w:id="96"/>
      <w:bookmarkEnd w:id="97"/>
      <w:bookmarkEnd w:id="98"/>
    </w:p>
    <w:bookmarkEnd w:id="99"/>
    <w:bookmarkEnd w:id="100"/>
    <w:bookmarkEnd w:id="101"/>
    <w:p w:rsidR="005B21A7" w:rsidRDefault="008B029D">
      <w:pPr>
        <w:tabs>
          <w:tab w:val="left" w:pos="540"/>
          <w:tab w:val="left" w:pos="720"/>
        </w:tabs>
        <w:adjustRightInd w:val="0"/>
        <w:snapToGrid w:val="0"/>
        <w:spacing w:line="360" w:lineRule="auto"/>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1.4.1 与合同有关的批准文件、通知、证明、证书、指示、指令、要求、请求、意见、确定和决定等，均应采用书面形式或合同双方确认的其他形式，并应在5个工作日内送达接收人。</w:t>
      </w:r>
    </w:p>
    <w:p w:rsidR="005B21A7" w:rsidRDefault="008B029D">
      <w:pPr>
        <w:tabs>
          <w:tab w:val="left" w:pos="540"/>
          <w:tab w:val="left" w:pos="1260"/>
        </w:tabs>
        <w:adjustRightInd w:val="0"/>
        <w:snapToGrid w:val="0"/>
        <w:spacing w:line="360" w:lineRule="auto"/>
        <w:ind w:firstLineChars="200" w:firstLine="480"/>
        <w:jc w:val="left"/>
        <w:rPr>
          <w:rFonts w:ascii="仿宋_GB2312" w:eastAsia="仿宋_GB2312" w:hAnsi="仿宋_GB2312" w:cs="仿宋_GB2312"/>
          <w:b/>
          <w:kern w:val="0"/>
          <w:sz w:val="24"/>
        </w:rPr>
      </w:pPr>
      <w:r>
        <w:rPr>
          <w:rFonts w:ascii="仿宋_GB2312" w:eastAsia="仿宋_GB2312" w:hAnsi="仿宋_GB2312" w:cs="仿宋_GB2312" w:hint="eastAsia"/>
          <w:kern w:val="0"/>
          <w:sz w:val="24"/>
        </w:rPr>
        <w:t>1.4.2 甲方和乙方另行约定各自的送达接收人、送达形式及联系方式。合同当事人指定的接收人、送达地点或联系方式发生变动的，应提前3天以书面形式通知对方，否则视为未发生变动。</w:t>
      </w:r>
    </w:p>
    <w:p w:rsidR="005B21A7" w:rsidRDefault="008B029D">
      <w:pPr>
        <w:tabs>
          <w:tab w:val="left" w:pos="540"/>
          <w:tab w:val="left" w:pos="1260"/>
        </w:tabs>
        <w:adjustRightInd w:val="0"/>
        <w:snapToGrid w:val="0"/>
        <w:spacing w:line="360" w:lineRule="auto"/>
        <w:ind w:firstLineChars="200" w:firstLine="480"/>
        <w:jc w:val="left"/>
        <w:rPr>
          <w:rFonts w:ascii="仿宋_GB2312" w:eastAsia="仿宋_GB2312" w:hAnsi="仿宋_GB2312" w:cs="仿宋_GB2312"/>
          <w:b/>
          <w:kern w:val="0"/>
          <w:sz w:val="24"/>
        </w:rPr>
      </w:pPr>
      <w:r>
        <w:rPr>
          <w:rFonts w:ascii="仿宋_GB2312" w:eastAsia="仿宋_GB2312" w:hAnsi="仿宋_GB2312" w:cs="仿宋_GB2312" w:hint="eastAsia"/>
          <w:kern w:val="0"/>
          <w:sz w:val="24"/>
        </w:rPr>
        <w:t>1.4.3 甲方、乙方应及时签收对方送达至约定送达地点和指定接收人的来往信函；如确有充分证据证明一方无正当理由拒不签收的，视为拒绝签收一方认可往来信函的内容。</w:t>
      </w:r>
    </w:p>
    <w:p w:rsidR="005B21A7" w:rsidRDefault="008B029D">
      <w:pPr>
        <w:tabs>
          <w:tab w:val="left" w:pos="180"/>
          <w:tab w:val="left" w:pos="360"/>
        </w:tabs>
        <w:snapToGrid w:val="0"/>
        <w:spacing w:line="360" w:lineRule="auto"/>
        <w:ind w:firstLineChars="200" w:firstLine="482"/>
        <w:outlineLvl w:val="2"/>
        <w:rPr>
          <w:rFonts w:ascii="仿宋_GB2312" w:eastAsia="仿宋_GB2312" w:hAnsi="仿宋_GB2312" w:cs="仿宋_GB2312"/>
          <w:b/>
          <w:kern w:val="0"/>
          <w:sz w:val="24"/>
        </w:rPr>
      </w:pPr>
      <w:bookmarkStart w:id="102" w:name="_Toc449383259"/>
      <w:bookmarkStart w:id="103" w:name="_Toc351203503"/>
      <w:bookmarkStart w:id="104" w:name="_Toc406150429"/>
      <w:bookmarkStart w:id="105" w:name="_Toc296346536"/>
      <w:bookmarkStart w:id="106" w:name="_Toc296503035"/>
      <w:bookmarkStart w:id="107" w:name="_Toc337558734"/>
      <w:bookmarkStart w:id="108" w:name="_Toc406150430"/>
      <w:bookmarkStart w:id="109" w:name="_Toc337558738"/>
      <w:bookmarkStart w:id="110" w:name="_Toc457826159"/>
      <w:r>
        <w:rPr>
          <w:rFonts w:ascii="仿宋_GB2312" w:eastAsia="仿宋_GB2312" w:hAnsi="仿宋_GB2312" w:cs="仿宋_GB2312" w:hint="eastAsia"/>
          <w:b/>
          <w:kern w:val="0"/>
          <w:sz w:val="24"/>
        </w:rPr>
        <w:t>1.5 严禁贿赂</w:t>
      </w:r>
      <w:bookmarkEnd w:id="102"/>
      <w:bookmarkEnd w:id="103"/>
      <w:bookmarkEnd w:id="104"/>
    </w:p>
    <w:bookmarkEnd w:id="105"/>
    <w:bookmarkEnd w:id="106"/>
    <w:bookmarkEnd w:id="107"/>
    <w:p w:rsidR="005B21A7" w:rsidRDefault="008B029D">
      <w:pPr>
        <w:tabs>
          <w:tab w:val="left" w:pos="540"/>
        </w:tabs>
        <w:adjustRightInd w:val="0"/>
        <w:snapToGrid w:val="0"/>
        <w:spacing w:line="360" w:lineRule="auto"/>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合同当事人不得以贿赂或变相贿赂的方式，谋取非法利益或损害对方权益。因一方的贿赂造成对方损失的，应赔偿损失并承担相应的法律责任。</w:t>
      </w:r>
    </w:p>
    <w:p w:rsidR="005B21A7" w:rsidRDefault="008B029D">
      <w:pPr>
        <w:tabs>
          <w:tab w:val="left" w:pos="540"/>
        </w:tabs>
        <w:adjustRightInd w:val="0"/>
        <w:snapToGrid w:val="0"/>
        <w:spacing w:line="360" w:lineRule="auto"/>
        <w:ind w:firstLineChars="200" w:firstLine="482"/>
        <w:jc w:val="left"/>
        <w:rPr>
          <w:rFonts w:ascii="仿宋_GB2312" w:eastAsia="仿宋_GB2312" w:hAnsi="仿宋_GB2312" w:cs="仿宋_GB2312"/>
          <w:b/>
          <w:kern w:val="0"/>
          <w:sz w:val="24"/>
        </w:rPr>
      </w:pPr>
      <w:r>
        <w:rPr>
          <w:rFonts w:ascii="仿宋_GB2312" w:eastAsia="仿宋_GB2312" w:hAnsi="仿宋_GB2312" w:cs="仿宋_GB2312" w:hint="eastAsia"/>
          <w:b/>
          <w:kern w:val="0"/>
          <w:sz w:val="24"/>
        </w:rPr>
        <w:t>1.6 知识产权及保密</w:t>
      </w:r>
      <w:bookmarkEnd w:id="108"/>
      <w:bookmarkEnd w:id="109"/>
      <w:bookmarkEnd w:id="110"/>
    </w:p>
    <w:p w:rsidR="005B21A7" w:rsidRDefault="008B029D">
      <w:pPr>
        <w:tabs>
          <w:tab w:val="left" w:pos="540"/>
        </w:tabs>
        <w:adjustRightInd w:val="0"/>
        <w:snapToGrid w:val="0"/>
        <w:spacing w:line="360" w:lineRule="auto"/>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1.6.1 在本合同有效期内，甲方利用乙方提交的工作成果所形成的知识产权，归甲方所有。</w:t>
      </w:r>
    </w:p>
    <w:p w:rsidR="005B21A7" w:rsidRDefault="008B029D">
      <w:pPr>
        <w:tabs>
          <w:tab w:val="left" w:pos="540"/>
        </w:tabs>
        <w:adjustRightInd w:val="0"/>
        <w:snapToGrid w:val="0"/>
        <w:spacing w:line="360" w:lineRule="auto"/>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1.6.2 在本合同有效期内，乙方利用甲方提供的技术资料和工作条件所形成的知识产权，归双方所有。</w:t>
      </w:r>
    </w:p>
    <w:p w:rsidR="005B21A7" w:rsidRDefault="008B029D">
      <w:pPr>
        <w:tabs>
          <w:tab w:val="left" w:pos="540"/>
        </w:tabs>
        <w:adjustRightInd w:val="0"/>
        <w:snapToGrid w:val="0"/>
        <w:spacing w:line="360" w:lineRule="auto"/>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1.6.3 除法律法规规定或合同另有约定外，未经甲方书面同意，乙方不得将甲方提供的图纸、文件、声明及检测成果等需要保密的资料信息等商业秘密泄露给第三方。</w:t>
      </w:r>
    </w:p>
    <w:p w:rsidR="005B21A7" w:rsidRDefault="008B029D">
      <w:pPr>
        <w:tabs>
          <w:tab w:val="left" w:pos="540"/>
        </w:tabs>
        <w:adjustRightInd w:val="0"/>
        <w:snapToGrid w:val="0"/>
        <w:spacing w:line="360" w:lineRule="auto"/>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1.6.4乙方对其所提供的物资、技术等应当享有知识产权或经权利人合法授权，保证没有侵犯任何第三人的知识产权。</w:t>
      </w:r>
    </w:p>
    <w:p w:rsidR="005B21A7" w:rsidRDefault="008B029D">
      <w:pPr>
        <w:snapToGrid w:val="0"/>
        <w:spacing w:line="360" w:lineRule="auto"/>
        <w:ind w:firstLineChars="200" w:firstLine="482"/>
        <w:outlineLvl w:val="1"/>
        <w:rPr>
          <w:rFonts w:ascii="仿宋_GB2312" w:eastAsia="仿宋_GB2312" w:hAnsi="仿宋_GB2312" w:cs="仿宋_GB2312"/>
          <w:b/>
          <w:sz w:val="24"/>
        </w:rPr>
      </w:pPr>
      <w:r>
        <w:rPr>
          <w:rFonts w:ascii="仿宋_GB2312" w:eastAsia="仿宋_GB2312" w:hAnsi="仿宋_GB2312" w:cs="仿宋_GB2312" w:hint="eastAsia"/>
          <w:b/>
          <w:sz w:val="24"/>
        </w:rPr>
        <w:t>2．双方的权利和义务</w:t>
      </w:r>
    </w:p>
    <w:p w:rsidR="005B21A7" w:rsidRDefault="008B029D">
      <w:pPr>
        <w:tabs>
          <w:tab w:val="left" w:pos="180"/>
          <w:tab w:val="left" w:pos="360"/>
        </w:tabs>
        <w:snapToGrid w:val="0"/>
        <w:spacing w:line="360" w:lineRule="auto"/>
        <w:ind w:firstLineChars="200" w:firstLine="482"/>
        <w:outlineLvl w:val="2"/>
        <w:rPr>
          <w:rFonts w:ascii="仿宋_GB2312" w:eastAsia="仿宋_GB2312" w:hAnsi="仿宋_GB2312" w:cs="仿宋_GB2312"/>
          <w:b/>
          <w:kern w:val="0"/>
          <w:sz w:val="24"/>
        </w:rPr>
      </w:pPr>
      <w:bookmarkStart w:id="111" w:name="_Toc406150432"/>
      <w:bookmarkStart w:id="112" w:name="_Toc457826161"/>
      <w:r>
        <w:rPr>
          <w:rFonts w:ascii="仿宋_GB2312" w:eastAsia="仿宋_GB2312" w:hAnsi="仿宋_GB2312" w:cs="仿宋_GB2312" w:hint="eastAsia"/>
          <w:b/>
          <w:kern w:val="0"/>
          <w:sz w:val="24"/>
        </w:rPr>
        <w:t>2.1 甲方的权利</w:t>
      </w:r>
      <w:bookmarkEnd w:id="111"/>
      <w:bookmarkEnd w:id="112"/>
      <w:r>
        <w:rPr>
          <w:rFonts w:ascii="仿宋_GB2312" w:eastAsia="仿宋_GB2312" w:hAnsi="仿宋_GB2312" w:cs="仿宋_GB2312" w:hint="eastAsia"/>
          <w:b/>
          <w:kern w:val="0"/>
          <w:sz w:val="24"/>
        </w:rPr>
        <w:t>和义务</w:t>
      </w:r>
    </w:p>
    <w:bookmarkEnd w:id="90"/>
    <w:p w:rsidR="005B21A7" w:rsidRDefault="008B029D">
      <w:pPr>
        <w:widowControl/>
        <w:autoSpaceDE w:val="0"/>
        <w:autoSpaceDN w:val="0"/>
        <w:adjustRightInd w:val="0"/>
        <w:snapToGrid w:val="0"/>
        <w:spacing w:line="360" w:lineRule="auto"/>
        <w:ind w:firstLineChars="200" w:firstLine="480"/>
        <w:jc w:val="left"/>
        <w:outlineLvl w:val="1"/>
        <w:rPr>
          <w:rFonts w:ascii="仿宋_GB2312" w:eastAsia="仿宋_GB2312" w:hAnsi="仿宋_GB2312" w:cs="仿宋_GB2312"/>
          <w:sz w:val="24"/>
        </w:rPr>
      </w:pPr>
      <w:r>
        <w:rPr>
          <w:rFonts w:ascii="仿宋_GB2312" w:eastAsia="仿宋_GB2312" w:hAnsi="仿宋_GB2312" w:cs="仿宋_GB2312" w:hint="eastAsia"/>
          <w:sz w:val="24"/>
        </w:rPr>
        <w:t>2.1.1 向乙方提供本项目的基础资料，安排专人负责项目的组织、协调、管理工作。</w:t>
      </w:r>
    </w:p>
    <w:p w:rsidR="005B21A7" w:rsidRDefault="008B029D">
      <w:pPr>
        <w:widowControl/>
        <w:autoSpaceDE w:val="0"/>
        <w:autoSpaceDN w:val="0"/>
        <w:adjustRightInd w:val="0"/>
        <w:snapToGrid w:val="0"/>
        <w:spacing w:line="360" w:lineRule="auto"/>
        <w:ind w:firstLineChars="200" w:firstLine="480"/>
        <w:jc w:val="left"/>
        <w:outlineLvl w:val="1"/>
        <w:rPr>
          <w:rFonts w:ascii="仿宋_GB2312" w:eastAsia="仿宋_GB2312" w:hAnsi="仿宋_GB2312" w:cs="仿宋_GB2312"/>
          <w:sz w:val="24"/>
        </w:rPr>
      </w:pPr>
      <w:r>
        <w:rPr>
          <w:rFonts w:ascii="仿宋_GB2312" w:eastAsia="仿宋_GB2312" w:hAnsi="仿宋_GB2312" w:cs="仿宋_GB2312" w:hint="eastAsia"/>
          <w:sz w:val="24"/>
        </w:rPr>
        <w:t>2.1.2 甲方有权对乙方的服务进行监督、检查，有权根据合同对乙方的工作进行考核。</w:t>
      </w:r>
    </w:p>
    <w:p w:rsidR="005B21A7" w:rsidRDefault="008B029D">
      <w:pPr>
        <w:widowControl/>
        <w:autoSpaceDE w:val="0"/>
        <w:autoSpaceDN w:val="0"/>
        <w:adjustRightInd w:val="0"/>
        <w:snapToGrid w:val="0"/>
        <w:spacing w:line="360" w:lineRule="auto"/>
        <w:ind w:firstLineChars="200" w:firstLine="480"/>
        <w:jc w:val="left"/>
        <w:outlineLvl w:val="1"/>
        <w:rPr>
          <w:rFonts w:ascii="仿宋_GB2312" w:eastAsia="仿宋_GB2312" w:hAnsi="仿宋_GB2312" w:cs="仿宋_GB2312"/>
          <w:sz w:val="24"/>
        </w:rPr>
      </w:pPr>
      <w:r>
        <w:rPr>
          <w:rFonts w:ascii="仿宋_GB2312" w:eastAsia="仿宋_GB2312" w:hAnsi="仿宋_GB2312" w:cs="仿宋_GB2312" w:hint="eastAsia"/>
          <w:sz w:val="24"/>
        </w:rPr>
        <w:t>2.1.3 检定、校准、检测工作需要在现场进行的，甲方有权根据生产需要合理安排检测时间，并提前通知乙方，同时协助乙方做好现场检测工作，特殊情况双方协商处理。</w:t>
      </w:r>
    </w:p>
    <w:p w:rsidR="005B21A7" w:rsidRDefault="008B029D">
      <w:pPr>
        <w:widowControl/>
        <w:autoSpaceDE w:val="0"/>
        <w:autoSpaceDN w:val="0"/>
        <w:adjustRightInd w:val="0"/>
        <w:snapToGrid w:val="0"/>
        <w:spacing w:line="360" w:lineRule="auto"/>
        <w:ind w:firstLineChars="200" w:firstLine="480"/>
        <w:jc w:val="left"/>
        <w:outlineLvl w:val="1"/>
        <w:rPr>
          <w:rFonts w:ascii="仿宋_GB2312" w:eastAsia="仿宋_GB2312" w:hAnsi="仿宋_GB2312" w:cs="仿宋_GB2312"/>
          <w:sz w:val="24"/>
        </w:rPr>
      </w:pPr>
      <w:r>
        <w:rPr>
          <w:rFonts w:ascii="仿宋_GB2312" w:eastAsia="仿宋_GB2312" w:hAnsi="仿宋_GB2312" w:cs="仿宋_GB2312" w:hint="eastAsia"/>
          <w:sz w:val="24"/>
        </w:rPr>
        <w:t>2.1.4 按合同约定向乙方及时支付合同价款。</w:t>
      </w:r>
    </w:p>
    <w:p w:rsidR="005B21A7" w:rsidRDefault="008B029D">
      <w:pPr>
        <w:widowControl/>
        <w:autoSpaceDE w:val="0"/>
        <w:autoSpaceDN w:val="0"/>
        <w:adjustRightInd w:val="0"/>
        <w:snapToGrid w:val="0"/>
        <w:spacing w:line="360" w:lineRule="auto"/>
        <w:ind w:firstLineChars="200" w:firstLine="480"/>
        <w:jc w:val="left"/>
        <w:outlineLvl w:val="1"/>
        <w:rPr>
          <w:rFonts w:ascii="仿宋_GB2312" w:eastAsia="仿宋_GB2312" w:hAnsi="仿宋_GB2312" w:cs="仿宋_GB2312"/>
          <w:sz w:val="24"/>
        </w:rPr>
      </w:pPr>
      <w:r>
        <w:rPr>
          <w:rFonts w:ascii="仿宋_GB2312" w:eastAsia="仿宋_GB2312" w:hAnsi="仿宋_GB2312" w:cs="仿宋_GB2312" w:hint="eastAsia"/>
          <w:sz w:val="24"/>
        </w:rPr>
        <w:t>2.1.5 按合同要求组织验收。</w:t>
      </w:r>
    </w:p>
    <w:p w:rsidR="005B21A7" w:rsidRDefault="008B029D">
      <w:pPr>
        <w:widowControl/>
        <w:autoSpaceDE w:val="0"/>
        <w:autoSpaceDN w:val="0"/>
        <w:adjustRightInd w:val="0"/>
        <w:snapToGrid w:val="0"/>
        <w:spacing w:line="360" w:lineRule="auto"/>
        <w:ind w:firstLineChars="200" w:firstLine="480"/>
        <w:jc w:val="left"/>
        <w:outlineLvl w:val="1"/>
        <w:rPr>
          <w:rFonts w:ascii="仿宋_GB2312" w:eastAsia="仿宋_GB2312" w:hAnsi="仿宋_GB2312" w:cs="仿宋_GB2312"/>
          <w:sz w:val="24"/>
        </w:rPr>
      </w:pPr>
      <w:r>
        <w:rPr>
          <w:rFonts w:ascii="仿宋_GB2312" w:eastAsia="仿宋_GB2312" w:hAnsi="仿宋_GB2312" w:cs="仿宋_GB2312" w:hint="eastAsia"/>
          <w:sz w:val="24"/>
        </w:rPr>
        <w:t>2.1.6 甲方有权书面通知乙方，在本合同范围内对下述内容进行调整（包括但不限于）：检测要求、检测工作日、检测数量和规格型号、运输、装卸、取送地点、乙方提供的服务内容等项目。</w:t>
      </w:r>
    </w:p>
    <w:p w:rsidR="005B21A7" w:rsidRDefault="008B029D">
      <w:pPr>
        <w:widowControl/>
        <w:autoSpaceDE w:val="0"/>
        <w:autoSpaceDN w:val="0"/>
        <w:adjustRightInd w:val="0"/>
        <w:snapToGrid w:val="0"/>
        <w:spacing w:line="360" w:lineRule="auto"/>
        <w:ind w:firstLineChars="200" w:firstLine="482"/>
        <w:jc w:val="left"/>
        <w:outlineLvl w:val="1"/>
        <w:rPr>
          <w:rFonts w:ascii="仿宋_GB2312" w:eastAsia="仿宋_GB2312" w:hAnsi="仿宋_GB2312" w:cs="仿宋_GB2312"/>
          <w:b/>
          <w:bCs/>
          <w:sz w:val="24"/>
        </w:rPr>
      </w:pPr>
      <w:r>
        <w:rPr>
          <w:rFonts w:ascii="仿宋_GB2312" w:eastAsia="仿宋_GB2312" w:hAnsi="仿宋_GB2312" w:cs="仿宋_GB2312" w:hint="eastAsia"/>
          <w:b/>
          <w:bCs/>
          <w:sz w:val="24"/>
        </w:rPr>
        <w:t>2.2 乙方的权利与义务</w:t>
      </w:r>
    </w:p>
    <w:p w:rsidR="005B21A7" w:rsidRDefault="008B029D">
      <w:pPr>
        <w:widowControl/>
        <w:autoSpaceDE w:val="0"/>
        <w:autoSpaceDN w:val="0"/>
        <w:adjustRightInd w:val="0"/>
        <w:snapToGrid w:val="0"/>
        <w:spacing w:line="360" w:lineRule="auto"/>
        <w:ind w:firstLineChars="200" w:firstLine="480"/>
        <w:jc w:val="left"/>
        <w:outlineLvl w:val="1"/>
        <w:rPr>
          <w:rFonts w:ascii="仿宋_GB2312" w:eastAsia="仿宋_GB2312" w:hAnsi="仿宋_GB2312" w:cs="仿宋_GB2312"/>
          <w:sz w:val="24"/>
        </w:rPr>
      </w:pPr>
      <w:r>
        <w:rPr>
          <w:rFonts w:ascii="仿宋_GB2312" w:eastAsia="仿宋_GB2312" w:hAnsi="仿宋_GB2312" w:cs="仿宋_GB2312" w:hint="eastAsia"/>
          <w:sz w:val="24"/>
        </w:rPr>
        <w:t>2.2.1 乙方必须严格执行检定、校准、检测的国家及行业相关法律法规、规程规范有关规定，严格按照本合同约定开展检测工作，乙方对检测成果的真实性、准确性负责。</w:t>
      </w:r>
    </w:p>
    <w:p w:rsidR="005B21A7" w:rsidRDefault="008B029D">
      <w:pPr>
        <w:widowControl/>
        <w:autoSpaceDE w:val="0"/>
        <w:autoSpaceDN w:val="0"/>
        <w:adjustRightInd w:val="0"/>
        <w:snapToGrid w:val="0"/>
        <w:spacing w:line="360" w:lineRule="auto"/>
        <w:ind w:firstLineChars="200" w:firstLine="480"/>
        <w:jc w:val="left"/>
        <w:outlineLvl w:val="1"/>
        <w:rPr>
          <w:rFonts w:ascii="仿宋_GB2312" w:eastAsia="仿宋_GB2312" w:hAnsi="仿宋_GB2312" w:cs="仿宋_GB2312"/>
          <w:sz w:val="24"/>
        </w:rPr>
      </w:pPr>
      <w:r>
        <w:rPr>
          <w:rFonts w:ascii="仿宋_GB2312" w:eastAsia="仿宋_GB2312" w:hAnsi="仿宋_GB2312" w:cs="仿宋_GB2312" w:hint="eastAsia"/>
          <w:sz w:val="24"/>
        </w:rPr>
        <w:lastRenderedPageBreak/>
        <w:t>2.2.2 乙方提交的检测成果（包括但不限于检定证书、校准证书、检测证书等）的内容、格式、形式、数量等必须符合相应规程、规范、标准及本合同约定的内容。检测成果出现的遗漏或错误的，乙方应自费进行补充和修改，甲方不再另行支付费用。</w:t>
      </w:r>
    </w:p>
    <w:p w:rsidR="005B21A7" w:rsidRDefault="008B029D">
      <w:pPr>
        <w:widowControl/>
        <w:autoSpaceDE w:val="0"/>
        <w:autoSpaceDN w:val="0"/>
        <w:adjustRightInd w:val="0"/>
        <w:snapToGrid w:val="0"/>
        <w:spacing w:line="360" w:lineRule="auto"/>
        <w:ind w:firstLineChars="200" w:firstLine="480"/>
        <w:jc w:val="left"/>
        <w:outlineLvl w:val="1"/>
        <w:rPr>
          <w:rFonts w:ascii="仿宋_GB2312" w:eastAsia="仿宋_GB2312" w:hAnsi="仿宋_GB2312" w:cs="仿宋_GB2312"/>
          <w:sz w:val="24"/>
        </w:rPr>
      </w:pPr>
      <w:r>
        <w:rPr>
          <w:rFonts w:ascii="仿宋_GB2312" w:eastAsia="仿宋_GB2312" w:hAnsi="仿宋_GB2312" w:cs="仿宋_GB2312" w:hint="eastAsia"/>
          <w:sz w:val="24"/>
        </w:rPr>
        <w:t>2.2.3 属于本合同检测范围，但乙方无法自行开展检测服务的，乙方应将设备、工器具送往其他具有相关专业资质的检测机构进行检测（简称代送检），但不免除本合同约定的乙方责任。除本合同约定的检测费用以外，代送检产生的所有费用由乙方自行承担。</w:t>
      </w:r>
    </w:p>
    <w:p w:rsidR="005B21A7" w:rsidRDefault="008B029D">
      <w:pPr>
        <w:widowControl/>
        <w:autoSpaceDE w:val="0"/>
        <w:autoSpaceDN w:val="0"/>
        <w:adjustRightInd w:val="0"/>
        <w:snapToGrid w:val="0"/>
        <w:spacing w:line="360" w:lineRule="auto"/>
        <w:ind w:firstLineChars="200" w:firstLine="480"/>
        <w:jc w:val="left"/>
        <w:outlineLvl w:val="1"/>
        <w:rPr>
          <w:rFonts w:ascii="仿宋_GB2312" w:eastAsia="仿宋_GB2312" w:hAnsi="仿宋_GB2312" w:cs="仿宋_GB2312"/>
          <w:sz w:val="24"/>
        </w:rPr>
      </w:pPr>
      <w:r>
        <w:rPr>
          <w:rFonts w:ascii="仿宋_GB2312" w:eastAsia="仿宋_GB2312" w:hAnsi="仿宋_GB2312" w:cs="仿宋_GB2312" w:hint="eastAsia"/>
          <w:sz w:val="24"/>
        </w:rPr>
        <w:t>2.2.4 乙方须指定专人负责合同的执行，包括但不限于检测工作的具体实施、设备、工器具的交接和取送、检测完工确认等。未经甲方同意，乙方不得擅自更换人员。</w:t>
      </w:r>
    </w:p>
    <w:p w:rsidR="005B21A7" w:rsidRDefault="008B029D">
      <w:pPr>
        <w:widowControl/>
        <w:autoSpaceDE w:val="0"/>
        <w:autoSpaceDN w:val="0"/>
        <w:adjustRightInd w:val="0"/>
        <w:snapToGrid w:val="0"/>
        <w:spacing w:line="360" w:lineRule="auto"/>
        <w:ind w:firstLineChars="200" w:firstLine="480"/>
        <w:jc w:val="left"/>
        <w:outlineLvl w:val="1"/>
        <w:rPr>
          <w:rFonts w:ascii="仿宋_GB2312" w:eastAsia="仿宋_GB2312" w:hAnsi="仿宋_GB2312" w:cs="仿宋_GB2312"/>
          <w:sz w:val="24"/>
        </w:rPr>
      </w:pPr>
      <w:r>
        <w:rPr>
          <w:rFonts w:ascii="仿宋_GB2312" w:eastAsia="仿宋_GB2312" w:hAnsi="仿宋_GB2312" w:cs="仿宋_GB2312" w:hint="eastAsia"/>
          <w:sz w:val="24"/>
        </w:rPr>
        <w:t>2.2.5 乙方应按照法律法规的要求购买其工作人员的工伤保险、人身意外伤害险和其他保险，并使保险合同在合同服务期内保持有效，并承担其工作人员现场工作期间所产生的一切费用。因乙方原因导致的安全事故及损失，由乙方承担全部责任；若因此而导致甲方承担任何费用（包括但不限于损失赔偿费、诉讼费、保全费、合理的律师费等）的，乙方均应向甲方进行赔偿。</w:t>
      </w:r>
    </w:p>
    <w:p w:rsidR="005B21A7" w:rsidRDefault="008B029D">
      <w:pPr>
        <w:widowControl/>
        <w:autoSpaceDE w:val="0"/>
        <w:autoSpaceDN w:val="0"/>
        <w:adjustRightInd w:val="0"/>
        <w:snapToGrid w:val="0"/>
        <w:spacing w:line="360" w:lineRule="auto"/>
        <w:ind w:firstLineChars="200" w:firstLine="480"/>
        <w:jc w:val="left"/>
        <w:outlineLvl w:val="1"/>
        <w:rPr>
          <w:rFonts w:ascii="仿宋_GB2312" w:eastAsia="仿宋_GB2312" w:hAnsi="仿宋_GB2312" w:cs="仿宋_GB2312"/>
          <w:sz w:val="24"/>
        </w:rPr>
      </w:pPr>
      <w:r>
        <w:rPr>
          <w:rFonts w:ascii="仿宋_GB2312" w:eastAsia="仿宋_GB2312" w:hAnsi="仿宋_GB2312" w:cs="仿宋_GB2312" w:hint="eastAsia"/>
          <w:sz w:val="24"/>
        </w:rPr>
        <w:t>2.2.6 乙方应根据甲方需要对检测范围内的设备、工器具的使用维护、保养等提供培训和咨询服务。</w:t>
      </w:r>
    </w:p>
    <w:p w:rsidR="005B21A7" w:rsidRDefault="008B029D">
      <w:pPr>
        <w:widowControl/>
        <w:autoSpaceDE w:val="0"/>
        <w:autoSpaceDN w:val="0"/>
        <w:adjustRightInd w:val="0"/>
        <w:snapToGrid w:val="0"/>
        <w:spacing w:line="360" w:lineRule="auto"/>
        <w:ind w:firstLineChars="200" w:firstLine="480"/>
        <w:jc w:val="left"/>
        <w:outlineLvl w:val="1"/>
        <w:rPr>
          <w:rFonts w:ascii="仿宋_GB2312" w:eastAsia="仿宋_GB2312" w:hAnsi="仿宋_GB2312" w:cs="仿宋_GB2312"/>
          <w:szCs w:val="22"/>
        </w:rPr>
      </w:pPr>
      <w:r>
        <w:rPr>
          <w:rFonts w:ascii="仿宋_GB2312" w:eastAsia="仿宋_GB2312" w:hAnsi="仿宋_GB2312" w:cs="仿宋_GB2312" w:hint="eastAsia"/>
          <w:sz w:val="24"/>
        </w:rPr>
        <w:t>2.2.7 乙方应根据技术规格书中相关要求，履行相应的义务。</w:t>
      </w:r>
    </w:p>
    <w:p w:rsidR="005B21A7" w:rsidRDefault="008B029D">
      <w:pPr>
        <w:tabs>
          <w:tab w:val="left" w:pos="540"/>
        </w:tabs>
        <w:adjustRightInd w:val="0"/>
        <w:snapToGrid w:val="0"/>
        <w:spacing w:line="360" w:lineRule="auto"/>
        <w:ind w:firstLineChars="200" w:firstLine="482"/>
        <w:jc w:val="left"/>
        <w:outlineLvl w:val="1"/>
        <w:rPr>
          <w:rFonts w:ascii="仿宋_GB2312" w:eastAsia="仿宋_GB2312" w:hAnsi="仿宋_GB2312" w:cs="仿宋_GB2312"/>
          <w:b/>
          <w:sz w:val="24"/>
        </w:rPr>
      </w:pPr>
      <w:r>
        <w:rPr>
          <w:rFonts w:ascii="仿宋_GB2312" w:eastAsia="仿宋_GB2312" w:hAnsi="仿宋_GB2312" w:cs="仿宋_GB2312" w:hint="eastAsia"/>
          <w:b/>
          <w:snapToGrid w:val="0"/>
          <w:sz w:val="24"/>
        </w:rPr>
        <w:t>3、</w:t>
      </w:r>
      <w:r>
        <w:rPr>
          <w:rFonts w:ascii="仿宋_GB2312" w:eastAsia="仿宋_GB2312" w:hAnsi="仿宋_GB2312" w:cs="仿宋_GB2312" w:hint="eastAsia"/>
          <w:b/>
          <w:sz w:val="24"/>
        </w:rPr>
        <w:t>履约担保</w:t>
      </w:r>
    </w:p>
    <w:p w:rsidR="005B21A7" w:rsidRDefault="008B029D">
      <w:pPr>
        <w:tabs>
          <w:tab w:val="left" w:pos="851"/>
        </w:tabs>
        <w:adjustRightInd w:val="0"/>
        <w:snapToGrid w:val="0"/>
        <w:spacing w:line="360" w:lineRule="auto"/>
        <w:ind w:firstLineChars="200" w:firstLine="480"/>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lang w:bidi="ar"/>
        </w:rPr>
        <w:t>3.1 乙方</w:t>
      </w:r>
      <w:r>
        <w:rPr>
          <w:rFonts w:ascii="仿宋_GB2312" w:eastAsia="仿宋_GB2312" w:hAnsi="仿宋_GB2312" w:cs="仿宋_GB2312" w:hint="eastAsia"/>
          <w:kern w:val="0"/>
          <w:sz w:val="24"/>
          <w:u w:val="single"/>
          <w:lang w:bidi="ar"/>
        </w:rPr>
        <w:sym w:font="Wingdings 2" w:char="0052"/>
      </w:r>
      <w:r>
        <w:rPr>
          <w:rFonts w:ascii="仿宋_GB2312" w:eastAsia="仿宋_GB2312" w:hAnsi="仿宋_GB2312" w:cs="仿宋_GB2312" w:hint="eastAsia"/>
          <w:kern w:val="0"/>
          <w:sz w:val="24"/>
          <w:u w:val="single"/>
          <w:lang w:bidi="ar"/>
        </w:rPr>
        <w:t>需要</w:t>
      </w:r>
      <w:r>
        <w:rPr>
          <w:rFonts w:ascii="仿宋_GB2312" w:eastAsia="仿宋_GB2312" w:hAnsi="仿宋_GB2312" w:cs="仿宋_GB2312" w:hint="eastAsia"/>
          <w:kern w:val="0"/>
          <w:sz w:val="24"/>
          <w:lang w:bidi="ar"/>
        </w:rPr>
        <w:t>/</w:t>
      </w:r>
      <w:r>
        <w:rPr>
          <w:rFonts w:ascii="仿宋_GB2312" w:eastAsia="仿宋_GB2312" w:hAnsi="仿宋_GB2312" w:cs="仿宋_GB2312" w:hint="eastAsia"/>
          <w:kern w:val="0"/>
          <w:sz w:val="24"/>
          <w:u w:val="single"/>
          <w:lang w:bidi="ar"/>
        </w:rPr>
        <w:t>□不需要</w:t>
      </w:r>
      <w:r>
        <w:rPr>
          <w:rFonts w:ascii="仿宋_GB2312" w:eastAsia="仿宋_GB2312" w:hAnsi="仿宋_GB2312" w:cs="仿宋_GB2312" w:hint="eastAsia"/>
          <w:kern w:val="0"/>
          <w:sz w:val="24"/>
          <w:lang w:bidi="ar"/>
        </w:rPr>
        <w:t>提供履约担保。</w:t>
      </w:r>
    </w:p>
    <w:p w:rsidR="005B21A7" w:rsidRDefault="008B029D">
      <w:pPr>
        <w:tabs>
          <w:tab w:val="left" w:pos="851"/>
        </w:tabs>
        <w:adjustRightInd w:val="0"/>
        <w:snapToGrid w:val="0"/>
        <w:spacing w:line="360" w:lineRule="auto"/>
        <w:ind w:firstLineChars="200" w:firstLine="480"/>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lang w:bidi="ar"/>
        </w:rPr>
        <w:t>3.2 如需要乙方提供履约担保，则：</w:t>
      </w:r>
    </w:p>
    <w:p w:rsidR="005B21A7" w:rsidRDefault="008B029D">
      <w:pPr>
        <w:tabs>
          <w:tab w:val="left" w:pos="851"/>
        </w:tabs>
        <w:adjustRightInd w:val="0"/>
        <w:snapToGrid w:val="0"/>
        <w:spacing w:line="360" w:lineRule="auto"/>
        <w:ind w:firstLineChars="200" w:firstLine="480"/>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lang w:bidi="ar"/>
        </w:rPr>
        <w:t>3.2.1履约担保用于补偿甲方因乙方不能完成其合同义务而蒙受的损失，是办理投标担保（如有）退还手续及合同价款支付手续的必要条件之一。</w:t>
      </w:r>
    </w:p>
    <w:p w:rsidR="005B21A7" w:rsidRDefault="008B029D">
      <w:pPr>
        <w:adjustRightInd w:val="0"/>
        <w:snapToGrid w:val="0"/>
        <w:spacing w:line="360" w:lineRule="auto"/>
        <w:ind w:firstLineChars="200" w:firstLine="480"/>
        <w:rPr>
          <w:rFonts w:ascii="Calibri" w:hAnsi="Calibri" w:cs="Calibri"/>
          <w:szCs w:val="22"/>
        </w:rPr>
      </w:pPr>
      <w:r>
        <w:rPr>
          <w:rFonts w:ascii="仿宋_GB2312" w:eastAsia="仿宋_GB2312" w:hAnsi="仿宋_GB2312" w:cs="仿宋_GB2312" w:hint="eastAsia"/>
          <w:color w:val="000000"/>
          <w:sz w:val="24"/>
          <w:szCs w:val="22"/>
        </w:rPr>
        <w:t>3.2.2 乙方提供履约担保的形式、金额及期限可采用以下方式之一 ：</w:t>
      </w:r>
    </w:p>
    <w:p w:rsidR="005B21A7" w:rsidRDefault="008B029D">
      <w:pPr>
        <w:tabs>
          <w:tab w:val="left" w:pos="851"/>
        </w:tabs>
        <w:adjustRightInd w:val="0"/>
        <w:snapToGrid w:val="0"/>
        <w:spacing w:line="360" w:lineRule="auto"/>
        <w:ind w:firstLineChars="200" w:firstLine="480"/>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（1）采用银行履约保函形式，银行履约保函的担保额度为签约合同价的</w:t>
      </w:r>
      <w:r>
        <w:rPr>
          <w:rFonts w:ascii="仿宋_GB2312" w:eastAsia="仿宋_GB2312" w:hAnsi="仿宋_GB2312" w:cs="仿宋_GB2312" w:hint="eastAsia"/>
          <w:kern w:val="0"/>
          <w:sz w:val="24"/>
          <w:u w:val="single"/>
        </w:rPr>
        <w:t>10%</w:t>
      </w:r>
      <w:r>
        <w:rPr>
          <w:rFonts w:ascii="仿宋_GB2312" w:eastAsia="仿宋_GB2312" w:hAnsi="仿宋_GB2312" w:cs="仿宋_GB2312" w:hint="eastAsia"/>
          <w:kern w:val="0"/>
          <w:sz w:val="24"/>
        </w:rPr>
        <w:t>，担保期限为自保函生效之日起，至服务期满之日止。银行履约保函应为在中国境内注册和营业的银行出具的、以甲方为受益人首次申请即作为无条件付款的保函，银行履约保函格式具体详见合同附录。</w:t>
      </w:r>
    </w:p>
    <w:p w:rsidR="005B21A7" w:rsidRDefault="008B029D">
      <w:pPr>
        <w:tabs>
          <w:tab w:val="left" w:pos="851"/>
        </w:tabs>
        <w:adjustRightInd w:val="0"/>
        <w:snapToGrid w:val="0"/>
        <w:spacing w:line="360" w:lineRule="auto"/>
        <w:ind w:firstLineChars="200" w:firstLine="480"/>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（2）采用现金形式，现金担保额度为签约合同价的</w:t>
      </w:r>
      <w:r>
        <w:rPr>
          <w:rFonts w:ascii="仿宋_GB2312" w:eastAsia="仿宋_GB2312" w:hAnsi="仿宋_GB2312" w:cs="仿宋_GB2312" w:hint="eastAsia"/>
          <w:kern w:val="0"/>
          <w:sz w:val="24"/>
          <w:u w:val="single"/>
        </w:rPr>
        <w:t>10%</w:t>
      </w:r>
      <w:r>
        <w:rPr>
          <w:rFonts w:ascii="仿宋_GB2312" w:eastAsia="仿宋_GB2312" w:hAnsi="仿宋_GB2312" w:cs="仿宋_GB2312" w:hint="eastAsia"/>
          <w:kern w:val="0"/>
          <w:sz w:val="24"/>
        </w:rPr>
        <w:t>，担保期限为履约</w:t>
      </w:r>
      <w:r>
        <w:rPr>
          <w:rFonts w:ascii="仿宋_GB2312" w:eastAsia="仿宋_GB2312" w:hAnsi="仿宋_GB2312" w:cs="仿宋_GB2312" w:hint="eastAsia"/>
          <w:kern w:val="0"/>
          <w:sz w:val="24"/>
        </w:rPr>
        <w:lastRenderedPageBreak/>
        <w:t>保证金到账之日起，至服务期满之日止。履约担保以现金形式提交的，乙方应从其基本账户通过转帐或电汇至甲方指定的账户。</w:t>
      </w:r>
    </w:p>
    <w:p w:rsidR="005B21A7" w:rsidRDefault="008B029D">
      <w:pPr>
        <w:tabs>
          <w:tab w:val="left" w:pos="851"/>
        </w:tabs>
        <w:adjustRightInd w:val="0"/>
        <w:snapToGrid w:val="0"/>
        <w:spacing w:line="360" w:lineRule="auto"/>
        <w:ind w:firstLineChars="200" w:firstLine="480"/>
        <w:textAlignment w:val="baseline"/>
        <w:rPr>
          <w:rFonts w:ascii="仿宋_GB2312" w:eastAsia="仿宋_GB2312" w:hAnsi="仿宋_GB2312" w:cs="仿宋_GB2312"/>
          <w:kern w:val="0"/>
          <w:sz w:val="24"/>
        </w:rPr>
      </w:pPr>
      <w:bookmarkStart w:id="113" w:name="_Toc13504"/>
      <w:bookmarkEnd w:id="84"/>
      <w:bookmarkEnd w:id="85"/>
      <w:bookmarkEnd w:id="86"/>
      <w:bookmarkEnd w:id="87"/>
      <w:r>
        <w:rPr>
          <w:rFonts w:ascii="仿宋_GB2312" w:eastAsia="仿宋_GB2312" w:hAnsi="仿宋_GB2312" w:cs="仿宋_GB2312" w:hint="eastAsia"/>
          <w:kern w:val="0"/>
          <w:sz w:val="24"/>
          <w:lang w:bidi="ar"/>
        </w:rPr>
        <w:t>3.2.3如需提供履约担保，则乙方应确保提供的银行履约保函持续有效，在银行履约保函到期前1个月内办理好续保手续，并向甲方提供新的有效的银行履约保函。</w:t>
      </w:r>
    </w:p>
    <w:p w:rsidR="005B21A7" w:rsidRDefault="008B029D">
      <w:pPr>
        <w:tabs>
          <w:tab w:val="left" w:pos="851"/>
        </w:tabs>
        <w:adjustRightInd w:val="0"/>
        <w:snapToGrid w:val="0"/>
        <w:spacing w:line="360" w:lineRule="auto"/>
        <w:ind w:firstLineChars="200" w:firstLine="480"/>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lang w:bidi="ar"/>
        </w:rPr>
        <w:t>3.2.4在乙方完成其合同义务包括任何保证义务后，甲方将把履约担保无息退还乙方。</w:t>
      </w:r>
    </w:p>
    <w:p w:rsidR="005B21A7" w:rsidRDefault="008B029D">
      <w:pPr>
        <w:tabs>
          <w:tab w:val="left" w:pos="180"/>
          <w:tab w:val="left" w:pos="360"/>
        </w:tabs>
        <w:snapToGrid w:val="0"/>
        <w:spacing w:line="360" w:lineRule="auto"/>
        <w:ind w:firstLineChars="200" w:firstLine="482"/>
        <w:outlineLvl w:val="2"/>
        <w:rPr>
          <w:rFonts w:ascii="仿宋_GB2312" w:eastAsia="仿宋_GB2312" w:hAnsi="仿宋_GB2312" w:cs="仿宋_GB2312"/>
          <w:b/>
          <w:kern w:val="0"/>
          <w:sz w:val="24"/>
        </w:rPr>
      </w:pPr>
      <w:r>
        <w:rPr>
          <w:rFonts w:ascii="仿宋_GB2312" w:eastAsia="仿宋_GB2312" w:hAnsi="仿宋_GB2312" w:cs="仿宋_GB2312" w:hint="eastAsia"/>
          <w:b/>
          <w:kern w:val="0"/>
          <w:sz w:val="24"/>
        </w:rPr>
        <w:t>4．价款支付</w:t>
      </w:r>
    </w:p>
    <w:p w:rsidR="005B21A7" w:rsidRDefault="008B029D">
      <w:pPr>
        <w:widowControl/>
        <w:adjustRightInd w:val="0"/>
        <w:snapToGrid w:val="0"/>
        <w:spacing w:line="360" w:lineRule="auto"/>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4.1.1本项目支付方式采用以下</w:t>
      </w:r>
      <w:r>
        <w:rPr>
          <w:rFonts w:ascii="仿宋_GB2312" w:eastAsia="仿宋_GB2312" w:hAnsi="仿宋_GB2312" w:cs="仿宋_GB2312" w:hint="eastAsia"/>
          <w:kern w:val="0"/>
          <w:sz w:val="24"/>
          <w:u w:val="single"/>
        </w:rPr>
        <w:t xml:space="preserve"> （2）</w:t>
      </w:r>
      <w:r>
        <w:rPr>
          <w:rFonts w:ascii="仿宋_GB2312" w:eastAsia="仿宋_GB2312" w:hAnsi="仿宋_GB2312" w:cs="仿宋_GB2312" w:hint="eastAsia"/>
          <w:kern w:val="0"/>
          <w:sz w:val="24"/>
        </w:rPr>
        <w:t>方式。</w:t>
      </w:r>
    </w:p>
    <w:p w:rsidR="005B21A7" w:rsidRDefault="008B029D">
      <w:pPr>
        <w:widowControl/>
        <w:adjustRightInd w:val="0"/>
        <w:snapToGrid w:val="0"/>
        <w:spacing w:line="360" w:lineRule="auto"/>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（1）一次支付：</w:t>
      </w:r>
    </w:p>
    <w:p w:rsidR="005B21A7" w:rsidRDefault="008B029D">
      <w:pPr>
        <w:widowControl/>
        <w:adjustRightInd w:val="0"/>
        <w:snapToGrid w:val="0"/>
        <w:spacing w:line="360" w:lineRule="auto"/>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乙方按合同约定完成全部工作，且</w:t>
      </w:r>
      <w:r>
        <w:rPr>
          <w:rFonts w:ascii="仿宋_GB2312" w:eastAsia="仿宋_GB2312" w:hAnsi="仿宋_GB2312" w:cs="仿宋_GB2312" w:hint="eastAsia"/>
          <w:kern w:val="0"/>
          <w:sz w:val="24"/>
          <w:u w:val="single"/>
        </w:rPr>
        <w:t>□</w:t>
      </w:r>
      <w:r>
        <w:rPr>
          <w:rFonts w:ascii="仿宋_GB2312" w:eastAsia="仿宋_GB2312" w:hAnsi="仿宋_GB2312" w:cs="仿宋_GB2312" w:hint="eastAsia"/>
          <w:bCs/>
          <w:kern w:val="0"/>
          <w:sz w:val="24"/>
          <w:u w:val="single"/>
        </w:rPr>
        <w:t>合同价格经长沙市人民政府相关职能部门或长沙市轨道交通集团有限公司授权的单位审定</w:t>
      </w:r>
      <w:r>
        <w:rPr>
          <w:rFonts w:ascii="仿宋_GB2312" w:eastAsia="仿宋_GB2312" w:hAnsi="仿宋_GB2312" w:cs="仿宋_GB2312" w:hint="eastAsia"/>
          <w:kern w:val="0"/>
          <w:sz w:val="24"/>
          <w:u w:val="single"/>
        </w:rPr>
        <w:t>/</w:t>
      </w:r>
      <w:r>
        <w:rPr>
          <w:rFonts w:ascii="仿宋_GB2312" w:eastAsia="仿宋_GB2312" w:hAnsi="仿宋_GB2312" w:cs="仿宋_GB2312" w:hint="eastAsia"/>
          <w:kern w:val="0"/>
          <w:sz w:val="24"/>
          <w:u w:val="single"/>
        </w:rPr>
        <w:sym w:font="Wingdings 2" w:char="00A3"/>
      </w:r>
      <w:r>
        <w:rPr>
          <w:rFonts w:ascii="仿宋_GB2312" w:eastAsia="仿宋_GB2312" w:hAnsi="仿宋_GB2312" w:cs="仿宋_GB2312" w:hint="eastAsia"/>
          <w:kern w:val="0"/>
          <w:sz w:val="24"/>
          <w:u w:val="single"/>
        </w:rPr>
        <w:t>项目履约验收合格</w:t>
      </w:r>
      <w:r>
        <w:rPr>
          <w:rFonts w:ascii="仿宋_GB2312" w:eastAsia="仿宋_GB2312" w:hAnsi="仿宋_GB2312" w:cs="仿宋_GB2312" w:hint="eastAsia"/>
          <w:kern w:val="0"/>
          <w:sz w:val="24"/>
        </w:rPr>
        <w:t>，支付至合同价格的100%。</w:t>
      </w:r>
    </w:p>
    <w:p w:rsidR="005B21A7" w:rsidRDefault="008B029D">
      <w:pPr>
        <w:adjustRightInd w:val="0"/>
        <w:snapToGrid w:val="0"/>
        <w:spacing w:line="360" w:lineRule="auto"/>
        <w:ind w:firstLineChars="175" w:firstLine="420"/>
        <w:rPr>
          <w:rFonts w:ascii="仿宋_GB2312" w:eastAsia="仿宋_GB2312" w:hAnsi="仿宋_GB2312" w:cs="仿宋_GB2312"/>
          <w:sz w:val="24"/>
        </w:rPr>
      </w:pPr>
      <w:r>
        <w:rPr>
          <w:rFonts w:ascii="仿宋_GB2312" w:eastAsia="仿宋_GB2312" w:hAnsi="仿宋_GB2312" w:cs="仿宋_GB2312" w:hint="eastAsia"/>
          <w:sz w:val="24"/>
        </w:rPr>
        <w:t>（2）分期支付：</w:t>
      </w:r>
    </w:p>
    <w:p w:rsidR="005B21A7" w:rsidRDefault="008B029D">
      <w:pPr>
        <w:adjustRightInd w:val="0"/>
        <w:snapToGrid w:val="0"/>
        <w:spacing w:line="360" w:lineRule="auto"/>
        <w:ind w:firstLineChars="175" w:firstLine="420"/>
        <w:rPr>
          <w:rFonts w:ascii="仿宋_GB2312" w:eastAsia="仿宋_GB2312" w:hAnsi="仿宋_GB2312" w:cs="仿宋_GB2312"/>
          <w:sz w:val="24"/>
        </w:rPr>
      </w:pPr>
      <w:r>
        <w:rPr>
          <w:rFonts w:ascii="仿宋_GB2312" w:eastAsia="仿宋_GB2312" w:hAnsi="仿宋_GB2312" w:cs="仿宋_GB2312" w:hint="eastAsia"/>
          <w:sz w:val="24"/>
        </w:rPr>
        <w:t>1）进度款支付：进度款按</w:t>
      </w:r>
      <w:r>
        <w:rPr>
          <w:rFonts w:ascii="仿宋_GB2312" w:eastAsia="仿宋_GB2312" w:hAnsi="仿宋_GB2312" w:cs="仿宋_GB2312" w:hint="eastAsia"/>
          <w:sz w:val="24"/>
          <w:u w:val="single"/>
        </w:rPr>
        <w:t>□年度</w:t>
      </w:r>
      <w:r>
        <w:rPr>
          <w:rFonts w:ascii="Segoe UI Symbol" w:eastAsia="仿宋_GB2312" w:hAnsi="Segoe UI Symbol" w:cs="Segoe UI Symbol"/>
          <w:sz w:val="24"/>
          <w:u w:val="single"/>
        </w:rPr>
        <w:t>☑</w:t>
      </w:r>
      <w:r>
        <w:rPr>
          <w:rFonts w:ascii="仿宋_GB2312" w:eastAsia="仿宋_GB2312" w:hAnsi="仿宋_GB2312" w:cs="仿宋_GB2312" w:hint="eastAsia"/>
          <w:sz w:val="24"/>
          <w:u w:val="single"/>
        </w:rPr>
        <w:t>半年□季度□月</w:t>
      </w:r>
      <w:r>
        <w:rPr>
          <w:rFonts w:ascii="仿宋_GB2312" w:eastAsia="仿宋_GB2312" w:hAnsi="仿宋_GB2312" w:cs="仿宋_GB2312" w:hint="eastAsia"/>
          <w:sz w:val="24"/>
        </w:rPr>
        <w:t>支付，每个付款周期的支付金额为根据计量金额（即本次付款周期内完成的合格工作量*合同单价）并按照考核结果所计算出的金额。</w:t>
      </w:r>
    </w:p>
    <w:p w:rsidR="005B21A7" w:rsidRDefault="008B029D">
      <w:pPr>
        <w:adjustRightInd w:val="0"/>
        <w:snapToGrid w:val="0"/>
        <w:spacing w:line="360" w:lineRule="auto"/>
        <w:ind w:firstLineChars="175" w:firstLine="420"/>
        <w:rPr>
          <w:rFonts w:ascii="仿宋_GB2312" w:eastAsia="仿宋_GB2312" w:hAnsi="仿宋_GB2312" w:cs="仿宋_GB2312"/>
          <w:sz w:val="24"/>
        </w:rPr>
      </w:pPr>
      <w:r>
        <w:rPr>
          <w:rFonts w:ascii="仿宋_GB2312" w:eastAsia="仿宋_GB2312" w:hAnsi="仿宋_GB2312" w:cs="仿宋_GB2312" w:hint="eastAsia"/>
          <w:sz w:val="24"/>
        </w:rPr>
        <w:t>2）乙方按合同约定完成全部工作，且</w:t>
      </w:r>
      <w:r>
        <w:rPr>
          <w:rFonts w:ascii="仿宋_GB2312" w:eastAsia="仿宋_GB2312" w:hAnsi="仿宋_GB2312" w:cs="仿宋_GB2312" w:hint="eastAsia"/>
          <w:szCs w:val="22"/>
          <w:u w:val="single"/>
        </w:rPr>
        <w:t>□</w:t>
      </w:r>
      <w:r>
        <w:rPr>
          <w:rFonts w:ascii="仿宋_GB2312" w:eastAsia="仿宋_GB2312" w:hAnsi="仿宋_GB2312" w:cs="仿宋_GB2312" w:hint="eastAsia"/>
          <w:bCs/>
          <w:sz w:val="24"/>
          <w:u w:val="single"/>
        </w:rPr>
        <w:t>合同价格经长沙市人民政府相关职能部门或长沙市轨道交通集团有限公司授权的单位审定</w:t>
      </w:r>
      <w:r>
        <w:rPr>
          <w:rFonts w:ascii="仿宋_GB2312" w:eastAsia="仿宋_GB2312" w:hAnsi="仿宋_GB2312" w:cs="仿宋_GB2312" w:hint="eastAsia"/>
          <w:kern w:val="0"/>
          <w:sz w:val="24"/>
          <w:szCs w:val="22"/>
          <w:u w:val="single"/>
        </w:rPr>
        <w:t>/</w:t>
      </w:r>
      <w:r>
        <w:rPr>
          <w:rFonts w:ascii="Segoe UI Symbol" w:eastAsia="仿宋_GB2312" w:hAnsi="Segoe UI Symbol" w:cs="Segoe UI Symbol"/>
          <w:kern w:val="0"/>
          <w:sz w:val="24"/>
          <w:szCs w:val="22"/>
          <w:u w:val="single"/>
        </w:rPr>
        <w:t>☑</w:t>
      </w:r>
      <w:r>
        <w:rPr>
          <w:rFonts w:ascii="仿宋_GB2312" w:eastAsia="仿宋_GB2312" w:hAnsi="仿宋_GB2312" w:cs="仿宋_GB2312" w:hint="eastAsia"/>
          <w:kern w:val="0"/>
          <w:sz w:val="24"/>
          <w:szCs w:val="22"/>
          <w:u w:val="single"/>
        </w:rPr>
        <w:t>项目履约验收合格</w:t>
      </w:r>
      <w:r>
        <w:rPr>
          <w:rFonts w:ascii="仿宋_GB2312" w:eastAsia="仿宋_GB2312" w:hAnsi="仿宋_GB2312" w:cs="仿宋_GB2312" w:hint="eastAsia"/>
          <w:sz w:val="24"/>
        </w:rPr>
        <w:t>，支付最后一个付款周期的合同金额。</w:t>
      </w:r>
    </w:p>
    <w:p w:rsidR="005B21A7" w:rsidRDefault="008B029D">
      <w:pPr>
        <w:widowControl/>
        <w:adjustRightInd w:val="0"/>
        <w:snapToGrid w:val="0"/>
        <w:spacing w:line="360" w:lineRule="auto"/>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4.1.2 支付时间</w:t>
      </w:r>
    </w:p>
    <w:p w:rsidR="005B21A7" w:rsidRDefault="008B029D">
      <w:pPr>
        <w:widowControl/>
        <w:adjustRightInd w:val="0"/>
        <w:snapToGrid w:val="0"/>
        <w:spacing w:line="360" w:lineRule="auto"/>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上述款项在甲方收到乙方的经甲方审批同意支付申请及增值税专用发票、有效期内的履约担保复印件等相关资料后28个工作日内支付。</w:t>
      </w:r>
    </w:p>
    <w:p w:rsidR="005B21A7" w:rsidRDefault="008B029D">
      <w:pPr>
        <w:tabs>
          <w:tab w:val="left" w:pos="180"/>
          <w:tab w:val="left" w:pos="360"/>
        </w:tabs>
        <w:snapToGrid w:val="0"/>
        <w:spacing w:line="360" w:lineRule="auto"/>
        <w:ind w:firstLineChars="200" w:firstLine="482"/>
        <w:outlineLvl w:val="2"/>
        <w:rPr>
          <w:rFonts w:ascii="仿宋_GB2312" w:eastAsia="仿宋_GB2312" w:hAnsi="仿宋_GB2312" w:cs="仿宋_GB2312"/>
          <w:b/>
          <w:kern w:val="0"/>
          <w:sz w:val="24"/>
        </w:rPr>
      </w:pPr>
      <w:bookmarkStart w:id="114" w:name="_Toc28510"/>
      <w:bookmarkStart w:id="115" w:name="_Toc30378"/>
      <w:bookmarkEnd w:id="113"/>
      <w:r>
        <w:rPr>
          <w:rFonts w:ascii="仿宋_GB2312" w:eastAsia="仿宋_GB2312" w:hAnsi="仿宋_GB2312" w:cs="仿宋_GB2312" w:hint="eastAsia"/>
          <w:b/>
          <w:kern w:val="0"/>
          <w:sz w:val="24"/>
        </w:rPr>
        <w:t>5．价格调整</w:t>
      </w:r>
      <w:bookmarkStart w:id="116" w:name="_Toc488132090"/>
    </w:p>
    <w:p w:rsidR="005B21A7" w:rsidRDefault="008B029D">
      <w:pPr>
        <w:tabs>
          <w:tab w:val="left" w:pos="180"/>
          <w:tab w:val="left" w:pos="360"/>
        </w:tabs>
        <w:snapToGrid w:val="0"/>
        <w:spacing w:line="360" w:lineRule="auto"/>
        <w:ind w:firstLineChars="200" w:firstLine="480"/>
        <w:outlineLvl w:val="2"/>
        <w:rPr>
          <w:rFonts w:ascii="仿宋_GB2312" w:eastAsia="仿宋_GB2312" w:hAnsi="仿宋_GB2312" w:cs="仿宋_GB2312"/>
          <w:i/>
          <w:kern w:val="0"/>
          <w:sz w:val="24"/>
        </w:rPr>
      </w:pPr>
      <w:r>
        <w:rPr>
          <w:rFonts w:ascii="仿宋_GB2312" w:eastAsia="仿宋_GB2312" w:hAnsi="仿宋_GB2312" w:cs="仿宋_GB2312" w:hint="eastAsia"/>
          <w:kern w:val="0"/>
          <w:sz w:val="24"/>
        </w:rPr>
        <w:t>5.1价格调整是指合同签订生效后因项目需要引起的工作量增减而导致的价格调整。</w:t>
      </w:r>
    </w:p>
    <w:p w:rsidR="005B21A7" w:rsidRDefault="008B029D">
      <w:pPr>
        <w:snapToGrid w:val="0"/>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5.2价格调整的计价：</w:t>
      </w:r>
    </w:p>
    <w:p w:rsidR="005B21A7" w:rsidRDefault="008B029D">
      <w:pPr>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（1）增减的工作量对应项目在签约合同价清单中已有相同项目单价的，则按该相同项目综合单价计价。</w:t>
      </w:r>
    </w:p>
    <w:p w:rsidR="005B21A7" w:rsidRDefault="008B029D">
      <w:pPr>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（2）增减的工作量对应项目在签约合同价清单中已有类似项目单价的，则</w:t>
      </w:r>
      <w:r>
        <w:rPr>
          <w:rFonts w:ascii="仿宋_GB2312" w:eastAsia="仿宋_GB2312" w:hAnsi="仿宋_GB2312" w:cs="仿宋_GB2312" w:hint="eastAsia"/>
          <w:sz w:val="24"/>
        </w:rPr>
        <w:lastRenderedPageBreak/>
        <w:t>按该类似项目综合单价进行调整换算再计价。</w:t>
      </w:r>
    </w:p>
    <w:p w:rsidR="005B21A7" w:rsidRDefault="008B029D">
      <w:pPr>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（3）增减的工作量对应项目在签约合同价清单中没有类似项目单价的，则由乙方按控制价编制原则或报价编制原则编制综合单价报甲方审批，并按审批的综合单价计价。</w:t>
      </w:r>
    </w:p>
    <w:bookmarkEnd w:id="116"/>
    <w:p w:rsidR="005B21A7" w:rsidRDefault="008B029D">
      <w:pPr>
        <w:tabs>
          <w:tab w:val="left" w:pos="180"/>
          <w:tab w:val="left" w:pos="360"/>
        </w:tabs>
        <w:snapToGrid w:val="0"/>
        <w:spacing w:line="360" w:lineRule="auto"/>
        <w:ind w:firstLineChars="200" w:firstLine="482"/>
        <w:outlineLvl w:val="2"/>
        <w:rPr>
          <w:rFonts w:ascii="仿宋_GB2312" w:eastAsia="仿宋_GB2312" w:hAnsi="仿宋_GB2312" w:cs="仿宋_GB2312"/>
          <w:b/>
          <w:kern w:val="0"/>
          <w:sz w:val="24"/>
        </w:rPr>
      </w:pPr>
      <w:r>
        <w:rPr>
          <w:rFonts w:ascii="仿宋_GB2312" w:eastAsia="仿宋_GB2312" w:hAnsi="仿宋_GB2312" w:cs="仿宋_GB2312" w:hint="eastAsia"/>
          <w:b/>
          <w:kern w:val="0"/>
          <w:sz w:val="24"/>
        </w:rPr>
        <w:t>6、运输与保险</w:t>
      </w:r>
    </w:p>
    <w:p w:rsidR="005B21A7" w:rsidRDefault="008B029D">
      <w:pPr>
        <w:snapToGrid w:val="0"/>
        <w:spacing w:line="360" w:lineRule="auto"/>
        <w:ind w:firstLineChars="200" w:firstLine="480"/>
        <w:rPr>
          <w:rFonts w:ascii="仿宋_GB2312" w:eastAsia="仿宋_GB2312" w:hAnsi="仿宋_GB2312" w:cs="仿宋_GB2312"/>
          <w:sz w:val="24"/>
          <w:szCs w:val="22"/>
        </w:rPr>
      </w:pPr>
      <w:r>
        <w:rPr>
          <w:rFonts w:ascii="仿宋_GB2312" w:eastAsia="仿宋_GB2312" w:hAnsi="仿宋_GB2312" w:cs="仿宋_GB2312" w:hint="eastAsia"/>
          <w:sz w:val="24"/>
        </w:rPr>
        <w:t>6.1 取样检测期间，被检测设备、工器具的损坏及丢失的风险由乙方承担。乙方应保证被检测设备、工器具在运输、装卸过程中完好无损，包装应适应于远距离运输、防潮、防震、防锈和防野蛮装卸等要求，</w:t>
      </w:r>
      <w:r>
        <w:rPr>
          <w:rFonts w:ascii="仿宋_GB2312" w:eastAsia="仿宋_GB2312" w:hAnsi="仿宋_GB2312" w:cs="仿宋_GB2312" w:hint="eastAsia"/>
          <w:sz w:val="24"/>
          <w:szCs w:val="22"/>
        </w:rPr>
        <w:t>以确保</w:t>
      </w:r>
      <w:r>
        <w:rPr>
          <w:rFonts w:ascii="仿宋_GB2312" w:eastAsia="仿宋_GB2312" w:hAnsi="仿宋_GB2312" w:cs="仿宋_GB2312" w:hint="eastAsia"/>
          <w:sz w:val="24"/>
        </w:rPr>
        <w:t>被检测设备、工器具</w:t>
      </w:r>
      <w:r>
        <w:rPr>
          <w:rFonts w:ascii="仿宋_GB2312" w:eastAsia="仿宋_GB2312" w:hAnsi="仿宋_GB2312" w:cs="仿宋_GB2312" w:hint="eastAsia"/>
          <w:sz w:val="24"/>
          <w:szCs w:val="22"/>
        </w:rPr>
        <w:t>安全无损地运抵指定现场。由于包装防护措施不妥而引起的损坏、丢失由乙方承担责任。</w:t>
      </w:r>
    </w:p>
    <w:p w:rsidR="005B21A7" w:rsidRDefault="008B029D">
      <w:pPr>
        <w:tabs>
          <w:tab w:val="left" w:pos="180"/>
          <w:tab w:val="left" w:pos="360"/>
        </w:tabs>
        <w:snapToGrid w:val="0"/>
        <w:spacing w:line="360" w:lineRule="auto"/>
        <w:ind w:firstLineChars="200" w:firstLine="480"/>
        <w:outlineLvl w:val="2"/>
        <w:rPr>
          <w:rFonts w:ascii="仿宋_GB2312" w:eastAsia="仿宋_GB2312" w:hAnsi="仿宋_GB2312" w:cs="仿宋_GB2312"/>
          <w:sz w:val="24"/>
        </w:rPr>
      </w:pPr>
      <w:r>
        <w:rPr>
          <w:rFonts w:ascii="仿宋_GB2312" w:eastAsia="仿宋_GB2312" w:hAnsi="仿宋_GB2312" w:cs="仿宋_GB2312" w:hint="eastAsia"/>
          <w:sz w:val="24"/>
        </w:rPr>
        <w:t>6.2 乙方在接收被检测设备、器具后，包括运输、装卸、存放及交货过程中的丢失或损坏等所有风险均由乙方承担。</w:t>
      </w:r>
    </w:p>
    <w:p w:rsidR="005B21A7" w:rsidRDefault="008B029D">
      <w:pPr>
        <w:tabs>
          <w:tab w:val="left" w:pos="180"/>
          <w:tab w:val="left" w:pos="360"/>
        </w:tabs>
        <w:snapToGrid w:val="0"/>
        <w:spacing w:line="360" w:lineRule="auto"/>
        <w:ind w:firstLineChars="200" w:firstLine="482"/>
        <w:outlineLvl w:val="2"/>
        <w:rPr>
          <w:rFonts w:ascii="仿宋_GB2312" w:eastAsia="仿宋_GB2312" w:hAnsi="仿宋_GB2312" w:cs="仿宋_GB2312"/>
          <w:b/>
          <w:kern w:val="0"/>
          <w:sz w:val="24"/>
        </w:rPr>
      </w:pPr>
      <w:r>
        <w:rPr>
          <w:rFonts w:ascii="仿宋_GB2312" w:eastAsia="仿宋_GB2312" w:hAnsi="仿宋_GB2312" w:cs="仿宋_GB2312" w:hint="eastAsia"/>
          <w:b/>
          <w:kern w:val="0"/>
          <w:sz w:val="24"/>
        </w:rPr>
        <w:t>7、违约责任</w:t>
      </w:r>
    </w:p>
    <w:p w:rsidR="005B21A7" w:rsidRDefault="008B029D">
      <w:pPr>
        <w:widowControl/>
        <w:snapToGrid w:val="0"/>
        <w:spacing w:line="360" w:lineRule="auto"/>
        <w:ind w:firstLineChars="200" w:firstLine="480"/>
        <w:jc w:val="left"/>
        <w:rPr>
          <w:rFonts w:ascii="仿宋_GB2312" w:eastAsia="仿宋_GB2312" w:hAnsi="仿宋_GB2312" w:cs="仿宋_GB2312"/>
          <w:sz w:val="24"/>
        </w:rPr>
      </w:pPr>
      <w:r>
        <w:rPr>
          <w:rFonts w:ascii="仿宋_GB2312" w:eastAsia="仿宋_GB2312" w:hAnsi="仿宋_GB2312" w:cs="仿宋_GB2312" w:hint="eastAsia"/>
          <w:kern w:val="0"/>
          <w:sz w:val="24"/>
        </w:rPr>
        <w:t>违约责任在技术规格书中明确的，按技术规格书执行，无明确约定的，按下述条款执行：</w:t>
      </w:r>
    </w:p>
    <w:p w:rsidR="005B21A7" w:rsidRDefault="008B029D">
      <w:pPr>
        <w:widowControl/>
        <w:snapToGrid w:val="0"/>
        <w:spacing w:line="360" w:lineRule="auto"/>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7.1 本合同生效后，因甲方原因要求解除合同，当乙方实际完成工作量应付费用大于已付费用时，不足部分由甲方补足。</w:t>
      </w:r>
    </w:p>
    <w:p w:rsidR="005B21A7" w:rsidRDefault="008B029D">
      <w:pPr>
        <w:widowControl/>
        <w:snapToGrid w:val="0"/>
        <w:spacing w:line="360" w:lineRule="auto"/>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7.2 本合同生效后，因乙方原因要求解除合同，甲方有权要求乙方支付签约合同价20%的违约金；由此给甲方造成的损失，乙方应承担赔偿责任。</w:t>
      </w:r>
    </w:p>
    <w:bookmarkEnd w:id="114"/>
    <w:bookmarkEnd w:id="115"/>
    <w:p w:rsidR="005B21A7" w:rsidRDefault="008B029D">
      <w:pPr>
        <w:widowControl/>
        <w:snapToGrid w:val="0"/>
        <w:spacing w:line="360" w:lineRule="auto"/>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7.3 乙方提供的服务内容不符合合同约定的，乙方应按甲方要求进行整改并承担整改所需的费用，同时，甲方有权要求乙方交纳1000元/次的违约金；乙方违约行为给甲方造成损失，违约金不足以补偿的，乙方还应承担相应的赔偿责任。</w:t>
      </w:r>
    </w:p>
    <w:p w:rsidR="005B21A7" w:rsidRDefault="008B029D">
      <w:pPr>
        <w:widowControl/>
        <w:snapToGrid w:val="0"/>
        <w:spacing w:line="360" w:lineRule="auto"/>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7.4 非甲方原因导致未按合同约定时间完成服务，每逾期一天，甲方有权要求乙方交纳1000元/天的违约金，且甲方有权要求乙方限期纠正其违约行为，并采取补救措施以确保项目进度符合合同约定，采取补救措施的费用由乙方承担。</w:t>
      </w:r>
    </w:p>
    <w:p w:rsidR="005B21A7" w:rsidRDefault="008B029D">
      <w:pPr>
        <w:widowControl/>
        <w:snapToGrid w:val="0"/>
        <w:spacing w:line="360" w:lineRule="auto"/>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7.5 由于乙方原因导致</w:t>
      </w:r>
      <w:r>
        <w:rPr>
          <w:rFonts w:ascii="仿宋_GB2312" w:eastAsia="仿宋_GB2312" w:hAnsi="仿宋_GB2312" w:cs="仿宋_GB2312" w:hint="eastAsia"/>
          <w:kern w:val="0"/>
          <w:sz w:val="24"/>
        </w:rPr>
        <w:t>被检测设备、工器具损坏或丢失的，</w:t>
      </w:r>
      <w:r>
        <w:rPr>
          <w:rFonts w:ascii="仿宋_GB2312" w:eastAsia="仿宋_GB2312" w:hAnsi="仿宋_GB2312" w:cs="仿宋_GB2312" w:hint="eastAsia"/>
          <w:sz w:val="24"/>
        </w:rPr>
        <w:t>乙方应承担赔偿责任。</w:t>
      </w:r>
    </w:p>
    <w:p w:rsidR="005B21A7" w:rsidRDefault="008B029D">
      <w:pPr>
        <w:widowControl/>
        <w:snapToGrid w:val="0"/>
        <w:spacing w:line="360" w:lineRule="auto"/>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lastRenderedPageBreak/>
        <w:t>7.6 经甲方查实，乙方伪造检测报告或检测数据的，甲方有权解除合同，并要求乙方支付签约合同价20%的违约金。由此给甲方造成的损失，乙方应承担赔偿责任。</w:t>
      </w:r>
    </w:p>
    <w:p w:rsidR="005B21A7" w:rsidRDefault="008B029D">
      <w:pPr>
        <w:widowControl/>
        <w:snapToGrid w:val="0"/>
        <w:spacing w:line="360" w:lineRule="auto"/>
        <w:ind w:firstLineChars="200" w:firstLine="480"/>
        <w:jc w:val="left"/>
        <w:rPr>
          <w:rFonts w:ascii="仿宋_GB2312" w:eastAsia="仿宋_GB2312" w:hAnsi="仿宋_GB2312" w:cs="仿宋_GB2312"/>
          <w:kern w:val="0"/>
          <w:sz w:val="24"/>
        </w:rPr>
      </w:pPr>
      <w:r>
        <w:rPr>
          <w:rFonts w:ascii="仿宋" w:eastAsia="仿宋" w:hAnsi="仿宋" w:cs="仿宋_GB2312" w:hint="eastAsia"/>
          <w:sz w:val="24"/>
        </w:rPr>
        <w:t xml:space="preserve">7.7 </w:t>
      </w:r>
      <w:r>
        <w:rPr>
          <w:rFonts w:ascii="仿宋_GB2312" w:eastAsia="仿宋_GB2312" w:hAnsi="仿宋_GB2312" w:cs="仿宋_GB2312" w:hint="eastAsia"/>
          <w:kern w:val="0"/>
          <w:sz w:val="24"/>
        </w:rPr>
        <w:t xml:space="preserve"> 乙方在接到甲方发出的违约通知后，应按通知要求交纳违约金；否则，甲方有权暂停合同价款支付或从乙方的合同价款中扣除相应的违约金。</w:t>
      </w:r>
    </w:p>
    <w:p w:rsidR="005B21A7" w:rsidRDefault="008B029D">
      <w:pPr>
        <w:widowControl/>
        <w:snapToGrid w:val="0"/>
        <w:spacing w:line="360" w:lineRule="auto"/>
        <w:ind w:firstLine="465"/>
        <w:jc w:val="left"/>
        <w:rPr>
          <w:rFonts w:ascii="仿宋_GB2312" w:eastAsia="仿宋_GB2312" w:hAnsi="仿宋_GB2312" w:cs="仿宋_GB2312"/>
          <w:kern w:val="0"/>
          <w:sz w:val="24"/>
        </w:rPr>
      </w:pPr>
      <w:r>
        <w:rPr>
          <w:rFonts w:ascii="仿宋_GB2312" w:eastAsia="仿宋_GB2312" w:hAnsi="仿宋_GB2312" w:cs="仿宋_GB2312" w:hint="eastAsia"/>
          <w:szCs w:val="22"/>
        </w:rPr>
        <w:t xml:space="preserve">7.8 </w:t>
      </w:r>
      <w:r>
        <w:rPr>
          <w:rFonts w:ascii="仿宋_GB2312" w:eastAsia="仿宋_GB2312" w:hAnsi="仿宋_GB2312" w:cs="仿宋_GB2312" w:hint="eastAsia"/>
          <w:kern w:val="0"/>
          <w:sz w:val="24"/>
        </w:rPr>
        <w:t>违约金以现金或转账方式交纳，甲方开具收款收据，乙方不得因此冲减增值税专用发票金额。</w:t>
      </w:r>
    </w:p>
    <w:p w:rsidR="005B21A7" w:rsidRDefault="008B029D">
      <w:pPr>
        <w:widowControl/>
        <w:snapToGrid w:val="0"/>
        <w:spacing w:line="360" w:lineRule="auto"/>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7.9</w:t>
      </w:r>
      <w:r>
        <w:rPr>
          <w:rFonts w:ascii="仿宋_GB2312" w:eastAsia="仿宋_GB2312" w:hAnsi="仿宋_GB2312" w:cs="仿宋_GB2312" w:hint="eastAsia"/>
          <w:kern w:val="0"/>
          <w:sz w:val="24"/>
        </w:rPr>
        <w:t>因乙方提供的发票导致甲方被税务部门追究相关法律责任的，乙方应承担由此给甲方造成的损失（包括但不限于未抵扣的税费、滞纳金）。</w:t>
      </w:r>
    </w:p>
    <w:p w:rsidR="005B21A7" w:rsidRDefault="008B029D">
      <w:pPr>
        <w:snapToGrid w:val="0"/>
        <w:spacing w:line="360" w:lineRule="auto"/>
        <w:ind w:firstLineChars="200" w:firstLine="482"/>
        <w:outlineLvl w:val="1"/>
        <w:rPr>
          <w:rFonts w:ascii="仿宋_GB2312" w:eastAsia="仿宋_GB2312" w:hAnsi="仿宋_GB2312" w:cs="仿宋_GB2312"/>
          <w:b/>
          <w:sz w:val="24"/>
        </w:rPr>
      </w:pPr>
      <w:bookmarkStart w:id="117" w:name="_Toc20581"/>
      <w:bookmarkStart w:id="118" w:name="_Toc7715"/>
      <w:bookmarkStart w:id="119" w:name="_Toc4977"/>
      <w:bookmarkStart w:id="120" w:name="_Toc17986"/>
      <w:bookmarkStart w:id="121" w:name="_Toc21133"/>
      <w:r>
        <w:rPr>
          <w:rFonts w:ascii="仿宋_GB2312" w:eastAsia="仿宋_GB2312" w:hAnsi="仿宋_GB2312" w:cs="仿宋_GB2312" w:hint="eastAsia"/>
          <w:b/>
          <w:sz w:val="24"/>
        </w:rPr>
        <w:t>8、不可抗力</w:t>
      </w:r>
    </w:p>
    <w:p w:rsidR="005B21A7" w:rsidRDefault="008B029D">
      <w:pPr>
        <w:tabs>
          <w:tab w:val="left" w:pos="180"/>
          <w:tab w:val="left" w:pos="360"/>
        </w:tabs>
        <w:snapToGrid w:val="0"/>
        <w:spacing w:line="360" w:lineRule="auto"/>
        <w:ind w:firstLineChars="200" w:firstLine="480"/>
        <w:outlineLvl w:val="2"/>
        <w:rPr>
          <w:rFonts w:ascii="仿宋_GB2312" w:eastAsia="仿宋_GB2312" w:hAnsi="仿宋_GB2312" w:cs="仿宋_GB2312"/>
          <w:bCs/>
          <w:kern w:val="0"/>
          <w:sz w:val="24"/>
          <w:szCs w:val="22"/>
          <w:shd w:val="clear" w:color="auto" w:fill="FFFFFF"/>
        </w:rPr>
      </w:pPr>
      <w:r>
        <w:rPr>
          <w:rFonts w:ascii="仿宋_GB2312" w:eastAsia="仿宋_GB2312" w:hAnsi="仿宋_GB2312" w:cs="仿宋_GB2312" w:hint="eastAsia"/>
          <w:bCs/>
          <w:kern w:val="0"/>
          <w:sz w:val="24"/>
          <w:szCs w:val="22"/>
          <w:shd w:val="clear" w:color="auto" w:fill="FFFFFF"/>
        </w:rPr>
        <w:t>8.1不可抗力的确认</w:t>
      </w:r>
    </w:p>
    <w:p w:rsidR="005B21A7" w:rsidRDefault="008B029D">
      <w:pPr>
        <w:tabs>
          <w:tab w:val="left" w:pos="180"/>
          <w:tab w:val="left" w:pos="360"/>
        </w:tabs>
        <w:snapToGrid w:val="0"/>
        <w:spacing w:line="360" w:lineRule="auto"/>
        <w:ind w:firstLineChars="200" w:firstLine="480"/>
        <w:outlineLvl w:val="2"/>
        <w:rPr>
          <w:rFonts w:ascii="仿宋_GB2312" w:eastAsia="仿宋_GB2312" w:hAnsi="仿宋_GB2312" w:cs="仿宋_GB2312"/>
          <w:bCs/>
          <w:kern w:val="0"/>
          <w:sz w:val="24"/>
          <w:szCs w:val="22"/>
          <w:shd w:val="clear" w:color="auto" w:fill="FFFFFF"/>
        </w:rPr>
      </w:pPr>
      <w:r>
        <w:rPr>
          <w:rFonts w:ascii="仿宋_GB2312" w:eastAsia="仿宋_GB2312" w:hAnsi="仿宋_GB2312" w:cs="仿宋_GB2312" w:hint="eastAsia"/>
          <w:bCs/>
          <w:kern w:val="0"/>
          <w:sz w:val="24"/>
          <w:szCs w:val="22"/>
          <w:shd w:val="clear" w:color="auto" w:fill="FFFFFF"/>
        </w:rPr>
        <w:t>不可抗力发生后，合同当事人应收集证明不可抗力发生及不可抗力造成损失的证据，并及时认真统计所造成的损失。合同当事人对是否属于不可抗力或其损失发生争议时，按第11条〔争议解决〕的约定处理。</w:t>
      </w:r>
    </w:p>
    <w:p w:rsidR="005B21A7" w:rsidRDefault="008B029D">
      <w:pPr>
        <w:tabs>
          <w:tab w:val="left" w:pos="180"/>
          <w:tab w:val="left" w:pos="360"/>
        </w:tabs>
        <w:snapToGrid w:val="0"/>
        <w:spacing w:line="360" w:lineRule="auto"/>
        <w:ind w:firstLineChars="200" w:firstLine="480"/>
        <w:outlineLvl w:val="2"/>
        <w:rPr>
          <w:rFonts w:ascii="仿宋_GB2312" w:eastAsia="仿宋_GB2312" w:hAnsi="仿宋_GB2312" w:cs="仿宋_GB2312"/>
          <w:bCs/>
          <w:kern w:val="0"/>
          <w:sz w:val="24"/>
          <w:szCs w:val="22"/>
          <w:shd w:val="clear" w:color="auto" w:fill="FFFFFF"/>
        </w:rPr>
      </w:pPr>
      <w:r>
        <w:rPr>
          <w:rFonts w:ascii="仿宋_GB2312" w:eastAsia="仿宋_GB2312" w:hAnsi="仿宋_GB2312" w:cs="仿宋_GB2312" w:hint="eastAsia"/>
          <w:bCs/>
          <w:kern w:val="0"/>
          <w:sz w:val="24"/>
          <w:szCs w:val="22"/>
          <w:shd w:val="clear" w:color="auto" w:fill="FFFFFF"/>
        </w:rPr>
        <w:t>8.2不可抗力的通知</w:t>
      </w:r>
    </w:p>
    <w:p w:rsidR="005B21A7" w:rsidRDefault="008B029D">
      <w:pPr>
        <w:tabs>
          <w:tab w:val="left" w:pos="180"/>
          <w:tab w:val="left" w:pos="360"/>
        </w:tabs>
        <w:snapToGrid w:val="0"/>
        <w:spacing w:line="360" w:lineRule="auto"/>
        <w:ind w:firstLineChars="200" w:firstLine="480"/>
        <w:outlineLvl w:val="2"/>
        <w:rPr>
          <w:rFonts w:ascii="仿宋_GB2312" w:eastAsia="仿宋_GB2312" w:hAnsi="仿宋_GB2312" w:cs="仿宋_GB2312"/>
          <w:bCs/>
          <w:kern w:val="0"/>
          <w:sz w:val="24"/>
          <w:szCs w:val="22"/>
          <w:shd w:val="clear" w:color="auto" w:fill="FFFFFF"/>
        </w:rPr>
      </w:pPr>
      <w:r>
        <w:rPr>
          <w:rFonts w:ascii="仿宋_GB2312" w:eastAsia="仿宋_GB2312" w:hAnsi="仿宋_GB2312" w:cs="仿宋_GB2312" w:hint="eastAsia"/>
          <w:bCs/>
          <w:kern w:val="0"/>
          <w:sz w:val="24"/>
          <w:szCs w:val="22"/>
          <w:shd w:val="clear" w:color="auto" w:fill="FFFFFF"/>
        </w:rPr>
        <w:t>合同一方当事人遇到不可抗力事件，使其履行合同义务受到阻碍时，应立即通知合同另一方当事人，书面说明不可抗力和受阻碍的详细情况，并在合理期限内提供必要的证明。</w:t>
      </w:r>
    </w:p>
    <w:p w:rsidR="005B21A7" w:rsidRDefault="008B029D">
      <w:pPr>
        <w:tabs>
          <w:tab w:val="left" w:pos="180"/>
          <w:tab w:val="left" w:pos="360"/>
        </w:tabs>
        <w:snapToGrid w:val="0"/>
        <w:spacing w:line="360" w:lineRule="auto"/>
        <w:ind w:firstLineChars="200" w:firstLine="480"/>
        <w:outlineLvl w:val="2"/>
        <w:rPr>
          <w:rFonts w:ascii="仿宋_GB2312" w:eastAsia="仿宋_GB2312" w:hAnsi="仿宋_GB2312" w:cs="仿宋_GB2312"/>
          <w:bCs/>
          <w:kern w:val="0"/>
          <w:sz w:val="24"/>
          <w:szCs w:val="22"/>
          <w:shd w:val="clear" w:color="auto" w:fill="FFFFFF"/>
        </w:rPr>
      </w:pPr>
      <w:r>
        <w:rPr>
          <w:rFonts w:ascii="仿宋_GB2312" w:eastAsia="仿宋_GB2312" w:hAnsi="仿宋_GB2312" w:cs="仿宋_GB2312" w:hint="eastAsia"/>
          <w:bCs/>
          <w:kern w:val="0"/>
          <w:sz w:val="24"/>
          <w:szCs w:val="22"/>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rsidR="005B21A7" w:rsidRDefault="008B029D">
      <w:pPr>
        <w:tabs>
          <w:tab w:val="left" w:pos="180"/>
          <w:tab w:val="left" w:pos="360"/>
        </w:tabs>
        <w:snapToGrid w:val="0"/>
        <w:spacing w:line="360" w:lineRule="auto"/>
        <w:ind w:firstLineChars="200" w:firstLine="480"/>
        <w:outlineLvl w:val="2"/>
        <w:rPr>
          <w:rFonts w:ascii="仿宋_GB2312" w:eastAsia="仿宋_GB2312" w:hAnsi="仿宋_GB2312" w:cs="仿宋_GB2312"/>
          <w:bCs/>
          <w:kern w:val="0"/>
          <w:sz w:val="24"/>
          <w:szCs w:val="22"/>
          <w:shd w:val="clear" w:color="auto" w:fill="FFFFFF"/>
        </w:rPr>
      </w:pPr>
      <w:r>
        <w:rPr>
          <w:rFonts w:ascii="仿宋_GB2312" w:eastAsia="仿宋_GB2312" w:hAnsi="仿宋_GB2312" w:cs="仿宋_GB2312" w:hint="eastAsia"/>
          <w:bCs/>
          <w:kern w:val="0"/>
          <w:sz w:val="24"/>
          <w:szCs w:val="22"/>
          <w:shd w:val="clear" w:color="auto" w:fill="FFFFFF"/>
        </w:rPr>
        <w:t>8.3不可抗力后果的承担</w:t>
      </w:r>
    </w:p>
    <w:p w:rsidR="005B21A7" w:rsidRDefault="008B029D">
      <w:pPr>
        <w:tabs>
          <w:tab w:val="left" w:pos="180"/>
          <w:tab w:val="left" w:pos="360"/>
        </w:tabs>
        <w:snapToGrid w:val="0"/>
        <w:spacing w:line="360" w:lineRule="auto"/>
        <w:ind w:firstLineChars="200" w:firstLine="480"/>
        <w:outlineLvl w:val="2"/>
        <w:rPr>
          <w:rFonts w:ascii="仿宋_GB2312" w:eastAsia="仿宋_GB2312" w:hAnsi="仿宋_GB2312" w:cs="仿宋_GB2312"/>
          <w:bCs/>
          <w:kern w:val="0"/>
          <w:sz w:val="24"/>
          <w:szCs w:val="22"/>
          <w:shd w:val="clear" w:color="auto" w:fill="FFFFFF"/>
        </w:rPr>
      </w:pPr>
      <w:r>
        <w:rPr>
          <w:rFonts w:ascii="仿宋_GB2312" w:eastAsia="仿宋_GB2312" w:hAnsi="仿宋_GB2312" w:cs="仿宋_GB2312" w:hint="eastAsia"/>
          <w:bCs/>
          <w:kern w:val="0"/>
          <w:sz w:val="24"/>
          <w:szCs w:val="22"/>
          <w:shd w:val="clear" w:color="auto" w:fill="FFFFFF"/>
        </w:rPr>
        <w:t>不可抗力引起的后果及造成的损失由合同当事人按照法律规定及合同约定各自承担。不可抗力发生前已完成的工作应当按照合同约定进行支付。</w:t>
      </w:r>
    </w:p>
    <w:p w:rsidR="005B21A7" w:rsidRDefault="008B029D">
      <w:pPr>
        <w:tabs>
          <w:tab w:val="left" w:pos="180"/>
          <w:tab w:val="left" w:pos="360"/>
        </w:tabs>
        <w:snapToGrid w:val="0"/>
        <w:spacing w:line="360" w:lineRule="auto"/>
        <w:ind w:firstLineChars="200" w:firstLine="480"/>
        <w:outlineLvl w:val="2"/>
        <w:rPr>
          <w:rFonts w:ascii="仿宋_GB2312" w:eastAsia="仿宋_GB2312" w:hAnsi="仿宋_GB2312" w:cs="仿宋_GB2312"/>
          <w:bCs/>
          <w:kern w:val="0"/>
          <w:sz w:val="24"/>
          <w:szCs w:val="22"/>
          <w:shd w:val="clear" w:color="auto" w:fill="FFFFFF"/>
        </w:rPr>
      </w:pPr>
      <w:r>
        <w:rPr>
          <w:rFonts w:ascii="仿宋_GB2312" w:eastAsia="仿宋_GB2312" w:hAnsi="仿宋_GB2312" w:cs="仿宋_GB2312" w:hint="eastAsia"/>
          <w:bCs/>
          <w:kern w:val="0"/>
          <w:sz w:val="24"/>
          <w:szCs w:val="22"/>
          <w:shd w:val="clear" w:color="auto" w:fill="FFFFFF"/>
        </w:rPr>
        <w:t>不可抗力发生后，合同当事人均应采取措施尽量避免和减少损失的扩大，任何一方当事人没有采取有效措施导致损失扩大的，应对扩大的损失承担责任。</w:t>
      </w:r>
    </w:p>
    <w:p w:rsidR="005B21A7" w:rsidRDefault="008B029D">
      <w:pPr>
        <w:tabs>
          <w:tab w:val="left" w:pos="180"/>
          <w:tab w:val="left" w:pos="360"/>
        </w:tabs>
        <w:snapToGrid w:val="0"/>
        <w:spacing w:line="360" w:lineRule="auto"/>
        <w:ind w:firstLineChars="200" w:firstLine="480"/>
        <w:outlineLvl w:val="2"/>
        <w:rPr>
          <w:rFonts w:ascii="仿宋_GB2312" w:eastAsia="仿宋_GB2312" w:hAnsi="仿宋_GB2312" w:cs="仿宋_GB2312"/>
          <w:bCs/>
          <w:kern w:val="0"/>
          <w:sz w:val="24"/>
        </w:rPr>
      </w:pPr>
      <w:r>
        <w:rPr>
          <w:rFonts w:ascii="仿宋_GB2312" w:eastAsia="仿宋_GB2312" w:hAnsi="仿宋_GB2312" w:cs="仿宋_GB2312" w:hint="eastAsia"/>
          <w:bCs/>
          <w:kern w:val="0"/>
          <w:sz w:val="24"/>
          <w:szCs w:val="22"/>
          <w:shd w:val="clear" w:color="auto" w:fill="FFFFFF"/>
        </w:rPr>
        <w:t>因合同一方迟延履行合同义务，在迟延履行期间遭遇不可抗力的，不免除其违约责任。</w:t>
      </w:r>
    </w:p>
    <w:p w:rsidR="005B21A7" w:rsidRDefault="008B029D">
      <w:pPr>
        <w:tabs>
          <w:tab w:val="left" w:pos="540"/>
          <w:tab w:val="left" w:pos="720"/>
        </w:tabs>
        <w:adjustRightInd w:val="0"/>
        <w:snapToGrid w:val="0"/>
        <w:spacing w:line="360" w:lineRule="auto"/>
        <w:ind w:firstLineChars="200" w:firstLine="482"/>
        <w:jc w:val="left"/>
        <w:outlineLvl w:val="1"/>
        <w:rPr>
          <w:rFonts w:ascii="仿宋_GB2312" w:eastAsia="仿宋_GB2312" w:hAnsi="仿宋_GB2312" w:cs="仿宋_GB2312"/>
          <w:b/>
          <w:kern w:val="0"/>
          <w:sz w:val="24"/>
        </w:rPr>
      </w:pPr>
      <w:r>
        <w:rPr>
          <w:rFonts w:ascii="仿宋_GB2312" w:eastAsia="仿宋_GB2312" w:hAnsi="仿宋_GB2312" w:cs="仿宋_GB2312" w:hint="eastAsia"/>
          <w:b/>
          <w:kern w:val="0"/>
          <w:sz w:val="24"/>
        </w:rPr>
        <w:t>9、合同终止</w:t>
      </w:r>
    </w:p>
    <w:p w:rsidR="005B21A7" w:rsidRDefault="008B029D">
      <w:pPr>
        <w:adjustRightInd w:val="0"/>
        <w:snapToGrid w:val="0"/>
        <w:spacing w:line="360" w:lineRule="auto"/>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9.1 甲方、乙方履行合同全部义务，合同价款支付完毕，本合同即告终</w:t>
      </w:r>
      <w:r>
        <w:rPr>
          <w:rFonts w:ascii="仿宋_GB2312" w:eastAsia="仿宋_GB2312" w:hAnsi="仿宋_GB2312" w:cs="仿宋_GB2312" w:hint="eastAsia"/>
          <w:kern w:val="0"/>
          <w:sz w:val="24"/>
        </w:rPr>
        <w:lastRenderedPageBreak/>
        <w:t>止。</w:t>
      </w:r>
    </w:p>
    <w:p w:rsidR="005B21A7" w:rsidRDefault="008B029D">
      <w:pPr>
        <w:widowControl/>
        <w:snapToGrid w:val="0"/>
        <w:spacing w:line="360" w:lineRule="auto"/>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9.2 合同的权利义务终止后，合同当事人应遵循诚实信用原则，履行通知、协助和保密等义务。</w:t>
      </w:r>
    </w:p>
    <w:p w:rsidR="005B21A7" w:rsidRDefault="008B029D">
      <w:pPr>
        <w:widowControl/>
        <w:snapToGrid w:val="0"/>
        <w:spacing w:line="360" w:lineRule="auto"/>
        <w:ind w:firstLineChars="200" w:firstLine="482"/>
        <w:jc w:val="left"/>
        <w:rPr>
          <w:rFonts w:ascii="仿宋_GB2312" w:eastAsia="仿宋_GB2312" w:hAnsi="仿宋_GB2312" w:cs="仿宋_GB2312"/>
          <w:b/>
          <w:kern w:val="0"/>
          <w:sz w:val="24"/>
        </w:rPr>
      </w:pPr>
      <w:r>
        <w:rPr>
          <w:rFonts w:ascii="仿宋_GB2312" w:eastAsia="仿宋_GB2312" w:hAnsi="仿宋_GB2312" w:cs="仿宋_GB2312" w:hint="eastAsia"/>
          <w:b/>
          <w:kern w:val="0"/>
          <w:sz w:val="24"/>
        </w:rPr>
        <w:t>10、合同解除</w:t>
      </w:r>
    </w:p>
    <w:p w:rsidR="005B21A7" w:rsidRDefault="008B029D">
      <w:pPr>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10.1 有下列情形之一的，合同当事人一方或双方可以解除合同：</w:t>
      </w:r>
    </w:p>
    <w:p w:rsidR="005B21A7" w:rsidRDefault="008B029D">
      <w:pPr>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（1）乙方将本合同约定的工作全部或部分转包给他人，甲方有权解除合同；</w:t>
      </w:r>
    </w:p>
    <w:p w:rsidR="005B21A7" w:rsidRDefault="008B029D">
      <w:pPr>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（2）因不可抗力致使合同无法履行；</w:t>
      </w:r>
    </w:p>
    <w:p w:rsidR="005B21A7" w:rsidRDefault="008B029D">
      <w:pPr>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（3）因一方违约致使合同无法实际履行或实际履行已无必要；</w:t>
      </w:r>
    </w:p>
    <w:p w:rsidR="005B21A7" w:rsidRDefault="008B029D">
      <w:pPr>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（4）违约金总额超过合同签约价的20%，甲方有权解除合同。</w:t>
      </w:r>
    </w:p>
    <w:p w:rsidR="005B21A7" w:rsidRDefault="008B029D">
      <w:pPr>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（5）经甲方进行质量管理考核评分，乙方当月综合考评分&lt;60分的，甲方有权解除合同。</w:t>
      </w:r>
    </w:p>
    <w:p w:rsidR="005B21A7" w:rsidRDefault="008B029D">
      <w:pPr>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10.2 乙方因违约而依据本合同相关条款承担违约责任后，其违约行为仍持续或未停止、未改正的，甲方有权解除合同。</w:t>
      </w:r>
    </w:p>
    <w:p w:rsidR="005B21A7" w:rsidRDefault="008B029D">
      <w:pPr>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10.3 任何一方提出解除合同的，应提前15天书面通知对方，违约方应赔偿由此给守约方造成的直接损失和间接损失。因不可抗力导致的合同解除，双方各自承担自身的损失。</w:t>
      </w:r>
    </w:p>
    <w:p w:rsidR="005B21A7" w:rsidRDefault="008B029D">
      <w:pPr>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10.4 因乙方原因导致的合同解除，按照违约责任处理，甲方有权解除部分或全部合同。解除部分合同的，甲方有权另行委托因部分解除合同而乙方未履行部分，乙方应承担甲方由此产生的费用并继续履行合同中未解除的部分。</w:t>
      </w:r>
    </w:p>
    <w:p w:rsidR="005B21A7" w:rsidRDefault="008B029D">
      <w:pPr>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10.5 合同解除后，本合同约定的有关结算、争议解决方式的条款仍然有效。</w:t>
      </w:r>
    </w:p>
    <w:p w:rsidR="005B21A7" w:rsidRDefault="008B029D">
      <w:pPr>
        <w:widowControl/>
        <w:snapToGrid w:val="0"/>
        <w:spacing w:line="360" w:lineRule="auto"/>
        <w:ind w:firstLineChars="200" w:firstLine="482"/>
        <w:jc w:val="left"/>
        <w:rPr>
          <w:rFonts w:ascii="仿宋_GB2312" w:eastAsia="仿宋_GB2312" w:hAnsi="仿宋_GB2312" w:cs="仿宋_GB2312"/>
          <w:b/>
          <w:kern w:val="0"/>
          <w:sz w:val="24"/>
        </w:rPr>
      </w:pPr>
      <w:r>
        <w:rPr>
          <w:rFonts w:ascii="仿宋_GB2312" w:eastAsia="仿宋_GB2312" w:hAnsi="仿宋_GB2312" w:cs="仿宋_GB2312" w:hint="eastAsia"/>
          <w:b/>
          <w:kern w:val="0"/>
          <w:sz w:val="24"/>
        </w:rPr>
        <w:t>11、争议解决</w:t>
      </w:r>
    </w:p>
    <w:p w:rsidR="005B21A7" w:rsidRDefault="008B029D">
      <w:pPr>
        <w:widowControl/>
        <w:snapToGrid w:val="0"/>
        <w:spacing w:line="360" w:lineRule="auto"/>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因本合同以及与本合同有关事项发生争议的，双方可以就争议自行和解或请求行政主管部门、行业协会或其他第三方进行调解。自行和解或经调解达成协议的，经签字并盖章后作为合同补充文件，双方均应遵照执行。若当事人不愿和解、调解或者和解、调解不成的，确定采取下列</w:t>
      </w:r>
      <w:r>
        <w:rPr>
          <w:rFonts w:ascii="仿宋_GB2312" w:eastAsia="仿宋_GB2312" w:hAnsi="仿宋_GB2312" w:cs="仿宋_GB2312" w:hint="eastAsia"/>
          <w:kern w:val="0"/>
          <w:sz w:val="24"/>
          <w:u w:val="single"/>
        </w:rPr>
        <w:t>第（2）种</w:t>
      </w:r>
      <w:r>
        <w:rPr>
          <w:rFonts w:ascii="仿宋_GB2312" w:eastAsia="仿宋_GB2312" w:hAnsi="仿宋_GB2312" w:cs="仿宋_GB2312" w:hint="eastAsia"/>
          <w:kern w:val="0"/>
          <w:sz w:val="24"/>
        </w:rPr>
        <w:t>方式解决：</w:t>
      </w:r>
    </w:p>
    <w:p w:rsidR="005B21A7" w:rsidRDefault="008B029D">
      <w:pPr>
        <w:widowControl/>
        <w:snapToGrid w:val="0"/>
        <w:spacing w:line="360" w:lineRule="auto"/>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（1）提交</w:t>
      </w:r>
      <w:r>
        <w:rPr>
          <w:rFonts w:ascii="仿宋_GB2312" w:eastAsia="仿宋_GB2312" w:hAnsi="仿宋_GB2312" w:cs="仿宋_GB2312" w:hint="eastAsia"/>
          <w:kern w:val="0"/>
          <w:sz w:val="24"/>
          <w:u w:val="single"/>
        </w:rPr>
        <w:t>长沙</w:t>
      </w:r>
      <w:r>
        <w:rPr>
          <w:rFonts w:ascii="仿宋_GB2312" w:eastAsia="仿宋_GB2312" w:hAnsi="仿宋_GB2312" w:cs="仿宋_GB2312" w:hint="eastAsia"/>
          <w:kern w:val="0"/>
          <w:sz w:val="24"/>
        </w:rPr>
        <w:t>仲裁委员会仲裁；</w:t>
      </w:r>
    </w:p>
    <w:p w:rsidR="005B21A7" w:rsidRDefault="008B029D">
      <w:pPr>
        <w:widowControl/>
        <w:snapToGrid w:val="0"/>
        <w:spacing w:line="360" w:lineRule="auto"/>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（2）依法向</w:t>
      </w:r>
      <w:r>
        <w:rPr>
          <w:rFonts w:ascii="仿宋_GB2312" w:eastAsia="仿宋_GB2312" w:hAnsi="仿宋_GB2312" w:cs="仿宋_GB2312" w:hint="eastAsia"/>
          <w:kern w:val="0"/>
          <w:sz w:val="24"/>
          <w:u w:val="single"/>
        </w:rPr>
        <w:t>长沙市雨花区</w:t>
      </w:r>
      <w:r>
        <w:rPr>
          <w:rFonts w:ascii="仿宋_GB2312" w:eastAsia="仿宋_GB2312" w:hAnsi="仿宋_GB2312" w:cs="仿宋_GB2312" w:hint="eastAsia"/>
          <w:kern w:val="0"/>
          <w:sz w:val="24"/>
        </w:rPr>
        <w:t>人民法院起诉。</w:t>
      </w:r>
    </w:p>
    <w:p w:rsidR="005B21A7" w:rsidRDefault="008B029D">
      <w:pPr>
        <w:spacing w:line="360" w:lineRule="auto"/>
        <w:ind w:firstLineChars="200" w:firstLine="482"/>
        <w:rPr>
          <w:rFonts w:ascii="仿宋_GB2312" w:eastAsia="仿宋_GB2312" w:hAnsi="仿宋_GB2312" w:cs="仿宋_GB2312"/>
          <w:b/>
          <w:kern w:val="0"/>
          <w:sz w:val="24"/>
        </w:rPr>
      </w:pPr>
      <w:r>
        <w:rPr>
          <w:rFonts w:ascii="仿宋_GB2312" w:eastAsia="仿宋_GB2312" w:hAnsi="仿宋_GB2312" w:cs="仿宋_GB2312" w:hint="eastAsia"/>
          <w:b/>
          <w:kern w:val="0"/>
          <w:sz w:val="24"/>
        </w:rPr>
        <w:t>12、通知</w:t>
      </w:r>
    </w:p>
    <w:p w:rsidR="005B21A7" w:rsidRDefault="008B029D">
      <w:pPr>
        <w:widowControl/>
        <w:snapToGrid w:val="0"/>
        <w:spacing w:line="360" w:lineRule="auto"/>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12.1本合同一方给另一方的通知均应采用书面形式，传真或快递送到本合同中规定的对方的地址和办理签收手续，</w:t>
      </w:r>
    </w:p>
    <w:p w:rsidR="005B21A7" w:rsidRDefault="008B029D">
      <w:pPr>
        <w:widowControl/>
        <w:snapToGrid w:val="0"/>
        <w:spacing w:line="360" w:lineRule="auto"/>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12.2通知以送到之日或通知书中规定的生效之日起生效，两者中以较迟之日为准。</w:t>
      </w:r>
    </w:p>
    <w:p w:rsidR="005B21A7" w:rsidRDefault="008B029D">
      <w:pPr>
        <w:widowControl/>
        <w:snapToGrid w:val="0"/>
        <w:spacing w:line="360" w:lineRule="auto"/>
        <w:ind w:firstLineChars="200" w:firstLine="482"/>
        <w:jc w:val="left"/>
        <w:rPr>
          <w:rFonts w:ascii="仿宋_GB2312" w:eastAsia="仿宋_GB2312" w:hAnsi="仿宋_GB2312" w:cs="仿宋_GB2312"/>
          <w:b/>
          <w:kern w:val="0"/>
          <w:sz w:val="24"/>
          <w:highlight w:val="yellow"/>
        </w:rPr>
      </w:pPr>
      <w:r>
        <w:rPr>
          <w:rFonts w:ascii="仿宋_GB2312" w:eastAsia="仿宋_GB2312" w:hAnsi="仿宋_GB2312" w:cs="仿宋_GB2312" w:hint="eastAsia"/>
          <w:b/>
          <w:kern w:val="0"/>
          <w:sz w:val="24"/>
        </w:rPr>
        <w:t>13、其他约定</w:t>
      </w:r>
    </w:p>
    <w:p w:rsidR="005B21A7" w:rsidRDefault="008B029D">
      <w:pPr>
        <w:snapToGrid w:val="0"/>
        <w:spacing w:line="360" w:lineRule="auto"/>
        <w:ind w:firstLine="480"/>
        <w:rPr>
          <w:rFonts w:ascii="仿宋_GB2312" w:eastAsia="仿宋_GB2312" w:hAnsi="仿宋_GB2312" w:cs="仿宋_GB2312"/>
          <w:sz w:val="24"/>
          <w:szCs w:val="22"/>
          <w:u w:val="single"/>
        </w:rPr>
      </w:pPr>
      <w:r>
        <w:rPr>
          <w:rFonts w:ascii="仿宋_GB2312" w:eastAsia="仿宋_GB2312" w:hAnsi="仿宋_GB2312" w:cs="仿宋_GB2312" w:hint="eastAsia"/>
          <w:sz w:val="24"/>
          <w:szCs w:val="22"/>
        </w:rPr>
        <w:t>甲、乙双方特别约定事项</w:t>
      </w:r>
      <w:r>
        <w:rPr>
          <w:rFonts w:ascii="仿宋_GB2312" w:eastAsia="仿宋_GB2312" w:hAnsi="仿宋_GB2312" w:cs="仿宋_GB2312" w:hint="eastAsia"/>
          <w:b/>
          <w:sz w:val="24"/>
          <w:szCs w:val="22"/>
        </w:rPr>
        <w:t>（本条约定与本合同其他约定不一致时，以本条为准）</w:t>
      </w:r>
      <w:r>
        <w:rPr>
          <w:rFonts w:ascii="仿宋_GB2312" w:eastAsia="仿宋_GB2312" w:hAnsi="仿宋_GB2312" w:cs="仿宋_GB2312" w:hint="eastAsia"/>
          <w:sz w:val="24"/>
          <w:szCs w:val="22"/>
        </w:rPr>
        <w:t>：</w:t>
      </w:r>
      <w:r>
        <w:rPr>
          <w:rFonts w:ascii="仿宋_GB2312" w:eastAsia="仿宋_GB2312" w:hAnsi="仿宋_GB2312" w:cs="仿宋_GB2312" w:hint="eastAsia"/>
          <w:sz w:val="24"/>
          <w:szCs w:val="22"/>
          <w:u w:val="single"/>
        </w:rPr>
        <w:t>本合同甲方（“长沙市轨道交通一号线建设发展有限公司”“长沙市轨道交通运营有限公司”“长沙市轨道交通三号线建设发展有限公司”“长沙市轨道交通四号线建设发展有限公司”“长沙市轨道交通五号线建设发展有限公司”）根据各1、2、3、4、5号线实际清单各自承担资金的支付、发票的收讫，各甲方对应付乙方的合同款项互不承担连带责任。</w:t>
      </w:r>
    </w:p>
    <w:p w:rsidR="005B21A7" w:rsidRDefault="005B21A7">
      <w:pPr>
        <w:tabs>
          <w:tab w:val="left" w:pos="2580"/>
          <w:tab w:val="center" w:pos="5121"/>
        </w:tabs>
        <w:snapToGrid w:val="0"/>
        <w:spacing w:beforeLines="50" w:before="156" w:afterLines="50" w:after="156" w:line="360" w:lineRule="auto"/>
        <w:jc w:val="center"/>
        <w:outlineLvl w:val="0"/>
        <w:rPr>
          <w:rFonts w:ascii="仿宋_GB2312" w:eastAsia="仿宋_GB2312" w:hAnsi="仿宋_GB2312" w:cs="仿宋_GB2312"/>
          <w:b/>
          <w:bCs/>
          <w:szCs w:val="22"/>
        </w:rPr>
        <w:sectPr w:rsidR="005B21A7">
          <w:footerReference w:type="even" r:id="rId20"/>
          <w:footerReference w:type="default" r:id="rId21"/>
          <w:pgSz w:w="11906" w:h="16838"/>
          <w:pgMar w:top="1440" w:right="1800" w:bottom="1440" w:left="1800" w:header="851" w:footer="992" w:gutter="0"/>
          <w:cols w:space="720"/>
          <w:docGrid w:type="lines" w:linePitch="312"/>
        </w:sectPr>
      </w:pPr>
      <w:bookmarkStart w:id="122" w:name="_Toc501718838"/>
      <w:bookmarkStart w:id="123" w:name="_Toc501718835"/>
      <w:bookmarkEnd w:id="117"/>
      <w:bookmarkEnd w:id="118"/>
      <w:bookmarkEnd w:id="119"/>
      <w:bookmarkEnd w:id="120"/>
      <w:bookmarkEnd w:id="121"/>
    </w:p>
    <w:p w:rsidR="005B21A7" w:rsidRDefault="008B029D">
      <w:pPr>
        <w:tabs>
          <w:tab w:val="left" w:pos="2580"/>
          <w:tab w:val="center" w:pos="5121"/>
        </w:tabs>
        <w:snapToGrid w:val="0"/>
        <w:spacing w:line="360" w:lineRule="auto"/>
        <w:jc w:val="center"/>
        <w:outlineLvl w:val="0"/>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lastRenderedPageBreak/>
        <w:t>第三部分 合同附件</w:t>
      </w:r>
    </w:p>
    <w:p w:rsidR="005B21A7" w:rsidRDefault="008B029D">
      <w:pPr>
        <w:tabs>
          <w:tab w:val="left" w:pos="720"/>
        </w:tabs>
        <w:adjustRightInd w:val="0"/>
        <w:snapToGrid w:val="0"/>
        <w:spacing w:line="360" w:lineRule="auto"/>
        <w:ind w:left="624" w:hanging="624"/>
        <w:textAlignment w:val="baseline"/>
        <w:rPr>
          <w:rFonts w:ascii="仿宋_GB2312" w:eastAsia="仿宋_GB2312" w:hAnsi="仿宋_GB2312" w:cs="仿宋_GB2312"/>
          <w:b/>
          <w:sz w:val="24"/>
          <w:szCs w:val="20"/>
        </w:rPr>
      </w:pPr>
      <w:r>
        <w:rPr>
          <w:rFonts w:ascii="仿宋_GB2312" w:eastAsia="仿宋_GB2312" w:hAnsi="仿宋_GB2312" w:cs="仿宋_GB2312" w:hint="eastAsia"/>
          <w:b/>
          <w:sz w:val="24"/>
          <w:szCs w:val="20"/>
        </w:rPr>
        <w:t>附件1 廉政协议</w:t>
      </w:r>
    </w:p>
    <w:p w:rsidR="005B21A7" w:rsidRDefault="008B029D">
      <w:pPr>
        <w:adjustRightInd w:val="0"/>
        <w:snapToGrid w:val="0"/>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廉政协议</w:t>
      </w:r>
    </w:p>
    <w:p w:rsidR="005B21A7" w:rsidRDefault="005B21A7">
      <w:pPr>
        <w:widowControl/>
        <w:snapToGrid w:val="0"/>
        <w:spacing w:line="360" w:lineRule="auto"/>
        <w:jc w:val="left"/>
        <w:rPr>
          <w:rFonts w:ascii="仿宋_GB2312" w:eastAsia="仿宋_GB2312" w:hAnsi="仿宋_GB2312" w:cs="仿宋_GB2312"/>
          <w:kern w:val="0"/>
          <w:sz w:val="24"/>
          <w:lang w:bidi="en-US"/>
        </w:rPr>
      </w:pPr>
    </w:p>
    <w:p w:rsidR="005B21A7" w:rsidRDefault="008B029D">
      <w:pPr>
        <w:tabs>
          <w:tab w:val="left" w:pos="720"/>
        </w:tabs>
        <w:adjustRightInd w:val="0"/>
        <w:snapToGrid w:val="0"/>
        <w:spacing w:line="440" w:lineRule="exact"/>
        <w:jc w:val="left"/>
        <w:rPr>
          <w:rFonts w:ascii="仿宋_GB2312" w:eastAsia="仿宋_GB2312" w:hAnsi="仿宋_GB2312" w:cs="仿宋_GB2312"/>
          <w:sz w:val="24"/>
          <w:u w:val="single"/>
        </w:rPr>
      </w:pPr>
      <w:r>
        <w:rPr>
          <w:rFonts w:ascii="仿宋_GB2312" w:eastAsia="仿宋_GB2312" w:hAnsi="仿宋_GB2312" w:cs="仿宋_GB2312" w:hint="eastAsia"/>
          <w:sz w:val="24"/>
        </w:rPr>
        <w:t>甲方：</w:t>
      </w:r>
      <w:r>
        <w:rPr>
          <w:rFonts w:ascii="仿宋_GB2312" w:eastAsia="仿宋_GB2312" w:hAnsi="仿宋_GB2312" w:cs="仿宋_GB2312" w:hint="eastAsia"/>
          <w:sz w:val="24"/>
          <w:u w:val="single"/>
        </w:rPr>
        <w:t>长沙市轨道交通一号线建设发展有限公司</w:t>
      </w:r>
    </w:p>
    <w:p w:rsidR="005B21A7" w:rsidRDefault="008B029D">
      <w:pPr>
        <w:tabs>
          <w:tab w:val="left" w:pos="720"/>
        </w:tabs>
        <w:adjustRightInd w:val="0"/>
        <w:snapToGrid w:val="0"/>
        <w:spacing w:line="440" w:lineRule="exact"/>
        <w:ind w:firstLineChars="300" w:firstLine="720"/>
        <w:jc w:val="left"/>
        <w:rPr>
          <w:rFonts w:ascii="仿宋_GB2312" w:eastAsia="仿宋_GB2312" w:hAnsi="仿宋_GB2312" w:cs="仿宋_GB2312"/>
          <w:sz w:val="24"/>
          <w:u w:val="single"/>
        </w:rPr>
      </w:pPr>
      <w:r>
        <w:rPr>
          <w:rFonts w:ascii="仿宋_GB2312" w:eastAsia="仿宋_GB2312" w:hAnsi="仿宋_GB2312" w:cs="仿宋_GB2312" w:hint="eastAsia"/>
          <w:sz w:val="24"/>
          <w:u w:val="single"/>
        </w:rPr>
        <w:t>长沙市轨道交通运营有限公司</w:t>
      </w:r>
    </w:p>
    <w:p w:rsidR="005B21A7" w:rsidRDefault="008B029D">
      <w:pPr>
        <w:tabs>
          <w:tab w:val="left" w:pos="720"/>
        </w:tabs>
        <w:adjustRightInd w:val="0"/>
        <w:snapToGrid w:val="0"/>
        <w:spacing w:line="440" w:lineRule="exact"/>
        <w:ind w:firstLineChars="300" w:firstLine="720"/>
        <w:jc w:val="left"/>
        <w:rPr>
          <w:rFonts w:ascii="仿宋_GB2312" w:eastAsia="仿宋_GB2312" w:hAnsi="仿宋_GB2312" w:cs="仿宋_GB2312"/>
          <w:sz w:val="24"/>
          <w:u w:val="single"/>
        </w:rPr>
      </w:pPr>
      <w:r>
        <w:rPr>
          <w:rFonts w:ascii="仿宋_GB2312" w:eastAsia="仿宋_GB2312" w:hAnsi="仿宋_GB2312" w:cs="仿宋_GB2312" w:hint="eastAsia"/>
          <w:sz w:val="24"/>
          <w:u w:val="single"/>
        </w:rPr>
        <w:t>长沙市轨道交通三号线建设发展有限公司</w:t>
      </w:r>
    </w:p>
    <w:p w:rsidR="005B21A7" w:rsidRDefault="008B029D">
      <w:pPr>
        <w:tabs>
          <w:tab w:val="left" w:pos="720"/>
        </w:tabs>
        <w:adjustRightInd w:val="0"/>
        <w:snapToGrid w:val="0"/>
        <w:spacing w:line="440" w:lineRule="exact"/>
        <w:ind w:firstLineChars="300" w:firstLine="720"/>
        <w:jc w:val="left"/>
        <w:rPr>
          <w:rFonts w:ascii="仿宋_GB2312" w:eastAsia="仿宋_GB2312" w:hAnsi="仿宋_GB2312" w:cs="仿宋_GB2312"/>
          <w:sz w:val="24"/>
          <w:u w:val="single"/>
        </w:rPr>
      </w:pPr>
      <w:r>
        <w:rPr>
          <w:rFonts w:ascii="仿宋_GB2312" w:eastAsia="仿宋_GB2312" w:hAnsi="仿宋_GB2312" w:cs="仿宋_GB2312" w:hint="eastAsia"/>
          <w:sz w:val="24"/>
          <w:u w:val="single"/>
        </w:rPr>
        <w:t>长沙市轨道交通四号线建设发展有限公司</w:t>
      </w:r>
    </w:p>
    <w:p w:rsidR="005B21A7" w:rsidRDefault="008B029D">
      <w:pPr>
        <w:tabs>
          <w:tab w:val="left" w:pos="720"/>
        </w:tabs>
        <w:adjustRightInd w:val="0"/>
        <w:snapToGrid w:val="0"/>
        <w:spacing w:line="440" w:lineRule="exact"/>
        <w:ind w:firstLineChars="300" w:firstLine="720"/>
        <w:jc w:val="left"/>
        <w:rPr>
          <w:rFonts w:ascii="仿宋_GB2312" w:eastAsia="仿宋_GB2312" w:hAnsi="仿宋_GB2312" w:cs="仿宋_GB2312"/>
          <w:sz w:val="24"/>
          <w:u w:val="single"/>
        </w:rPr>
      </w:pPr>
      <w:r>
        <w:rPr>
          <w:rFonts w:ascii="仿宋_GB2312" w:eastAsia="仿宋_GB2312" w:hAnsi="仿宋_GB2312" w:cs="仿宋_GB2312" w:hint="eastAsia"/>
          <w:sz w:val="24"/>
          <w:u w:val="single"/>
        </w:rPr>
        <w:t>长沙市轨道交通五号线建设发展有限公司</w:t>
      </w:r>
    </w:p>
    <w:p w:rsidR="005B21A7" w:rsidRDefault="008B029D">
      <w:pPr>
        <w:tabs>
          <w:tab w:val="left" w:pos="720"/>
        </w:tabs>
        <w:adjustRightInd w:val="0"/>
        <w:snapToGrid w:val="0"/>
        <w:spacing w:line="440" w:lineRule="exact"/>
        <w:jc w:val="left"/>
        <w:rPr>
          <w:rFonts w:ascii="仿宋_GB2312" w:eastAsia="仿宋_GB2312" w:hAnsi="仿宋_GB2312" w:cs="仿宋_GB2312"/>
          <w:sz w:val="24"/>
          <w:u w:val="single"/>
        </w:rPr>
      </w:pPr>
      <w:r>
        <w:rPr>
          <w:rFonts w:ascii="仿宋_GB2312" w:eastAsia="仿宋_GB2312" w:hAnsi="仿宋_GB2312" w:cs="仿宋_GB2312" w:hint="eastAsia"/>
          <w:sz w:val="24"/>
        </w:rPr>
        <w:t>乙方：</w:t>
      </w:r>
      <w:r>
        <w:rPr>
          <w:rFonts w:ascii="仿宋_GB2312" w:eastAsia="仿宋_GB2312" w:hAnsi="仿宋_GB2312" w:cs="仿宋_GB2312" w:hint="eastAsia"/>
          <w:sz w:val="24"/>
          <w:u w:val="single"/>
        </w:rPr>
        <w:t xml:space="preserve">                                   </w:t>
      </w:r>
    </w:p>
    <w:p w:rsidR="005B21A7" w:rsidRDefault="008B029D">
      <w:pPr>
        <w:adjustRightInd w:val="0"/>
        <w:snapToGrid w:val="0"/>
        <w:spacing w:line="440" w:lineRule="exact"/>
        <w:ind w:firstLine="480"/>
        <w:jc w:val="left"/>
        <w:rPr>
          <w:rFonts w:ascii="仿宋_GB2312" w:eastAsia="仿宋_GB2312" w:hAnsi="仿宋_GB2312" w:cs="仿宋_GB2312"/>
          <w:sz w:val="24"/>
          <w:szCs w:val="22"/>
        </w:rPr>
      </w:pPr>
      <w:r>
        <w:rPr>
          <w:rFonts w:ascii="仿宋_GB2312" w:eastAsia="仿宋_GB2312" w:hAnsi="仿宋_GB2312" w:cs="仿宋_GB2312" w:hint="eastAsia"/>
          <w:sz w:val="24"/>
        </w:rPr>
        <w:t>根据</w:t>
      </w:r>
      <w:r>
        <w:rPr>
          <w:rFonts w:ascii="仿宋_GB2312" w:eastAsia="仿宋_GB2312" w:hAnsi="仿宋_GB2312" w:cs="仿宋_GB2312" w:hint="eastAsia"/>
          <w:sz w:val="24"/>
          <w:szCs w:val="22"/>
        </w:rPr>
        <w:t>国家法律、法规以及有关廉政建设的规定，为做好合同执行过程中党风廉政建设，保证建设及运营资金的安全和有效使用以及投资效益，甲、乙双方特订立如下廉政协议：</w:t>
      </w:r>
    </w:p>
    <w:p w:rsidR="005B21A7" w:rsidRDefault="008B029D">
      <w:pPr>
        <w:adjustRightInd w:val="0"/>
        <w:snapToGrid w:val="0"/>
        <w:spacing w:line="440" w:lineRule="exact"/>
        <w:ind w:firstLine="480"/>
        <w:rPr>
          <w:rFonts w:ascii="仿宋_GB2312" w:eastAsia="仿宋_GB2312" w:hAnsi="仿宋_GB2312" w:cs="仿宋_GB2312"/>
          <w:sz w:val="24"/>
          <w:szCs w:val="22"/>
        </w:rPr>
      </w:pPr>
      <w:bookmarkStart w:id="124" w:name="_Toc59896701"/>
      <w:bookmarkStart w:id="125" w:name="_Toc59900969"/>
      <w:r>
        <w:rPr>
          <w:rFonts w:ascii="仿宋_GB2312" w:eastAsia="仿宋_GB2312" w:hAnsi="仿宋_GB2312" w:cs="仿宋_GB2312" w:hint="eastAsia"/>
          <w:sz w:val="24"/>
          <w:szCs w:val="22"/>
        </w:rPr>
        <w:t xml:space="preserve">第一条 </w:t>
      </w:r>
      <w:bookmarkEnd w:id="124"/>
      <w:bookmarkEnd w:id="125"/>
      <w:r>
        <w:rPr>
          <w:rFonts w:ascii="仿宋_GB2312" w:eastAsia="仿宋_GB2312" w:hAnsi="仿宋_GB2312" w:cs="仿宋_GB2312" w:hint="eastAsia"/>
          <w:sz w:val="24"/>
          <w:szCs w:val="22"/>
        </w:rPr>
        <w:t>共同责任</w:t>
      </w:r>
    </w:p>
    <w:p w:rsidR="005B21A7" w:rsidRDefault="008B029D">
      <w:pPr>
        <w:adjustRightInd w:val="0"/>
        <w:snapToGrid w:val="0"/>
        <w:spacing w:line="440" w:lineRule="exact"/>
        <w:ind w:firstLine="480"/>
        <w:rPr>
          <w:rFonts w:ascii="仿宋_GB2312" w:eastAsia="仿宋_GB2312" w:hAnsi="仿宋_GB2312" w:cs="仿宋_GB2312"/>
          <w:sz w:val="24"/>
          <w:szCs w:val="22"/>
        </w:rPr>
      </w:pPr>
      <w:r>
        <w:rPr>
          <w:rFonts w:ascii="仿宋_GB2312" w:eastAsia="仿宋_GB2312" w:hAnsi="仿宋_GB2312" w:cs="仿宋_GB2312" w:hint="eastAsia"/>
          <w:sz w:val="24"/>
          <w:szCs w:val="22"/>
        </w:rPr>
        <w:t>（一）严格遵守党和国家有关法律法规及湖南省、长沙市的相关规定。</w:t>
      </w:r>
    </w:p>
    <w:p w:rsidR="005B21A7" w:rsidRDefault="008B029D">
      <w:pPr>
        <w:adjustRightInd w:val="0"/>
        <w:snapToGrid w:val="0"/>
        <w:spacing w:line="440" w:lineRule="exact"/>
        <w:ind w:firstLine="480"/>
        <w:rPr>
          <w:rFonts w:ascii="仿宋_GB2312" w:eastAsia="仿宋_GB2312" w:hAnsi="仿宋_GB2312" w:cs="仿宋_GB2312"/>
          <w:sz w:val="24"/>
          <w:szCs w:val="22"/>
        </w:rPr>
      </w:pPr>
      <w:r>
        <w:rPr>
          <w:rFonts w:ascii="仿宋_GB2312" w:eastAsia="仿宋_GB2312" w:hAnsi="仿宋_GB2312" w:cs="仿宋_GB2312" w:hint="eastAsia"/>
          <w:sz w:val="24"/>
          <w:szCs w:val="22"/>
        </w:rPr>
        <w:t>（二）严格执行</w:t>
      </w:r>
      <w:r>
        <w:rPr>
          <w:rFonts w:ascii="仿宋_GB2312" w:eastAsia="仿宋_GB2312" w:hAnsi="仿宋_GB2312" w:cs="仿宋_GB2312" w:hint="eastAsia"/>
          <w:sz w:val="24"/>
          <w:szCs w:val="22"/>
          <w:u w:val="single"/>
        </w:rPr>
        <w:t xml:space="preserve">           </w:t>
      </w:r>
      <w:r>
        <w:rPr>
          <w:rFonts w:ascii="仿宋_GB2312" w:eastAsia="仿宋_GB2312" w:hAnsi="仿宋_GB2312" w:cs="仿宋_GB2312" w:hint="eastAsia"/>
          <w:sz w:val="24"/>
          <w:szCs w:val="22"/>
        </w:rPr>
        <w:t>（以下称主合同）的合同文件，自觉按合同办事。</w:t>
      </w:r>
    </w:p>
    <w:p w:rsidR="005B21A7" w:rsidRDefault="008B029D">
      <w:pPr>
        <w:adjustRightInd w:val="0"/>
        <w:snapToGrid w:val="0"/>
        <w:spacing w:line="440" w:lineRule="exact"/>
        <w:ind w:firstLine="480"/>
        <w:rPr>
          <w:rFonts w:ascii="仿宋_GB2312" w:eastAsia="仿宋_GB2312" w:hAnsi="仿宋_GB2312" w:cs="仿宋_GB2312"/>
          <w:sz w:val="24"/>
          <w:szCs w:val="22"/>
        </w:rPr>
      </w:pPr>
      <w:r>
        <w:rPr>
          <w:rFonts w:ascii="仿宋_GB2312" w:eastAsia="仿宋_GB2312" w:hAnsi="仿宋_GB2312" w:cs="仿宋_GB2312" w:hint="eastAsia"/>
          <w:sz w:val="24"/>
          <w:szCs w:val="22"/>
        </w:rPr>
        <w:t>（三）双方的业务活动坚持公开、公正、诚信、透明的原则（除法律认定的商业秘密和合同文件另有规定之外），不得损害国家和集体利益，违反工程建设规章制度。</w:t>
      </w:r>
    </w:p>
    <w:p w:rsidR="005B21A7" w:rsidRDefault="008B029D">
      <w:pPr>
        <w:adjustRightInd w:val="0"/>
        <w:snapToGrid w:val="0"/>
        <w:spacing w:line="440" w:lineRule="exact"/>
        <w:ind w:firstLine="480"/>
        <w:rPr>
          <w:rFonts w:ascii="仿宋_GB2312" w:eastAsia="仿宋_GB2312" w:hAnsi="仿宋_GB2312" w:cs="仿宋_GB2312"/>
          <w:sz w:val="24"/>
          <w:szCs w:val="22"/>
        </w:rPr>
      </w:pPr>
      <w:r>
        <w:rPr>
          <w:rFonts w:ascii="仿宋_GB2312" w:eastAsia="仿宋_GB2312" w:hAnsi="仿宋_GB2312" w:cs="仿宋_GB2312" w:hint="eastAsia"/>
          <w:sz w:val="24"/>
          <w:szCs w:val="22"/>
        </w:rPr>
        <w:t>（四）建立健全廉政制度，开展廉政教育，设立廉政告示牌，公布举报电话，监督并认真查处违纪违法行为。</w:t>
      </w:r>
    </w:p>
    <w:p w:rsidR="005B21A7" w:rsidRDefault="008B029D">
      <w:pPr>
        <w:adjustRightInd w:val="0"/>
        <w:snapToGrid w:val="0"/>
        <w:spacing w:line="440" w:lineRule="exact"/>
        <w:ind w:firstLine="480"/>
        <w:rPr>
          <w:rFonts w:ascii="仿宋_GB2312" w:eastAsia="仿宋_GB2312" w:hAnsi="仿宋_GB2312" w:cs="仿宋_GB2312"/>
          <w:sz w:val="24"/>
          <w:szCs w:val="22"/>
        </w:rPr>
      </w:pPr>
      <w:r>
        <w:rPr>
          <w:rFonts w:ascii="仿宋_GB2312" w:eastAsia="仿宋_GB2312" w:hAnsi="仿宋_GB2312" w:cs="仿宋_GB2312" w:hint="eastAsia"/>
          <w:sz w:val="24"/>
          <w:szCs w:val="22"/>
        </w:rPr>
        <w:t>（五）发现对方在业务活动中有违反廉政规定的行为，有及时提醒对方纠正的权利和义务。</w:t>
      </w:r>
    </w:p>
    <w:p w:rsidR="005B21A7" w:rsidRDefault="008B029D">
      <w:pPr>
        <w:adjustRightInd w:val="0"/>
        <w:snapToGrid w:val="0"/>
        <w:spacing w:line="440" w:lineRule="exact"/>
        <w:ind w:firstLine="480"/>
        <w:rPr>
          <w:rFonts w:ascii="仿宋_GB2312" w:eastAsia="仿宋_GB2312" w:hAnsi="仿宋_GB2312" w:cs="仿宋_GB2312"/>
          <w:sz w:val="24"/>
          <w:szCs w:val="22"/>
        </w:rPr>
      </w:pPr>
      <w:r>
        <w:rPr>
          <w:rFonts w:ascii="仿宋_GB2312" w:eastAsia="仿宋_GB2312" w:hAnsi="仿宋_GB2312" w:cs="仿宋_GB2312" w:hint="eastAsia"/>
          <w:sz w:val="24"/>
          <w:szCs w:val="22"/>
        </w:rPr>
        <w:t>第二条 共同权利</w:t>
      </w:r>
    </w:p>
    <w:p w:rsidR="005B21A7" w:rsidRDefault="008B029D">
      <w:pPr>
        <w:adjustRightInd w:val="0"/>
        <w:snapToGrid w:val="0"/>
        <w:spacing w:line="440" w:lineRule="exact"/>
        <w:rPr>
          <w:rFonts w:ascii="仿宋_GB2312" w:eastAsia="仿宋_GB2312" w:hAnsi="仿宋_GB2312" w:cs="仿宋_GB2312"/>
          <w:sz w:val="24"/>
          <w:szCs w:val="22"/>
        </w:rPr>
      </w:pPr>
      <w:r>
        <w:rPr>
          <w:rFonts w:ascii="仿宋_GB2312" w:eastAsia="仿宋_GB2312" w:hAnsi="仿宋_GB2312" w:cs="仿宋_GB2312" w:hint="eastAsia"/>
          <w:sz w:val="24"/>
          <w:szCs w:val="22"/>
        </w:rPr>
        <w:t xml:space="preserve">    发现对方严重违反本协议义务条款的行为，有向其上级有关部门举报、建议给予处理并要求告知处理结果的权利。</w:t>
      </w:r>
    </w:p>
    <w:p w:rsidR="005B21A7" w:rsidRDefault="008B029D">
      <w:pPr>
        <w:adjustRightInd w:val="0"/>
        <w:snapToGrid w:val="0"/>
        <w:spacing w:line="440" w:lineRule="exact"/>
        <w:ind w:firstLine="480"/>
        <w:rPr>
          <w:rFonts w:ascii="仿宋_GB2312" w:eastAsia="仿宋_GB2312" w:hAnsi="仿宋_GB2312" w:cs="仿宋_GB2312"/>
          <w:sz w:val="24"/>
          <w:szCs w:val="22"/>
        </w:rPr>
      </w:pPr>
      <w:bookmarkStart w:id="126" w:name="_Toc59900970"/>
      <w:bookmarkStart w:id="127" w:name="_Toc59896702"/>
      <w:r>
        <w:rPr>
          <w:rFonts w:ascii="仿宋_GB2312" w:eastAsia="仿宋_GB2312" w:hAnsi="仿宋_GB2312" w:cs="仿宋_GB2312" w:hint="eastAsia"/>
          <w:sz w:val="24"/>
          <w:szCs w:val="22"/>
        </w:rPr>
        <w:t>第三条 甲方的义务</w:t>
      </w:r>
      <w:bookmarkEnd w:id="126"/>
      <w:bookmarkEnd w:id="127"/>
    </w:p>
    <w:p w:rsidR="005B21A7" w:rsidRDefault="008B029D">
      <w:pPr>
        <w:adjustRightInd w:val="0"/>
        <w:snapToGrid w:val="0"/>
        <w:spacing w:line="440" w:lineRule="exact"/>
        <w:ind w:firstLine="480"/>
        <w:rPr>
          <w:rFonts w:ascii="仿宋_GB2312" w:eastAsia="仿宋_GB2312" w:hAnsi="仿宋_GB2312" w:cs="仿宋_GB2312"/>
          <w:sz w:val="24"/>
          <w:szCs w:val="22"/>
        </w:rPr>
      </w:pPr>
      <w:r>
        <w:rPr>
          <w:rFonts w:ascii="仿宋_GB2312" w:eastAsia="仿宋_GB2312" w:hAnsi="仿宋_GB2312" w:cs="仿宋_GB2312" w:hint="eastAsia"/>
          <w:sz w:val="24"/>
          <w:szCs w:val="22"/>
        </w:rPr>
        <w:t>（一）甲方及其工作人员不得索要或接受乙方的礼金、有价证券和贵重物品。</w:t>
      </w:r>
    </w:p>
    <w:p w:rsidR="005B21A7" w:rsidRDefault="008B029D">
      <w:pPr>
        <w:adjustRightInd w:val="0"/>
        <w:snapToGrid w:val="0"/>
        <w:spacing w:line="440" w:lineRule="exact"/>
        <w:ind w:firstLine="480"/>
        <w:rPr>
          <w:rFonts w:ascii="仿宋_GB2312" w:eastAsia="仿宋_GB2312" w:hAnsi="仿宋_GB2312" w:cs="仿宋_GB2312"/>
          <w:sz w:val="24"/>
          <w:szCs w:val="22"/>
        </w:rPr>
      </w:pPr>
      <w:r>
        <w:rPr>
          <w:rFonts w:ascii="仿宋_GB2312" w:eastAsia="仿宋_GB2312" w:hAnsi="仿宋_GB2312" w:cs="仿宋_GB2312" w:hint="eastAsia"/>
          <w:sz w:val="24"/>
          <w:szCs w:val="22"/>
        </w:rPr>
        <w:t>（二）甲方及其工作人员不得在乙方报销任何应由甲方或个人支付的费用等。</w:t>
      </w:r>
    </w:p>
    <w:p w:rsidR="005B21A7" w:rsidRDefault="008B029D">
      <w:pPr>
        <w:adjustRightInd w:val="0"/>
        <w:snapToGrid w:val="0"/>
        <w:spacing w:line="440" w:lineRule="exact"/>
        <w:ind w:firstLine="480"/>
        <w:rPr>
          <w:rFonts w:ascii="仿宋_GB2312" w:eastAsia="仿宋_GB2312" w:hAnsi="仿宋_GB2312" w:cs="仿宋_GB2312"/>
          <w:sz w:val="24"/>
          <w:szCs w:val="22"/>
        </w:rPr>
      </w:pPr>
      <w:r>
        <w:rPr>
          <w:rFonts w:ascii="仿宋_GB2312" w:eastAsia="仿宋_GB2312" w:hAnsi="仿宋_GB2312" w:cs="仿宋_GB2312" w:hint="eastAsia"/>
          <w:sz w:val="24"/>
          <w:szCs w:val="22"/>
        </w:rPr>
        <w:t>（三）甲方及其工作人员不得参加乙方安排的超标准宴请和娱乐活动。</w:t>
      </w:r>
    </w:p>
    <w:p w:rsidR="005B21A7" w:rsidRDefault="008B029D">
      <w:pPr>
        <w:adjustRightInd w:val="0"/>
        <w:snapToGrid w:val="0"/>
        <w:spacing w:line="440" w:lineRule="exact"/>
        <w:ind w:firstLine="480"/>
        <w:rPr>
          <w:rFonts w:ascii="仿宋_GB2312" w:eastAsia="仿宋_GB2312" w:hAnsi="仿宋_GB2312" w:cs="仿宋_GB2312"/>
          <w:sz w:val="24"/>
          <w:szCs w:val="22"/>
        </w:rPr>
      </w:pPr>
      <w:r>
        <w:rPr>
          <w:rFonts w:ascii="仿宋_GB2312" w:eastAsia="仿宋_GB2312" w:hAnsi="仿宋_GB2312" w:cs="仿宋_GB2312" w:hint="eastAsia"/>
          <w:sz w:val="24"/>
          <w:szCs w:val="22"/>
        </w:rPr>
        <w:lastRenderedPageBreak/>
        <w:t>（四）甲方及其工作人员不得接受乙方提供的通讯工具、交通工具和高档办公用品等。</w:t>
      </w:r>
    </w:p>
    <w:p w:rsidR="005B21A7" w:rsidRDefault="008B029D">
      <w:pPr>
        <w:adjustRightInd w:val="0"/>
        <w:snapToGrid w:val="0"/>
        <w:spacing w:line="440" w:lineRule="exact"/>
        <w:ind w:firstLine="480"/>
        <w:rPr>
          <w:rFonts w:ascii="仿宋_GB2312" w:eastAsia="仿宋_GB2312" w:hAnsi="仿宋_GB2312" w:cs="仿宋_GB2312"/>
          <w:sz w:val="24"/>
          <w:szCs w:val="22"/>
        </w:rPr>
      </w:pPr>
      <w:r>
        <w:rPr>
          <w:rFonts w:ascii="仿宋_GB2312" w:eastAsia="仿宋_GB2312" w:hAnsi="仿宋_GB2312" w:cs="仿宋_GB2312" w:hint="eastAsia"/>
          <w:sz w:val="24"/>
          <w:szCs w:val="22"/>
        </w:rPr>
        <w:t>（五）甲方及其工作人员不得要求或者接受乙方为其住房装修、婚丧嫁娶活动、配偶子女的工作安排以及出国出境、旅游等提供方便等。</w:t>
      </w:r>
    </w:p>
    <w:p w:rsidR="005B21A7" w:rsidRDefault="008B029D">
      <w:pPr>
        <w:adjustRightInd w:val="0"/>
        <w:snapToGrid w:val="0"/>
        <w:spacing w:line="440" w:lineRule="exact"/>
        <w:ind w:firstLine="480"/>
        <w:rPr>
          <w:rFonts w:ascii="仿宋_GB2312" w:eastAsia="仿宋_GB2312" w:hAnsi="仿宋_GB2312" w:cs="仿宋_GB2312"/>
          <w:sz w:val="24"/>
          <w:szCs w:val="22"/>
        </w:rPr>
      </w:pPr>
      <w:r>
        <w:rPr>
          <w:rFonts w:ascii="仿宋_GB2312" w:eastAsia="仿宋_GB2312" w:hAnsi="仿宋_GB2312" w:cs="仿宋_GB2312" w:hint="eastAsia"/>
          <w:sz w:val="24"/>
          <w:szCs w:val="22"/>
        </w:rPr>
        <w:t>（六）甲方及其工作人员不得有违反法律、法规、廉洁从业规定的其他行为。</w:t>
      </w:r>
    </w:p>
    <w:p w:rsidR="005B21A7" w:rsidRDefault="008B029D">
      <w:pPr>
        <w:adjustRightInd w:val="0"/>
        <w:snapToGrid w:val="0"/>
        <w:spacing w:line="440" w:lineRule="exact"/>
        <w:ind w:firstLine="480"/>
        <w:rPr>
          <w:rFonts w:ascii="仿宋_GB2312" w:eastAsia="仿宋_GB2312" w:hAnsi="仿宋_GB2312" w:cs="仿宋_GB2312"/>
          <w:sz w:val="24"/>
          <w:szCs w:val="22"/>
        </w:rPr>
      </w:pPr>
      <w:bookmarkStart w:id="128" w:name="_Toc59900971"/>
      <w:bookmarkStart w:id="129" w:name="_Toc59896703"/>
      <w:r>
        <w:rPr>
          <w:rFonts w:ascii="仿宋_GB2312" w:eastAsia="仿宋_GB2312" w:hAnsi="仿宋_GB2312" w:cs="仿宋_GB2312" w:hint="eastAsia"/>
          <w:sz w:val="24"/>
          <w:szCs w:val="22"/>
        </w:rPr>
        <w:t>第四条 乙方义务</w:t>
      </w:r>
      <w:bookmarkEnd w:id="128"/>
      <w:bookmarkEnd w:id="129"/>
    </w:p>
    <w:p w:rsidR="005B21A7" w:rsidRDefault="008B029D">
      <w:pPr>
        <w:adjustRightInd w:val="0"/>
        <w:snapToGrid w:val="0"/>
        <w:spacing w:line="440" w:lineRule="exact"/>
        <w:ind w:firstLine="480"/>
        <w:rPr>
          <w:rFonts w:ascii="仿宋_GB2312" w:eastAsia="仿宋_GB2312" w:hAnsi="仿宋_GB2312" w:cs="仿宋_GB2312"/>
          <w:sz w:val="24"/>
          <w:szCs w:val="22"/>
        </w:rPr>
      </w:pPr>
      <w:r>
        <w:rPr>
          <w:rFonts w:ascii="仿宋_GB2312" w:eastAsia="仿宋_GB2312" w:hAnsi="仿宋_GB2312" w:cs="仿宋_GB2312" w:hint="eastAsia"/>
          <w:sz w:val="24"/>
          <w:szCs w:val="22"/>
        </w:rPr>
        <w:t>（一）乙方不得以任何理由向甲方及其工作人员行贿或馈赠礼金、有价证券、贵重物品。</w:t>
      </w:r>
    </w:p>
    <w:p w:rsidR="005B21A7" w:rsidRDefault="008B029D">
      <w:pPr>
        <w:adjustRightInd w:val="0"/>
        <w:snapToGrid w:val="0"/>
        <w:spacing w:line="440" w:lineRule="exact"/>
        <w:ind w:firstLine="480"/>
        <w:rPr>
          <w:rFonts w:ascii="仿宋_GB2312" w:eastAsia="仿宋_GB2312" w:hAnsi="仿宋_GB2312" w:cs="仿宋_GB2312"/>
          <w:sz w:val="24"/>
          <w:szCs w:val="22"/>
        </w:rPr>
      </w:pPr>
      <w:r>
        <w:rPr>
          <w:rFonts w:ascii="仿宋_GB2312" w:eastAsia="仿宋_GB2312" w:hAnsi="仿宋_GB2312" w:cs="仿宋_GB2312" w:hint="eastAsia"/>
          <w:sz w:val="24"/>
          <w:szCs w:val="22"/>
        </w:rPr>
        <w:t>（二）乙方不得以任何名义为甲方及其工作人员报销应由甲方单位或个人支付的任何费用。</w:t>
      </w:r>
    </w:p>
    <w:p w:rsidR="005B21A7" w:rsidRDefault="008B029D">
      <w:pPr>
        <w:adjustRightInd w:val="0"/>
        <w:snapToGrid w:val="0"/>
        <w:spacing w:line="440" w:lineRule="exact"/>
        <w:ind w:firstLine="480"/>
        <w:rPr>
          <w:rFonts w:ascii="仿宋_GB2312" w:eastAsia="仿宋_GB2312" w:hAnsi="仿宋_GB2312" w:cs="仿宋_GB2312"/>
          <w:sz w:val="24"/>
          <w:szCs w:val="22"/>
        </w:rPr>
      </w:pPr>
      <w:r>
        <w:rPr>
          <w:rFonts w:ascii="仿宋_GB2312" w:eastAsia="仿宋_GB2312" w:hAnsi="仿宋_GB2312" w:cs="仿宋_GB2312" w:hint="eastAsia"/>
          <w:sz w:val="24"/>
          <w:szCs w:val="22"/>
        </w:rPr>
        <w:t>（三）乙方不得以任何理由安排甲方工作人员参加超标准宴请、健身及娱乐活动。</w:t>
      </w:r>
    </w:p>
    <w:p w:rsidR="005B21A7" w:rsidRDefault="008B029D">
      <w:pPr>
        <w:adjustRightInd w:val="0"/>
        <w:snapToGrid w:val="0"/>
        <w:spacing w:line="440" w:lineRule="exact"/>
        <w:ind w:firstLine="480"/>
        <w:rPr>
          <w:rFonts w:ascii="仿宋_GB2312" w:eastAsia="仿宋_GB2312" w:hAnsi="仿宋_GB2312" w:cs="仿宋_GB2312"/>
          <w:sz w:val="24"/>
          <w:szCs w:val="22"/>
        </w:rPr>
      </w:pPr>
      <w:r>
        <w:rPr>
          <w:rFonts w:ascii="仿宋_GB2312" w:eastAsia="仿宋_GB2312" w:hAnsi="仿宋_GB2312" w:cs="仿宋_GB2312" w:hint="eastAsia"/>
          <w:sz w:val="24"/>
          <w:szCs w:val="22"/>
        </w:rPr>
        <w:t>（四）乙方不得为甲方及其工作人员购置或提供通讯工具、交通工具和高档办公用品等。</w:t>
      </w:r>
    </w:p>
    <w:p w:rsidR="005B21A7" w:rsidRDefault="008B029D">
      <w:pPr>
        <w:adjustRightInd w:val="0"/>
        <w:snapToGrid w:val="0"/>
        <w:spacing w:line="440" w:lineRule="exact"/>
        <w:ind w:firstLine="480"/>
        <w:rPr>
          <w:rFonts w:ascii="仿宋_GB2312" w:eastAsia="仿宋_GB2312" w:hAnsi="仿宋_GB2312" w:cs="仿宋_GB2312"/>
          <w:sz w:val="24"/>
          <w:szCs w:val="22"/>
        </w:rPr>
      </w:pPr>
      <w:r>
        <w:rPr>
          <w:rFonts w:ascii="仿宋_GB2312" w:eastAsia="仿宋_GB2312" w:hAnsi="仿宋_GB2312" w:cs="仿宋_GB2312" w:hint="eastAsia"/>
          <w:sz w:val="24"/>
          <w:szCs w:val="22"/>
        </w:rPr>
        <w:t>（五）乙方不得为甲方及其工作人员住房装修、婚丧嫁娶活动、配偶子女的工作安排以及出国出境、旅游等提供方便等。</w:t>
      </w:r>
    </w:p>
    <w:p w:rsidR="005B21A7" w:rsidRDefault="008B029D">
      <w:pPr>
        <w:adjustRightInd w:val="0"/>
        <w:snapToGrid w:val="0"/>
        <w:spacing w:line="440" w:lineRule="exact"/>
        <w:ind w:firstLine="480"/>
        <w:rPr>
          <w:rFonts w:ascii="仿宋_GB2312" w:eastAsia="仿宋_GB2312" w:hAnsi="仿宋_GB2312" w:cs="仿宋_GB2312"/>
          <w:sz w:val="24"/>
          <w:szCs w:val="22"/>
        </w:rPr>
      </w:pPr>
      <w:r>
        <w:rPr>
          <w:rFonts w:ascii="仿宋_GB2312" w:eastAsia="仿宋_GB2312" w:hAnsi="仿宋_GB2312" w:cs="仿宋_GB2312" w:hint="eastAsia"/>
          <w:sz w:val="24"/>
          <w:szCs w:val="22"/>
        </w:rPr>
        <w:t>（六）乙方不得有违反法律、法规、廉洁从业规定的其他行为。</w:t>
      </w:r>
    </w:p>
    <w:p w:rsidR="005B21A7" w:rsidRDefault="008B029D">
      <w:pPr>
        <w:adjustRightInd w:val="0"/>
        <w:snapToGrid w:val="0"/>
        <w:spacing w:line="440" w:lineRule="exact"/>
        <w:ind w:firstLine="480"/>
        <w:rPr>
          <w:rFonts w:ascii="仿宋_GB2312" w:eastAsia="仿宋_GB2312" w:hAnsi="仿宋_GB2312" w:cs="仿宋_GB2312"/>
          <w:sz w:val="24"/>
          <w:szCs w:val="22"/>
        </w:rPr>
      </w:pPr>
      <w:r>
        <w:rPr>
          <w:rFonts w:ascii="仿宋_GB2312" w:eastAsia="仿宋_GB2312" w:hAnsi="仿宋_GB2312" w:cs="仿宋_GB2312" w:hint="eastAsia"/>
          <w:sz w:val="24"/>
          <w:szCs w:val="22"/>
        </w:rPr>
        <w:t>第五条 违约责任</w:t>
      </w:r>
    </w:p>
    <w:p w:rsidR="005B21A7" w:rsidRDefault="008B029D">
      <w:pPr>
        <w:adjustRightInd w:val="0"/>
        <w:snapToGrid w:val="0"/>
        <w:spacing w:line="440" w:lineRule="exact"/>
        <w:ind w:firstLine="480"/>
        <w:rPr>
          <w:rFonts w:ascii="仿宋_GB2312" w:eastAsia="仿宋_GB2312" w:hAnsi="仿宋_GB2312" w:cs="仿宋_GB2312"/>
          <w:sz w:val="24"/>
          <w:szCs w:val="22"/>
        </w:rPr>
      </w:pPr>
      <w:r>
        <w:rPr>
          <w:rFonts w:ascii="仿宋_GB2312" w:eastAsia="仿宋_GB2312" w:hAnsi="仿宋_GB2312" w:cs="仿宋_GB2312" w:hint="eastAsia"/>
          <w:sz w:val="24"/>
          <w:szCs w:val="22"/>
        </w:rPr>
        <w:t>（一）甲方及其工作人员违反本协议，视情节轻重按管理权限，依据有关规定给予党纪、政纪或组织处理，调离其工作岗位；涉嫌犯罪的，移交司法机关追究刑事责任；给乙方造成经济损失的，应予以赔偿。</w:t>
      </w:r>
    </w:p>
    <w:p w:rsidR="005B21A7" w:rsidRDefault="008B029D">
      <w:pPr>
        <w:adjustRightInd w:val="0"/>
        <w:snapToGrid w:val="0"/>
        <w:spacing w:line="440" w:lineRule="exact"/>
        <w:ind w:firstLine="480"/>
        <w:rPr>
          <w:rFonts w:ascii="仿宋_GB2312" w:eastAsia="仿宋_GB2312" w:hAnsi="仿宋_GB2312" w:cs="仿宋_GB2312"/>
          <w:sz w:val="24"/>
          <w:szCs w:val="22"/>
        </w:rPr>
      </w:pPr>
      <w:r>
        <w:rPr>
          <w:rFonts w:ascii="仿宋_GB2312" w:eastAsia="仿宋_GB2312" w:hAnsi="仿宋_GB2312" w:cs="仿宋_GB2312" w:hint="eastAsia"/>
          <w:sz w:val="24"/>
          <w:szCs w:val="22"/>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rsidR="005B21A7" w:rsidRDefault="008B029D">
      <w:pPr>
        <w:adjustRightInd w:val="0"/>
        <w:snapToGrid w:val="0"/>
        <w:spacing w:line="440" w:lineRule="exact"/>
        <w:ind w:firstLine="480"/>
        <w:rPr>
          <w:rFonts w:ascii="仿宋_GB2312" w:eastAsia="仿宋_GB2312" w:hAnsi="仿宋_GB2312" w:cs="仿宋_GB2312"/>
          <w:sz w:val="24"/>
          <w:szCs w:val="22"/>
        </w:rPr>
      </w:pPr>
      <w:r>
        <w:rPr>
          <w:rFonts w:ascii="仿宋_GB2312" w:eastAsia="仿宋_GB2312" w:hAnsi="仿宋_GB2312" w:cs="仿宋_GB2312" w:hint="eastAsia"/>
          <w:sz w:val="24"/>
          <w:szCs w:val="22"/>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rsidR="005B21A7" w:rsidRDefault="008B029D">
      <w:pPr>
        <w:adjustRightInd w:val="0"/>
        <w:snapToGrid w:val="0"/>
        <w:spacing w:line="440" w:lineRule="exact"/>
        <w:ind w:firstLine="480"/>
        <w:rPr>
          <w:rFonts w:ascii="仿宋_GB2312" w:eastAsia="仿宋_GB2312" w:hAnsi="仿宋_GB2312" w:cs="仿宋_GB2312"/>
          <w:sz w:val="24"/>
          <w:szCs w:val="22"/>
        </w:rPr>
      </w:pPr>
      <w:r>
        <w:rPr>
          <w:rFonts w:ascii="仿宋_GB2312" w:eastAsia="仿宋_GB2312" w:hAnsi="仿宋_GB2312" w:cs="仿宋_GB2312" w:hint="eastAsia"/>
          <w:sz w:val="24"/>
          <w:szCs w:val="22"/>
        </w:rPr>
        <w:t>第七条 本协议有效期为甲乙双方签署之日起至主合同完全履行完毕之日止。</w:t>
      </w:r>
    </w:p>
    <w:p w:rsidR="005B21A7" w:rsidRDefault="008B029D">
      <w:pPr>
        <w:adjustRightInd w:val="0"/>
        <w:snapToGrid w:val="0"/>
        <w:spacing w:line="440" w:lineRule="exact"/>
        <w:ind w:firstLine="480"/>
        <w:rPr>
          <w:rFonts w:ascii="仿宋_GB2312" w:eastAsia="仿宋_GB2312" w:hAnsi="仿宋_GB2312" w:cs="仿宋_GB2312"/>
          <w:sz w:val="24"/>
          <w:szCs w:val="22"/>
        </w:rPr>
      </w:pPr>
      <w:r>
        <w:rPr>
          <w:rFonts w:ascii="仿宋_GB2312" w:eastAsia="仿宋_GB2312" w:hAnsi="仿宋_GB2312" w:cs="仿宋_GB2312" w:hint="eastAsia"/>
          <w:sz w:val="24"/>
          <w:szCs w:val="22"/>
        </w:rPr>
        <w:t>第八条 本协议作为主合同的附件，与主合同具有同等的法律效力，经合同双方签署立即生效。</w:t>
      </w:r>
    </w:p>
    <w:p w:rsidR="005B21A7" w:rsidRDefault="005B21A7">
      <w:pPr>
        <w:snapToGrid w:val="0"/>
        <w:spacing w:line="440" w:lineRule="exact"/>
        <w:rPr>
          <w:rFonts w:ascii="仿宋_GB2312" w:eastAsia="仿宋_GB2312" w:hAnsi="仿宋_GB2312" w:cs="仿宋_GB2312"/>
          <w:sz w:val="24"/>
          <w:szCs w:val="22"/>
        </w:rPr>
        <w:sectPr w:rsidR="005B21A7">
          <w:pgSz w:w="11906" w:h="16838"/>
          <w:pgMar w:top="1440" w:right="1800" w:bottom="1440" w:left="1800" w:header="851" w:footer="992" w:gutter="0"/>
          <w:cols w:space="720"/>
          <w:docGrid w:type="lines" w:linePitch="312"/>
        </w:sectPr>
      </w:pPr>
    </w:p>
    <w:p w:rsidR="005B21A7" w:rsidRDefault="005B21A7">
      <w:pPr>
        <w:ind w:leftChars="200" w:left="420"/>
        <w:rPr>
          <w:rFonts w:ascii="仿宋_GB2312" w:eastAsia="仿宋_GB2312" w:hAnsi="仿宋_GB2312" w:cs="仿宋_GB2312"/>
          <w:szCs w:val="22"/>
        </w:rPr>
      </w:pPr>
    </w:p>
    <w:p w:rsidR="005B21A7" w:rsidRDefault="008B029D">
      <w:pPr>
        <w:rPr>
          <w:rFonts w:ascii="仿宋_GB2312" w:eastAsia="仿宋_GB2312" w:hAnsi="仿宋_GB2312" w:cs="仿宋_GB2312"/>
          <w:sz w:val="24"/>
          <w:szCs w:val="22"/>
        </w:rPr>
      </w:pPr>
      <w:r>
        <w:rPr>
          <w:rFonts w:ascii="仿宋_GB2312" w:eastAsia="仿宋_GB2312" w:hAnsi="仿宋_GB2312" w:cs="仿宋_GB2312" w:hint="eastAsia"/>
          <w:sz w:val="24"/>
          <w:szCs w:val="22"/>
        </w:rPr>
        <w:t>（本页无正文）</w:t>
      </w:r>
    </w:p>
    <w:p w:rsidR="005B21A7" w:rsidRDefault="005B21A7">
      <w:pPr>
        <w:ind w:leftChars="200" w:left="420"/>
        <w:rPr>
          <w:rFonts w:ascii="仿宋_GB2312" w:eastAsia="仿宋_GB2312" w:hAnsi="仿宋_GB2312" w:cs="仿宋_GB2312"/>
          <w:szCs w:val="22"/>
        </w:rPr>
      </w:pPr>
    </w:p>
    <w:p w:rsidR="005B21A7" w:rsidRDefault="005B21A7">
      <w:pPr>
        <w:rPr>
          <w:rFonts w:ascii="仿宋_GB2312" w:eastAsia="仿宋_GB2312" w:hAnsi="仿宋_GB2312" w:cs="仿宋_GB2312"/>
          <w:szCs w:val="22"/>
        </w:rPr>
      </w:pPr>
    </w:p>
    <w:p w:rsidR="005B21A7" w:rsidRDefault="005B21A7">
      <w:pPr>
        <w:ind w:leftChars="200" w:left="420"/>
        <w:rPr>
          <w:rFonts w:ascii="仿宋_GB2312" w:eastAsia="仿宋_GB2312" w:hAnsi="仿宋_GB2312" w:cs="仿宋_GB2312"/>
          <w:szCs w:val="22"/>
        </w:rPr>
      </w:pPr>
    </w:p>
    <w:p w:rsidR="005B21A7" w:rsidRDefault="008B029D">
      <w:pPr>
        <w:snapToGrid w:val="0"/>
        <w:spacing w:line="440" w:lineRule="exact"/>
        <w:rPr>
          <w:rFonts w:ascii="仿宋_GB2312" w:eastAsia="仿宋_GB2312" w:hAnsi="仿宋_GB2312" w:cs="仿宋_GB2312"/>
          <w:sz w:val="24"/>
          <w:szCs w:val="22"/>
          <w:u w:val="single"/>
        </w:rPr>
      </w:pPr>
      <w:r>
        <w:rPr>
          <w:rFonts w:ascii="仿宋_GB2312" w:eastAsia="仿宋_GB2312" w:hAnsi="仿宋_GB2312" w:cs="仿宋_GB2312" w:hint="eastAsia"/>
          <w:sz w:val="24"/>
          <w:szCs w:val="22"/>
        </w:rPr>
        <w:t>甲方：</w:t>
      </w:r>
      <w:r>
        <w:rPr>
          <w:rFonts w:ascii="仿宋_GB2312" w:eastAsia="仿宋_GB2312" w:hAnsi="仿宋_GB2312" w:cs="仿宋_GB2312" w:hint="eastAsia"/>
          <w:sz w:val="24"/>
          <w:szCs w:val="22"/>
          <w:u w:val="single"/>
        </w:rPr>
        <w:t xml:space="preserve"> （盖章）            </w:t>
      </w:r>
      <w:r>
        <w:rPr>
          <w:rFonts w:ascii="仿宋_GB2312" w:eastAsia="仿宋_GB2312" w:hAnsi="仿宋_GB2312" w:cs="仿宋_GB2312" w:hint="eastAsia"/>
          <w:sz w:val="24"/>
          <w:szCs w:val="22"/>
        </w:rPr>
        <w:t xml:space="preserve">              甲方：</w:t>
      </w:r>
      <w:r>
        <w:rPr>
          <w:rFonts w:ascii="仿宋_GB2312" w:eastAsia="仿宋_GB2312" w:hAnsi="仿宋_GB2312" w:cs="仿宋_GB2312" w:hint="eastAsia"/>
          <w:sz w:val="24"/>
          <w:szCs w:val="22"/>
          <w:u w:val="single"/>
        </w:rPr>
        <w:t xml:space="preserve"> （盖章）                 </w:t>
      </w:r>
    </w:p>
    <w:p w:rsidR="005B21A7" w:rsidRDefault="008B029D">
      <w:pPr>
        <w:snapToGrid w:val="0"/>
        <w:spacing w:line="440" w:lineRule="exact"/>
        <w:rPr>
          <w:rFonts w:ascii="仿宋_GB2312" w:eastAsia="仿宋_GB2312" w:hAnsi="仿宋_GB2312" w:cs="仿宋_GB2312"/>
          <w:sz w:val="24"/>
          <w:szCs w:val="22"/>
          <w:u w:val="single"/>
        </w:rPr>
      </w:pPr>
      <w:r>
        <w:rPr>
          <w:rFonts w:ascii="仿宋_GB2312" w:eastAsia="仿宋_GB2312" w:hAnsi="仿宋_GB2312" w:cs="仿宋_GB2312" w:hint="eastAsia"/>
          <w:sz w:val="24"/>
          <w:szCs w:val="22"/>
        </w:rPr>
        <w:t>法定代表人：</w:t>
      </w:r>
      <w:r>
        <w:rPr>
          <w:rFonts w:ascii="仿宋_GB2312" w:eastAsia="仿宋_GB2312" w:hAnsi="仿宋_GB2312" w:cs="仿宋_GB2312" w:hint="eastAsia"/>
          <w:sz w:val="24"/>
          <w:szCs w:val="22"/>
          <w:u w:val="single"/>
        </w:rPr>
        <w:t xml:space="preserve">（签字）        </w:t>
      </w:r>
      <w:r>
        <w:rPr>
          <w:rFonts w:ascii="仿宋_GB2312" w:eastAsia="仿宋_GB2312" w:hAnsi="仿宋_GB2312" w:cs="仿宋_GB2312" w:hint="eastAsia"/>
          <w:sz w:val="24"/>
          <w:szCs w:val="22"/>
        </w:rPr>
        <w:t xml:space="preserve">             法定代表人：</w:t>
      </w:r>
      <w:r>
        <w:rPr>
          <w:rFonts w:ascii="仿宋_GB2312" w:eastAsia="仿宋_GB2312" w:hAnsi="仿宋_GB2312" w:cs="仿宋_GB2312" w:hint="eastAsia"/>
          <w:sz w:val="24"/>
          <w:szCs w:val="22"/>
          <w:u w:val="single"/>
        </w:rPr>
        <w:t xml:space="preserve"> （签字）           </w:t>
      </w:r>
    </w:p>
    <w:p w:rsidR="005B21A7" w:rsidRDefault="008B029D">
      <w:pPr>
        <w:snapToGrid w:val="0"/>
        <w:spacing w:line="440" w:lineRule="exact"/>
        <w:rPr>
          <w:rFonts w:ascii="仿宋_GB2312" w:eastAsia="仿宋_GB2312" w:hAnsi="仿宋_GB2312" w:cs="仿宋_GB2312"/>
          <w:sz w:val="24"/>
          <w:szCs w:val="22"/>
        </w:rPr>
      </w:pPr>
      <w:r>
        <w:rPr>
          <w:rFonts w:ascii="仿宋_GB2312" w:eastAsia="仿宋_GB2312" w:hAnsi="仿宋_GB2312" w:cs="仿宋_GB2312" w:hint="eastAsia"/>
          <w:sz w:val="24"/>
          <w:szCs w:val="22"/>
        </w:rPr>
        <w:t>或授权代理人：</w:t>
      </w:r>
      <w:r>
        <w:rPr>
          <w:rFonts w:ascii="仿宋_GB2312" w:eastAsia="仿宋_GB2312" w:hAnsi="仿宋_GB2312" w:cs="仿宋_GB2312" w:hint="eastAsia"/>
          <w:sz w:val="24"/>
          <w:szCs w:val="22"/>
          <w:u w:val="single"/>
        </w:rPr>
        <w:t xml:space="preserve">（签字）      </w:t>
      </w:r>
      <w:r>
        <w:rPr>
          <w:rFonts w:ascii="仿宋_GB2312" w:eastAsia="仿宋_GB2312" w:hAnsi="仿宋_GB2312" w:cs="仿宋_GB2312" w:hint="eastAsia"/>
          <w:sz w:val="24"/>
          <w:szCs w:val="22"/>
        </w:rPr>
        <w:t xml:space="preserve">             或授权代理人：</w:t>
      </w:r>
      <w:r>
        <w:rPr>
          <w:rFonts w:ascii="仿宋_GB2312" w:eastAsia="仿宋_GB2312" w:hAnsi="仿宋_GB2312" w:cs="仿宋_GB2312" w:hint="eastAsia"/>
          <w:sz w:val="24"/>
          <w:szCs w:val="22"/>
          <w:u w:val="single"/>
        </w:rPr>
        <w:t xml:space="preserve">（签字）           </w:t>
      </w:r>
    </w:p>
    <w:p w:rsidR="005B21A7" w:rsidRDefault="008B029D">
      <w:pPr>
        <w:snapToGrid w:val="0"/>
        <w:spacing w:line="440" w:lineRule="exact"/>
        <w:rPr>
          <w:rFonts w:ascii="仿宋_GB2312" w:eastAsia="仿宋_GB2312" w:hAnsi="仿宋_GB2312" w:cs="仿宋_GB2312"/>
          <w:sz w:val="24"/>
          <w:szCs w:val="22"/>
          <w:u w:val="single"/>
        </w:rPr>
      </w:pPr>
      <w:r>
        <w:rPr>
          <w:rFonts w:ascii="仿宋_GB2312" w:eastAsia="仿宋_GB2312" w:hAnsi="仿宋_GB2312" w:cs="仿宋_GB2312" w:hint="eastAsia"/>
          <w:sz w:val="24"/>
          <w:szCs w:val="22"/>
        </w:rPr>
        <w:t>电话：</w:t>
      </w:r>
      <w:r>
        <w:rPr>
          <w:rFonts w:ascii="仿宋_GB2312" w:eastAsia="仿宋_GB2312" w:hAnsi="仿宋_GB2312" w:cs="仿宋_GB2312" w:hint="eastAsia"/>
          <w:sz w:val="24"/>
          <w:szCs w:val="22"/>
          <w:u w:val="single"/>
        </w:rPr>
        <w:t xml:space="preserve">                     </w:t>
      </w:r>
      <w:r>
        <w:rPr>
          <w:rFonts w:ascii="仿宋_GB2312" w:eastAsia="仿宋_GB2312" w:hAnsi="仿宋_GB2312" w:cs="仿宋_GB2312" w:hint="eastAsia"/>
          <w:sz w:val="24"/>
          <w:szCs w:val="22"/>
        </w:rPr>
        <w:t xml:space="preserve">              电话：</w:t>
      </w:r>
      <w:r>
        <w:rPr>
          <w:rFonts w:ascii="仿宋_GB2312" w:eastAsia="仿宋_GB2312" w:hAnsi="仿宋_GB2312" w:cs="仿宋_GB2312" w:hint="eastAsia"/>
          <w:sz w:val="24"/>
          <w:szCs w:val="22"/>
          <w:u w:val="single"/>
        </w:rPr>
        <w:t xml:space="preserve">                          </w:t>
      </w:r>
    </w:p>
    <w:p w:rsidR="005B21A7" w:rsidRDefault="008B029D">
      <w:pPr>
        <w:snapToGrid w:val="0"/>
        <w:spacing w:line="440" w:lineRule="exact"/>
        <w:rPr>
          <w:rFonts w:ascii="仿宋_GB2312" w:eastAsia="仿宋_GB2312" w:hAnsi="仿宋_GB2312" w:cs="仿宋_GB2312"/>
          <w:sz w:val="24"/>
          <w:szCs w:val="22"/>
        </w:rPr>
      </w:pPr>
      <w:r>
        <w:rPr>
          <w:rFonts w:ascii="仿宋_GB2312" w:eastAsia="仿宋_GB2312" w:hAnsi="仿宋_GB2312" w:cs="仿宋_GB2312" w:hint="eastAsia"/>
          <w:sz w:val="24"/>
          <w:szCs w:val="22"/>
          <w:u w:val="single"/>
        </w:rPr>
        <w:t xml:space="preserve">       </w:t>
      </w:r>
      <w:r>
        <w:rPr>
          <w:rFonts w:ascii="仿宋_GB2312" w:eastAsia="仿宋_GB2312" w:hAnsi="仿宋_GB2312" w:cs="仿宋_GB2312" w:hint="eastAsia"/>
          <w:sz w:val="24"/>
          <w:szCs w:val="22"/>
        </w:rPr>
        <w:t>年</w:t>
      </w:r>
      <w:r>
        <w:rPr>
          <w:rFonts w:ascii="仿宋_GB2312" w:eastAsia="仿宋_GB2312" w:hAnsi="仿宋_GB2312" w:cs="仿宋_GB2312" w:hint="eastAsia"/>
          <w:sz w:val="24"/>
          <w:szCs w:val="22"/>
          <w:u w:val="single"/>
        </w:rPr>
        <w:t xml:space="preserve">       </w:t>
      </w:r>
      <w:r>
        <w:rPr>
          <w:rFonts w:ascii="仿宋_GB2312" w:eastAsia="仿宋_GB2312" w:hAnsi="仿宋_GB2312" w:cs="仿宋_GB2312" w:hint="eastAsia"/>
          <w:sz w:val="24"/>
          <w:szCs w:val="22"/>
        </w:rPr>
        <w:t>月</w:t>
      </w:r>
      <w:r>
        <w:rPr>
          <w:rFonts w:ascii="仿宋_GB2312" w:eastAsia="仿宋_GB2312" w:hAnsi="仿宋_GB2312" w:cs="仿宋_GB2312" w:hint="eastAsia"/>
          <w:sz w:val="24"/>
          <w:szCs w:val="22"/>
          <w:u w:val="single"/>
        </w:rPr>
        <w:t xml:space="preserve">       </w:t>
      </w:r>
      <w:r>
        <w:rPr>
          <w:rFonts w:ascii="仿宋_GB2312" w:eastAsia="仿宋_GB2312" w:hAnsi="仿宋_GB2312" w:cs="仿宋_GB2312" w:hint="eastAsia"/>
          <w:sz w:val="24"/>
          <w:szCs w:val="22"/>
        </w:rPr>
        <w:t xml:space="preserve">日              </w:t>
      </w:r>
      <w:r>
        <w:rPr>
          <w:rFonts w:ascii="仿宋_GB2312" w:eastAsia="仿宋_GB2312" w:hAnsi="仿宋_GB2312" w:cs="仿宋_GB2312" w:hint="eastAsia"/>
          <w:sz w:val="24"/>
          <w:szCs w:val="22"/>
          <w:u w:val="single"/>
        </w:rPr>
        <w:t xml:space="preserve">        </w:t>
      </w:r>
      <w:r>
        <w:rPr>
          <w:rFonts w:ascii="仿宋_GB2312" w:eastAsia="仿宋_GB2312" w:hAnsi="仿宋_GB2312" w:cs="仿宋_GB2312" w:hint="eastAsia"/>
          <w:sz w:val="24"/>
          <w:szCs w:val="22"/>
        </w:rPr>
        <w:t>年</w:t>
      </w:r>
      <w:r>
        <w:rPr>
          <w:rFonts w:ascii="仿宋_GB2312" w:eastAsia="仿宋_GB2312" w:hAnsi="仿宋_GB2312" w:cs="仿宋_GB2312" w:hint="eastAsia"/>
          <w:sz w:val="24"/>
          <w:szCs w:val="22"/>
          <w:u w:val="single"/>
        </w:rPr>
        <w:t xml:space="preserve">        </w:t>
      </w:r>
      <w:r>
        <w:rPr>
          <w:rFonts w:ascii="仿宋_GB2312" w:eastAsia="仿宋_GB2312" w:hAnsi="仿宋_GB2312" w:cs="仿宋_GB2312" w:hint="eastAsia"/>
          <w:sz w:val="24"/>
          <w:szCs w:val="22"/>
        </w:rPr>
        <w:t>月</w:t>
      </w:r>
      <w:r>
        <w:rPr>
          <w:rFonts w:ascii="仿宋_GB2312" w:eastAsia="仿宋_GB2312" w:hAnsi="仿宋_GB2312" w:cs="仿宋_GB2312" w:hint="eastAsia"/>
          <w:sz w:val="24"/>
          <w:szCs w:val="22"/>
          <w:u w:val="single"/>
        </w:rPr>
        <w:t xml:space="preserve">      </w:t>
      </w:r>
      <w:r>
        <w:rPr>
          <w:rFonts w:ascii="仿宋_GB2312" w:eastAsia="仿宋_GB2312" w:hAnsi="仿宋_GB2312" w:cs="仿宋_GB2312" w:hint="eastAsia"/>
          <w:sz w:val="24"/>
          <w:szCs w:val="22"/>
        </w:rPr>
        <w:t>日</w:t>
      </w:r>
    </w:p>
    <w:p w:rsidR="005B21A7" w:rsidRDefault="005B21A7">
      <w:pPr>
        <w:tabs>
          <w:tab w:val="left" w:pos="720"/>
        </w:tabs>
        <w:adjustRightInd w:val="0"/>
        <w:snapToGrid w:val="0"/>
        <w:spacing w:line="360" w:lineRule="auto"/>
        <w:ind w:left="624" w:hanging="624"/>
        <w:textAlignment w:val="baseline"/>
        <w:outlineLvl w:val="1"/>
        <w:rPr>
          <w:rFonts w:ascii="仿宋_GB2312" w:eastAsia="仿宋_GB2312" w:hAnsi="仿宋_GB2312" w:cs="仿宋_GB2312"/>
          <w:b/>
          <w:sz w:val="24"/>
        </w:rPr>
      </w:pPr>
    </w:p>
    <w:p w:rsidR="005B21A7" w:rsidRDefault="005B21A7">
      <w:pPr>
        <w:tabs>
          <w:tab w:val="left" w:pos="720"/>
        </w:tabs>
        <w:adjustRightInd w:val="0"/>
        <w:snapToGrid w:val="0"/>
        <w:spacing w:line="360" w:lineRule="auto"/>
        <w:ind w:left="624" w:hanging="624"/>
        <w:textAlignment w:val="baseline"/>
        <w:outlineLvl w:val="1"/>
        <w:rPr>
          <w:rFonts w:ascii="仿宋_GB2312" w:eastAsia="仿宋_GB2312" w:hAnsi="仿宋_GB2312" w:cs="仿宋_GB2312"/>
          <w:b/>
          <w:sz w:val="24"/>
        </w:rPr>
      </w:pPr>
    </w:p>
    <w:p w:rsidR="005B21A7" w:rsidRDefault="008B029D">
      <w:pPr>
        <w:snapToGrid w:val="0"/>
        <w:spacing w:line="440" w:lineRule="exact"/>
        <w:rPr>
          <w:rFonts w:ascii="仿宋_GB2312" w:eastAsia="仿宋_GB2312" w:hAnsi="仿宋_GB2312" w:cs="仿宋_GB2312"/>
          <w:sz w:val="24"/>
          <w:szCs w:val="22"/>
          <w:u w:val="single"/>
        </w:rPr>
      </w:pPr>
      <w:r>
        <w:rPr>
          <w:rFonts w:ascii="仿宋_GB2312" w:eastAsia="仿宋_GB2312" w:hAnsi="仿宋_GB2312" w:cs="仿宋_GB2312" w:hint="eastAsia"/>
          <w:sz w:val="24"/>
          <w:szCs w:val="22"/>
        </w:rPr>
        <w:t>甲方：</w:t>
      </w:r>
      <w:r>
        <w:rPr>
          <w:rFonts w:ascii="仿宋_GB2312" w:eastAsia="仿宋_GB2312" w:hAnsi="仿宋_GB2312" w:cs="仿宋_GB2312" w:hint="eastAsia"/>
          <w:sz w:val="24"/>
          <w:szCs w:val="22"/>
          <w:u w:val="single"/>
        </w:rPr>
        <w:t xml:space="preserve"> （盖章）            </w:t>
      </w:r>
      <w:r>
        <w:rPr>
          <w:rFonts w:ascii="仿宋_GB2312" w:eastAsia="仿宋_GB2312" w:hAnsi="仿宋_GB2312" w:cs="仿宋_GB2312" w:hint="eastAsia"/>
          <w:sz w:val="24"/>
          <w:szCs w:val="22"/>
        </w:rPr>
        <w:t xml:space="preserve">              甲方：</w:t>
      </w:r>
      <w:r>
        <w:rPr>
          <w:rFonts w:ascii="仿宋_GB2312" w:eastAsia="仿宋_GB2312" w:hAnsi="仿宋_GB2312" w:cs="仿宋_GB2312" w:hint="eastAsia"/>
          <w:sz w:val="24"/>
          <w:szCs w:val="22"/>
          <w:u w:val="single"/>
        </w:rPr>
        <w:t xml:space="preserve"> （盖章）                 </w:t>
      </w:r>
    </w:p>
    <w:p w:rsidR="005B21A7" w:rsidRDefault="008B029D">
      <w:pPr>
        <w:snapToGrid w:val="0"/>
        <w:spacing w:line="440" w:lineRule="exact"/>
        <w:rPr>
          <w:rFonts w:ascii="仿宋_GB2312" w:eastAsia="仿宋_GB2312" w:hAnsi="仿宋_GB2312" w:cs="仿宋_GB2312"/>
          <w:sz w:val="24"/>
          <w:szCs w:val="22"/>
          <w:u w:val="single"/>
        </w:rPr>
      </w:pPr>
      <w:r>
        <w:rPr>
          <w:rFonts w:ascii="仿宋_GB2312" w:eastAsia="仿宋_GB2312" w:hAnsi="仿宋_GB2312" w:cs="仿宋_GB2312" w:hint="eastAsia"/>
          <w:sz w:val="24"/>
          <w:szCs w:val="22"/>
        </w:rPr>
        <w:t>法定代表人：</w:t>
      </w:r>
      <w:r>
        <w:rPr>
          <w:rFonts w:ascii="仿宋_GB2312" w:eastAsia="仿宋_GB2312" w:hAnsi="仿宋_GB2312" w:cs="仿宋_GB2312" w:hint="eastAsia"/>
          <w:sz w:val="24"/>
          <w:szCs w:val="22"/>
          <w:u w:val="single"/>
        </w:rPr>
        <w:t xml:space="preserve">（签字）        </w:t>
      </w:r>
      <w:r>
        <w:rPr>
          <w:rFonts w:ascii="仿宋_GB2312" w:eastAsia="仿宋_GB2312" w:hAnsi="仿宋_GB2312" w:cs="仿宋_GB2312" w:hint="eastAsia"/>
          <w:sz w:val="24"/>
          <w:szCs w:val="22"/>
        </w:rPr>
        <w:t xml:space="preserve">             法定代表人：</w:t>
      </w:r>
      <w:r>
        <w:rPr>
          <w:rFonts w:ascii="仿宋_GB2312" w:eastAsia="仿宋_GB2312" w:hAnsi="仿宋_GB2312" w:cs="仿宋_GB2312" w:hint="eastAsia"/>
          <w:sz w:val="24"/>
          <w:szCs w:val="22"/>
          <w:u w:val="single"/>
        </w:rPr>
        <w:t xml:space="preserve"> （签字）           </w:t>
      </w:r>
    </w:p>
    <w:p w:rsidR="005B21A7" w:rsidRDefault="008B029D">
      <w:pPr>
        <w:snapToGrid w:val="0"/>
        <w:spacing w:line="440" w:lineRule="exact"/>
        <w:rPr>
          <w:rFonts w:ascii="仿宋_GB2312" w:eastAsia="仿宋_GB2312" w:hAnsi="仿宋_GB2312" w:cs="仿宋_GB2312"/>
          <w:sz w:val="24"/>
          <w:szCs w:val="22"/>
        </w:rPr>
      </w:pPr>
      <w:r>
        <w:rPr>
          <w:rFonts w:ascii="仿宋_GB2312" w:eastAsia="仿宋_GB2312" w:hAnsi="仿宋_GB2312" w:cs="仿宋_GB2312" w:hint="eastAsia"/>
          <w:sz w:val="24"/>
          <w:szCs w:val="22"/>
        </w:rPr>
        <w:t>或授权代理人：</w:t>
      </w:r>
      <w:r>
        <w:rPr>
          <w:rFonts w:ascii="仿宋_GB2312" w:eastAsia="仿宋_GB2312" w:hAnsi="仿宋_GB2312" w:cs="仿宋_GB2312" w:hint="eastAsia"/>
          <w:sz w:val="24"/>
          <w:szCs w:val="22"/>
          <w:u w:val="single"/>
        </w:rPr>
        <w:t xml:space="preserve">（签字）      </w:t>
      </w:r>
      <w:r>
        <w:rPr>
          <w:rFonts w:ascii="仿宋_GB2312" w:eastAsia="仿宋_GB2312" w:hAnsi="仿宋_GB2312" w:cs="仿宋_GB2312" w:hint="eastAsia"/>
          <w:sz w:val="24"/>
          <w:szCs w:val="22"/>
        </w:rPr>
        <w:t xml:space="preserve">             或授权代理人：</w:t>
      </w:r>
      <w:r>
        <w:rPr>
          <w:rFonts w:ascii="仿宋_GB2312" w:eastAsia="仿宋_GB2312" w:hAnsi="仿宋_GB2312" w:cs="仿宋_GB2312" w:hint="eastAsia"/>
          <w:sz w:val="24"/>
          <w:szCs w:val="22"/>
          <w:u w:val="single"/>
        </w:rPr>
        <w:t xml:space="preserve">（签字）           </w:t>
      </w:r>
    </w:p>
    <w:p w:rsidR="005B21A7" w:rsidRDefault="008B029D">
      <w:pPr>
        <w:snapToGrid w:val="0"/>
        <w:spacing w:line="440" w:lineRule="exact"/>
        <w:rPr>
          <w:rFonts w:ascii="仿宋_GB2312" w:eastAsia="仿宋_GB2312" w:hAnsi="仿宋_GB2312" w:cs="仿宋_GB2312"/>
          <w:sz w:val="24"/>
          <w:szCs w:val="22"/>
          <w:u w:val="single"/>
        </w:rPr>
      </w:pPr>
      <w:r>
        <w:rPr>
          <w:rFonts w:ascii="仿宋_GB2312" w:eastAsia="仿宋_GB2312" w:hAnsi="仿宋_GB2312" w:cs="仿宋_GB2312" w:hint="eastAsia"/>
          <w:sz w:val="24"/>
          <w:szCs w:val="22"/>
        </w:rPr>
        <w:t>电话：</w:t>
      </w:r>
      <w:r>
        <w:rPr>
          <w:rFonts w:ascii="仿宋_GB2312" w:eastAsia="仿宋_GB2312" w:hAnsi="仿宋_GB2312" w:cs="仿宋_GB2312" w:hint="eastAsia"/>
          <w:sz w:val="24"/>
          <w:szCs w:val="22"/>
          <w:u w:val="single"/>
        </w:rPr>
        <w:t xml:space="preserve">                     </w:t>
      </w:r>
      <w:r>
        <w:rPr>
          <w:rFonts w:ascii="仿宋_GB2312" w:eastAsia="仿宋_GB2312" w:hAnsi="仿宋_GB2312" w:cs="仿宋_GB2312" w:hint="eastAsia"/>
          <w:sz w:val="24"/>
          <w:szCs w:val="22"/>
        </w:rPr>
        <w:t xml:space="preserve">              电话：</w:t>
      </w:r>
      <w:r>
        <w:rPr>
          <w:rFonts w:ascii="仿宋_GB2312" w:eastAsia="仿宋_GB2312" w:hAnsi="仿宋_GB2312" w:cs="仿宋_GB2312" w:hint="eastAsia"/>
          <w:sz w:val="24"/>
          <w:szCs w:val="22"/>
          <w:u w:val="single"/>
        </w:rPr>
        <w:t xml:space="preserve">                          </w:t>
      </w:r>
    </w:p>
    <w:p w:rsidR="005B21A7" w:rsidRDefault="008B029D">
      <w:pPr>
        <w:snapToGrid w:val="0"/>
        <w:spacing w:line="440" w:lineRule="exact"/>
        <w:rPr>
          <w:rFonts w:ascii="仿宋_GB2312" w:eastAsia="仿宋_GB2312" w:hAnsi="仿宋_GB2312" w:cs="仿宋_GB2312"/>
          <w:sz w:val="24"/>
          <w:szCs w:val="22"/>
        </w:rPr>
      </w:pPr>
      <w:r>
        <w:rPr>
          <w:rFonts w:ascii="仿宋_GB2312" w:eastAsia="仿宋_GB2312" w:hAnsi="仿宋_GB2312" w:cs="仿宋_GB2312" w:hint="eastAsia"/>
          <w:sz w:val="24"/>
          <w:szCs w:val="22"/>
          <w:u w:val="single"/>
        </w:rPr>
        <w:t xml:space="preserve">       </w:t>
      </w:r>
      <w:r>
        <w:rPr>
          <w:rFonts w:ascii="仿宋_GB2312" w:eastAsia="仿宋_GB2312" w:hAnsi="仿宋_GB2312" w:cs="仿宋_GB2312" w:hint="eastAsia"/>
          <w:sz w:val="24"/>
          <w:szCs w:val="22"/>
        </w:rPr>
        <w:t>年</w:t>
      </w:r>
      <w:r>
        <w:rPr>
          <w:rFonts w:ascii="仿宋_GB2312" w:eastAsia="仿宋_GB2312" w:hAnsi="仿宋_GB2312" w:cs="仿宋_GB2312" w:hint="eastAsia"/>
          <w:sz w:val="24"/>
          <w:szCs w:val="22"/>
          <w:u w:val="single"/>
        </w:rPr>
        <w:t xml:space="preserve">       </w:t>
      </w:r>
      <w:r>
        <w:rPr>
          <w:rFonts w:ascii="仿宋_GB2312" w:eastAsia="仿宋_GB2312" w:hAnsi="仿宋_GB2312" w:cs="仿宋_GB2312" w:hint="eastAsia"/>
          <w:sz w:val="24"/>
          <w:szCs w:val="22"/>
        </w:rPr>
        <w:t>月</w:t>
      </w:r>
      <w:r>
        <w:rPr>
          <w:rFonts w:ascii="仿宋_GB2312" w:eastAsia="仿宋_GB2312" w:hAnsi="仿宋_GB2312" w:cs="仿宋_GB2312" w:hint="eastAsia"/>
          <w:sz w:val="24"/>
          <w:szCs w:val="22"/>
          <w:u w:val="single"/>
        </w:rPr>
        <w:t xml:space="preserve">       </w:t>
      </w:r>
      <w:r>
        <w:rPr>
          <w:rFonts w:ascii="仿宋_GB2312" w:eastAsia="仿宋_GB2312" w:hAnsi="仿宋_GB2312" w:cs="仿宋_GB2312" w:hint="eastAsia"/>
          <w:sz w:val="24"/>
          <w:szCs w:val="22"/>
        </w:rPr>
        <w:t xml:space="preserve">日              </w:t>
      </w:r>
      <w:r>
        <w:rPr>
          <w:rFonts w:ascii="仿宋_GB2312" w:eastAsia="仿宋_GB2312" w:hAnsi="仿宋_GB2312" w:cs="仿宋_GB2312" w:hint="eastAsia"/>
          <w:sz w:val="24"/>
          <w:szCs w:val="22"/>
          <w:u w:val="single"/>
        </w:rPr>
        <w:t xml:space="preserve">        </w:t>
      </w:r>
      <w:r>
        <w:rPr>
          <w:rFonts w:ascii="仿宋_GB2312" w:eastAsia="仿宋_GB2312" w:hAnsi="仿宋_GB2312" w:cs="仿宋_GB2312" w:hint="eastAsia"/>
          <w:sz w:val="24"/>
          <w:szCs w:val="22"/>
        </w:rPr>
        <w:t>年</w:t>
      </w:r>
      <w:r>
        <w:rPr>
          <w:rFonts w:ascii="仿宋_GB2312" w:eastAsia="仿宋_GB2312" w:hAnsi="仿宋_GB2312" w:cs="仿宋_GB2312" w:hint="eastAsia"/>
          <w:sz w:val="24"/>
          <w:szCs w:val="22"/>
          <w:u w:val="single"/>
        </w:rPr>
        <w:t xml:space="preserve">        </w:t>
      </w:r>
      <w:r>
        <w:rPr>
          <w:rFonts w:ascii="仿宋_GB2312" w:eastAsia="仿宋_GB2312" w:hAnsi="仿宋_GB2312" w:cs="仿宋_GB2312" w:hint="eastAsia"/>
          <w:sz w:val="24"/>
          <w:szCs w:val="22"/>
        </w:rPr>
        <w:t>月</w:t>
      </w:r>
      <w:r>
        <w:rPr>
          <w:rFonts w:ascii="仿宋_GB2312" w:eastAsia="仿宋_GB2312" w:hAnsi="仿宋_GB2312" w:cs="仿宋_GB2312" w:hint="eastAsia"/>
          <w:sz w:val="24"/>
          <w:szCs w:val="22"/>
          <w:u w:val="single"/>
        </w:rPr>
        <w:t xml:space="preserve">      </w:t>
      </w:r>
      <w:r>
        <w:rPr>
          <w:rFonts w:ascii="仿宋_GB2312" w:eastAsia="仿宋_GB2312" w:hAnsi="仿宋_GB2312" w:cs="仿宋_GB2312" w:hint="eastAsia"/>
          <w:sz w:val="24"/>
          <w:szCs w:val="22"/>
        </w:rPr>
        <w:t>日</w:t>
      </w:r>
    </w:p>
    <w:p w:rsidR="005B21A7" w:rsidRDefault="005B21A7">
      <w:pPr>
        <w:tabs>
          <w:tab w:val="left" w:pos="720"/>
        </w:tabs>
        <w:adjustRightInd w:val="0"/>
        <w:snapToGrid w:val="0"/>
        <w:spacing w:line="360" w:lineRule="auto"/>
        <w:ind w:left="624" w:hanging="624"/>
        <w:textAlignment w:val="baseline"/>
        <w:outlineLvl w:val="1"/>
        <w:rPr>
          <w:rFonts w:ascii="仿宋_GB2312" w:eastAsia="仿宋_GB2312" w:hAnsi="仿宋_GB2312" w:cs="仿宋_GB2312"/>
          <w:b/>
          <w:sz w:val="24"/>
          <w:szCs w:val="20"/>
        </w:rPr>
      </w:pPr>
    </w:p>
    <w:p w:rsidR="005B21A7" w:rsidRDefault="005B21A7">
      <w:pPr>
        <w:tabs>
          <w:tab w:val="left" w:pos="720"/>
        </w:tabs>
        <w:adjustRightInd w:val="0"/>
        <w:snapToGrid w:val="0"/>
        <w:spacing w:line="360" w:lineRule="auto"/>
        <w:ind w:left="624" w:hanging="624"/>
        <w:textAlignment w:val="baseline"/>
        <w:outlineLvl w:val="1"/>
        <w:rPr>
          <w:rFonts w:ascii="仿宋_GB2312" w:eastAsia="仿宋_GB2312" w:hAnsi="仿宋_GB2312" w:cs="仿宋_GB2312"/>
          <w:b/>
          <w:sz w:val="24"/>
        </w:rPr>
      </w:pPr>
    </w:p>
    <w:p w:rsidR="005B21A7" w:rsidRDefault="005B21A7">
      <w:pPr>
        <w:tabs>
          <w:tab w:val="left" w:pos="720"/>
        </w:tabs>
        <w:adjustRightInd w:val="0"/>
        <w:snapToGrid w:val="0"/>
        <w:spacing w:line="360" w:lineRule="auto"/>
        <w:ind w:left="624" w:hanging="624"/>
        <w:textAlignment w:val="baseline"/>
        <w:outlineLvl w:val="1"/>
        <w:rPr>
          <w:rFonts w:ascii="仿宋_GB2312" w:eastAsia="仿宋_GB2312" w:hAnsi="仿宋_GB2312" w:cs="仿宋_GB2312"/>
          <w:b/>
          <w:sz w:val="24"/>
        </w:rPr>
      </w:pPr>
    </w:p>
    <w:p w:rsidR="005B21A7" w:rsidRDefault="008B029D">
      <w:pPr>
        <w:snapToGrid w:val="0"/>
        <w:spacing w:line="440" w:lineRule="exact"/>
        <w:rPr>
          <w:rFonts w:ascii="仿宋_GB2312" w:eastAsia="仿宋_GB2312" w:hAnsi="仿宋_GB2312" w:cs="仿宋_GB2312"/>
          <w:sz w:val="24"/>
          <w:szCs w:val="22"/>
          <w:u w:val="single"/>
        </w:rPr>
      </w:pPr>
      <w:r>
        <w:rPr>
          <w:rFonts w:ascii="仿宋_GB2312" w:eastAsia="仿宋_GB2312" w:hAnsi="仿宋_GB2312" w:cs="仿宋_GB2312" w:hint="eastAsia"/>
          <w:sz w:val="24"/>
          <w:szCs w:val="22"/>
        </w:rPr>
        <w:t>甲方：</w:t>
      </w:r>
      <w:r>
        <w:rPr>
          <w:rFonts w:ascii="仿宋_GB2312" w:eastAsia="仿宋_GB2312" w:hAnsi="仿宋_GB2312" w:cs="仿宋_GB2312" w:hint="eastAsia"/>
          <w:sz w:val="24"/>
          <w:szCs w:val="22"/>
          <w:u w:val="single"/>
        </w:rPr>
        <w:t xml:space="preserve"> （盖章）            </w:t>
      </w:r>
      <w:r>
        <w:rPr>
          <w:rFonts w:ascii="仿宋_GB2312" w:eastAsia="仿宋_GB2312" w:hAnsi="仿宋_GB2312" w:cs="仿宋_GB2312" w:hint="eastAsia"/>
          <w:sz w:val="24"/>
          <w:szCs w:val="22"/>
        </w:rPr>
        <w:t xml:space="preserve">             乙方：</w:t>
      </w:r>
      <w:r>
        <w:rPr>
          <w:rFonts w:ascii="仿宋_GB2312" w:eastAsia="仿宋_GB2312" w:hAnsi="仿宋_GB2312" w:cs="仿宋_GB2312" w:hint="eastAsia"/>
          <w:sz w:val="24"/>
          <w:szCs w:val="22"/>
          <w:u w:val="single"/>
        </w:rPr>
        <w:t xml:space="preserve"> （盖章）                 </w:t>
      </w:r>
    </w:p>
    <w:p w:rsidR="005B21A7" w:rsidRDefault="008B029D">
      <w:pPr>
        <w:snapToGrid w:val="0"/>
        <w:spacing w:line="440" w:lineRule="exact"/>
        <w:rPr>
          <w:rFonts w:ascii="仿宋_GB2312" w:eastAsia="仿宋_GB2312" w:hAnsi="仿宋_GB2312" w:cs="仿宋_GB2312"/>
          <w:sz w:val="24"/>
          <w:szCs w:val="22"/>
          <w:u w:val="single"/>
        </w:rPr>
      </w:pPr>
      <w:r>
        <w:rPr>
          <w:rFonts w:ascii="仿宋_GB2312" w:eastAsia="仿宋_GB2312" w:hAnsi="仿宋_GB2312" w:cs="仿宋_GB2312" w:hint="eastAsia"/>
          <w:sz w:val="24"/>
          <w:szCs w:val="22"/>
        </w:rPr>
        <w:t>法定代表人：</w:t>
      </w:r>
      <w:r>
        <w:rPr>
          <w:rFonts w:ascii="仿宋_GB2312" w:eastAsia="仿宋_GB2312" w:hAnsi="仿宋_GB2312" w:cs="仿宋_GB2312" w:hint="eastAsia"/>
          <w:sz w:val="24"/>
          <w:szCs w:val="22"/>
          <w:u w:val="single"/>
        </w:rPr>
        <w:t xml:space="preserve">（签字）        </w:t>
      </w:r>
      <w:r>
        <w:rPr>
          <w:rFonts w:ascii="仿宋_GB2312" w:eastAsia="仿宋_GB2312" w:hAnsi="仿宋_GB2312" w:cs="仿宋_GB2312" w:hint="eastAsia"/>
          <w:sz w:val="24"/>
          <w:szCs w:val="22"/>
        </w:rPr>
        <w:t xml:space="preserve">             法定代表人：</w:t>
      </w:r>
      <w:r>
        <w:rPr>
          <w:rFonts w:ascii="仿宋_GB2312" w:eastAsia="仿宋_GB2312" w:hAnsi="仿宋_GB2312" w:cs="仿宋_GB2312" w:hint="eastAsia"/>
          <w:sz w:val="24"/>
          <w:szCs w:val="22"/>
          <w:u w:val="single"/>
        </w:rPr>
        <w:t xml:space="preserve"> （签字）           </w:t>
      </w:r>
    </w:p>
    <w:p w:rsidR="005B21A7" w:rsidRDefault="008B029D">
      <w:pPr>
        <w:snapToGrid w:val="0"/>
        <w:spacing w:line="440" w:lineRule="exact"/>
        <w:rPr>
          <w:rFonts w:ascii="仿宋_GB2312" w:eastAsia="仿宋_GB2312" w:hAnsi="仿宋_GB2312" w:cs="仿宋_GB2312"/>
          <w:sz w:val="24"/>
          <w:szCs w:val="22"/>
        </w:rPr>
      </w:pPr>
      <w:r>
        <w:rPr>
          <w:rFonts w:ascii="仿宋_GB2312" w:eastAsia="仿宋_GB2312" w:hAnsi="仿宋_GB2312" w:cs="仿宋_GB2312" w:hint="eastAsia"/>
          <w:sz w:val="24"/>
          <w:szCs w:val="22"/>
        </w:rPr>
        <w:t>或授权代理人：</w:t>
      </w:r>
      <w:r>
        <w:rPr>
          <w:rFonts w:ascii="仿宋_GB2312" w:eastAsia="仿宋_GB2312" w:hAnsi="仿宋_GB2312" w:cs="仿宋_GB2312" w:hint="eastAsia"/>
          <w:sz w:val="24"/>
          <w:szCs w:val="22"/>
          <w:u w:val="single"/>
        </w:rPr>
        <w:t xml:space="preserve">（签字）      </w:t>
      </w:r>
      <w:r>
        <w:rPr>
          <w:rFonts w:ascii="仿宋_GB2312" w:eastAsia="仿宋_GB2312" w:hAnsi="仿宋_GB2312" w:cs="仿宋_GB2312" w:hint="eastAsia"/>
          <w:sz w:val="24"/>
          <w:szCs w:val="22"/>
        </w:rPr>
        <w:t xml:space="preserve">             或授权代理人：</w:t>
      </w:r>
      <w:r>
        <w:rPr>
          <w:rFonts w:ascii="仿宋_GB2312" w:eastAsia="仿宋_GB2312" w:hAnsi="仿宋_GB2312" w:cs="仿宋_GB2312" w:hint="eastAsia"/>
          <w:sz w:val="24"/>
          <w:szCs w:val="22"/>
          <w:u w:val="single"/>
        </w:rPr>
        <w:t xml:space="preserve">（签字）           </w:t>
      </w:r>
    </w:p>
    <w:p w:rsidR="005B21A7" w:rsidRDefault="008B029D">
      <w:pPr>
        <w:snapToGrid w:val="0"/>
        <w:spacing w:line="440" w:lineRule="exact"/>
        <w:rPr>
          <w:rFonts w:ascii="仿宋_GB2312" w:eastAsia="仿宋_GB2312" w:hAnsi="仿宋_GB2312" w:cs="仿宋_GB2312"/>
          <w:sz w:val="24"/>
          <w:szCs w:val="22"/>
          <w:u w:val="single"/>
        </w:rPr>
      </w:pPr>
      <w:r>
        <w:rPr>
          <w:rFonts w:ascii="仿宋_GB2312" w:eastAsia="仿宋_GB2312" w:hAnsi="仿宋_GB2312" w:cs="仿宋_GB2312" w:hint="eastAsia"/>
          <w:sz w:val="24"/>
          <w:szCs w:val="22"/>
        </w:rPr>
        <w:t>电话：</w:t>
      </w:r>
      <w:r>
        <w:rPr>
          <w:rFonts w:ascii="仿宋_GB2312" w:eastAsia="仿宋_GB2312" w:hAnsi="仿宋_GB2312" w:cs="仿宋_GB2312" w:hint="eastAsia"/>
          <w:sz w:val="24"/>
          <w:szCs w:val="22"/>
          <w:u w:val="single"/>
        </w:rPr>
        <w:t xml:space="preserve">                     </w:t>
      </w:r>
      <w:r>
        <w:rPr>
          <w:rFonts w:ascii="仿宋_GB2312" w:eastAsia="仿宋_GB2312" w:hAnsi="仿宋_GB2312" w:cs="仿宋_GB2312" w:hint="eastAsia"/>
          <w:sz w:val="24"/>
          <w:szCs w:val="22"/>
        </w:rPr>
        <w:t xml:space="preserve">             电话：</w:t>
      </w:r>
      <w:r>
        <w:rPr>
          <w:rFonts w:ascii="仿宋_GB2312" w:eastAsia="仿宋_GB2312" w:hAnsi="仿宋_GB2312" w:cs="仿宋_GB2312" w:hint="eastAsia"/>
          <w:sz w:val="24"/>
          <w:szCs w:val="22"/>
          <w:u w:val="single"/>
        </w:rPr>
        <w:t xml:space="preserve">                          </w:t>
      </w:r>
    </w:p>
    <w:p w:rsidR="005B21A7" w:rsidRDefault="008B029D">
      <w:pPr>
        <w:snapToGrid w:val="0"/>
        <w:spacing w:line="440" w:lineRule="exact"/>
        <w:rPr>
          <w:rFonts w:ascii="仿宋_GB2312" w:eastAsia="仿宋_GB2312" w:hAnsi="仿宋_GB2312" w:cs="仿宋_GB2312"/>
          <w:sz w:val="24"/>
          <w:szCs w:val="22"/>
        </w:rPr>
      </w:pPr>
      <w:r>
        <w:rPr>
          <w:rFonts w:ascii="仿宋_GB2312" w:eastAsia="仿宋_GB2312" w:hAnsi="仿宋_GB2312" w:cs="仿宋_GB2312" w:hint="eastAsia"/>
          <w:sz w:val="24"/>
          <w:szCs w:val="22"/>
          <w:u w:val="single"/>
        </w:rPr>
        <w:t xml:space="preserve">       </w:t>
      </w:r>
      <w:r>
        <w:rPr>
          <w:rFonts w:ascii="仿宋_GB2312" w:eastAsia="仿宋_GB2312" w:hAnsi="仿宋_GB2312" w:cs="仿宋_GB2312" w:hint="eastAsia"/>
          <w:sz w:val="24"/>
          <w:szCs w:val="22"/>
        </w:rPr>
        <w:t>年</w:t>
      </w:r>
      <w:r>
        <w:rPr>
          <w:rFonts w:ascii="仿宋_GB2312" w:eastAsia="仿宋_GB2312" w:hAnsi="仿宋_GB2312" w:cs="仿宋_GB2312" w:hint="eastAsia"/>
          <w:sz w:val="24"/>
          <w:szCs w:val="22"/>
          <w:u w:val="single"/>
        </w:rPr>
        <w:t xml:space="preserve">       </w:t>
      </w:r>
      <w:r>
        <w:rPr>
          <w:rFonts w:ascii="仿宋_GB2312" w:eastAsia="仿宋_GB2312" w:hAnsi="仿宋_GB2312" w:cs="仿宋_GB2312" w:hint="eastAsia"/>
          <w:sz w:val="24"/>
          <w:szCs w:val="22"/>
        </w:rPr>
        <w:t>月</w:t>
      </w:r>
      <w:r>
        <w:rPr>
          <w:rFonts w:ascii="仿宋_GB2312" w:eastAsia="仿宋_GB2312" w:hAnsi="仿宋_GB2312" w:cs="仿宋_GB2312" w:hint="eastAsia"/>
          <w:sz w:val="24"/>
          <w:szCs w:val="22"/>
          <w:u w:val="single"/>
        </w:rPr>
        <w:t xml:space="preserve">       </w:t>
      </w:r>
      <w:r>
        <w:rPr>
          <w:rFonts w:ascii="仿宋_GB2312" w:eastAsia="仿宋_GB2312" w:hAnsi="仿宋_GB2312" w:cs="仿宋_GB2312" w:hint="eastAsia"/>
          <w:sz w:val="24"/>
          <w:szCs w:val="22"/>
        </w:rPr>
        <w:t xml:space="preserve">日              </w:t>
      </w:r>
      <w:r>
        <w:rPr>
          <w:rFonts w:ascii="仿宋_GB2312" w:eastAsia="仿宋_GB2312" w:hAnsi="仿宋_GB2312" w:cs="仿宋_GB2312" w:hint="eastAsia"/>
          <w:sz w:val="24"/>
          <w:szCs w:val="22"/>
          <w:u w:val="single"/>
        </w:rPr>
        <w:t xml:space="preserve">        </w:t>
      </w:r>
      <w:r>
        <w:rPr>
          <w:rFonts w:ascii="仿宋_GB2312" w:eastAsia="仿宋_GB2312" w:hAnsi="仿宋_GB2312" w:cs="仿宋_GB2312" w:hint="eastAsia"/>
          <w:sz w:val="24"/>
          <w:szCs w:val="22"/>
        </w:rPr>
        <w:t>年</w:t>
      </w:r>
      <w:r>
        <w:rPr>
          <w:rFonts w:ascii="仿宋_GB2312" w:eastAsia="仿宋_GB2312" w:hAnsi="仿宋_GB2312" w:cs="仿宋_GB2312" w:hint="eastAsia"/>
          <w:sz w:val="24"/>
          <w:szCs w:val="22"/>
          <w:u w:val="single"/>
        </w:rPr>
        <w:t xml:space="preserve">        </w:t>
      </w:r>
      <w:r>
        <w:rPr>
          <w:rFonts w:ascii="仿宋_GB2312" w:eastAsia="仿宋_GB2312" w:hAnsi="仿宋_GB2312" w:cs="仿宋_GB2312" w:hint="eastAsia"/>
          <w:sz w:val="24"/>
          <w:szCs w:val="22"/>
        </w:rPr>
        <w:t>月</w:t>
      </w:r>
      <w:r>
        <w:rPr>
          <w:rFonts w:ascii="仿宋_GB2312" w:eastAsia="仿宋_GB2312" w:hAnsi="仿宋_GB2312" w:cs="仿宋_GB2312" w:hint="eastAsia"/>
          <w:sz w:val="24"/>
          <w:szCs w:val="22"/>
          <w:u w:val="single"/>
        </w:rPr>
        <w:t xml:space="preserve">      </w:t>
      </w:r>
      <w:r>
        <w:rPr>
          <w:rFonts w:ascii="仿宋_GB2312" w:eastAsia="仿宋_GB2312" w:hAnsi="仿宋_GB2312" w:cs="仿宋_GB2312" w:hint="eastAsia"/>
          <w:sz w:val="24"/>
          <w:szCs w:val="22"/>
        </w:rPr>
        <w:t>日</w:t>
      </w:r>
    </w:p>
    <w:p w:rsidR="005B21A7" w:rsidRDefault="005B21A7">
      <w:pPr>
        <w:tabs>
          <w:tab w:val="left" w:pos="720"/>
        </w:tabs>
        <w:adjustRightInd w:val="0"/>
        <w:snapToGrid w:val="0"/>
        <w:spacing w:line="360" w:lineRule="auto"/>
        <w:ind w:left="624" w:hanging="624"/>
        <w:textAlignment w:val="baseline"/>
        <w:outlineLvl w:val="1"/>
        <w:rPr>
          <w:rFonts w:ascii="仿宋_GB2312" w:eastAsia="仿宋_GB2312" w:hAnsi="仿宋_GB2312" w:cs="仿宋_GB2312"/>
          <w:b/>
          <w:sz w:val="24"/>
          <w:szCs w:val="20"/>
        </w:rPr>
      </w:pPr>
    </w:p>
    <w:p w:rsidR="005B21A7" w:rsidRDefault="008B029D">
      <w:pPr>
        <w:tabs>
          <w:tab w:val="left" w:pos="720"/>
        </w:tabs>
        <w:adjustRightInd w:val="0"/>
        <w:snapToGrid w:val="0"/>
        <w:spacing w:line="360" w:lineRule="auto"/>
        <w:textAlignment w:val="baseline"/>
        <w:outlineLvl w:val="1"/>
        <w:rPr>
          <w:rFonts w:ascii="仿宋_GB2312" w:eastAsia="仿宋_GB2312" w:hAnsi="仿宋_GB2312" w:cs="仿宋_GB2312"/>
          <w:b/>
          <w:sz w:val="24"/>
        </w:rPr>
      </w:pPr>
      <w:r>
        <w:rPr>
          <w:rFonts w:ascii="仿宋_GB2312" w:eastAsia="仿宋_GB2312" w:hAnsi="仿宋_GB2312" w:cs="仿宋_GB2312"/>
          <w:b/>
          <w:sz w:val="24"/>
        </w:rPr>
        <w:br w:type="page"/>
      </w:r>
      <w:r>
        <w:rPr>
          <w:rFonts w:ascii="仿宋_GB2312" w:eastAsia="仿宋_GB2312" w:hAnsi="仿宋_GB2312" w:cs="仿宋_GB2312" w:hint="eastAsia"/>
          <w:b/>
          <w:sz w:val="24"/>
        </w:rPr>
        <w:lastRenderedPageBreak/>
        <w:t>附件2</w:t>
      </w:r>
      <w:r>
        <w:rPr>
          <w:rFonts w:ascii="仿宋_GB2312" w:eastAsia="仿宋_GB2312" w:hAnsi="仿宋_GB2312" w:cs="仿宋_GB2312"/>
          <w:b/>
          <w:sz w:val="24"/>
        </w:rPr>
        <w:t xml:space="preserve"> </w:t>
      </w:r>
      <w:r>
        <w:rPr>
          <w:rFonts w:ascii="仿宋_GB2312" w:eastAsia="仿宋_GB2312" w:hAnsi="仿宋_GB2312" w:cs="仿宋_GB2312" w:hint="eastAsia"/>
          <w:b/>
          <w:sz w:val="24"/>
        </w:rPr>
        <w:t>保密协议</w:t>
      </w:r>
    </w:p>
    <w:p w:rsidR="005B21A7" w:rsidRDefault="008B029D">
      <w:pPr>
        <w:widowControl/>
        <w:snapToGrid w:val="0"/>
        <w:spacing w:line="360" w:lineRule="auto"/>
        <w:jc w:val="center"/>
        <w:rPr>
          <w:rFonts w:ascii="仿宋_GB2312" w:eastAsia="仿宋_GB2312" w:hAnsi="仿宋_GB2312" w:cs="仿宋_GB2312"/>
          <w:kern w:val="0"/>
          <w:sz w:val="32"/>
          <w:szCs w:val="32"/>
          <w:lang w:bidi="en-US"/>
        </w:rPr>
      </w:pPr>
      <w:r>
        <w:rPr>
          <w:rFonts w:ascii="仿宋_GB2312" w:eastAsia="仿宋_GB2312" w:hAnsi="仿宋_GB2312" w:cs="仿宋_GB2312" w:hint="eastAsia"/>
          <w:b/>
          <w:bCs/>
          <w:smallCaps/>
          <w:kern w:val="0"/>
          <w:sz w:val="32"/>
          <w:szCs w:val="32"/>
          <w:lang w:bidi="en-US"/>
        </w:rPr>
        <w:t>保密协议</w:t>
      </w:r>
    </w:p>
    <w:p w:rsidR="005B21A7" w:rsidRDefault="005B21A7">
      <w:pPr>
        <w:widowControl/>
        <w:snapToGrid w:val="0"/>
        <w:spacing w:line="360" w:lineRule="auto"/>
        <w:jc w:val="left"/>
        <w:rPr>
          <w:rFonts w:ascii="仿宋_GB2312" w:eastAsia="仿宋_GB2312" w:hAnsi="仿宋_GB2312" w:cs="仿宋_GB2312"/>
          <w:kern w:val="0"/>
          <w:sz w:val="24"/>
          <w:lang w:bidi="en-US"/>
        </w:rPr>
      </w:pPr>
    </w:p>
    <w:p w:rsidR="005B21A7" w:rsidRDefault="008B029D">
      <w:pPr>
        <w:widowControl/>
        <w:snapToGrid w:val="0"/>
        <w:spacing w:line="360" w:lineRule="auto"/>
        <w:jc w:val="left"/>
        <w:rPr>
          <w:rFonts w:ascii="仿宋_GB2312" w:eastAsia="仿宋_GB2312" w:hAnsi="仿宋_GB2312" w:cs="仿宋_GB2312"/>
          <w:kern w:val="0"/>
          <w:sz w:val="24"/>
          <w:u w:val="single"/>
          <w:lang w:bidi="en-US"/>
        </w:rPr>
      </w:pPr>
      <w:r>
        <w:rPr>
          <w:rFonts w:ascii="仿宋_GB2312" w:eastAsia="仿宋_GB2312" w:hAnsi="仿宋_GB2312" w:cs="仿宋_GB2312" w:hint="eastAsia"/>
          <w:kern w:val="0"/>
          <w:sz w:val="24"/>
          <w:lang w:bidi="en-US"/>
        </w:rPr>
        <w:t>甲方（全称）：</w:t>
      </w:r>
      <w:r>
        <w:rPr>
          <w:rFonts w:ascii="仿宋_GB2312" w:eastAsia="仿宋_GB2312" w:hAnsi="仿宋_GB2312" w:cs="仿宋_GB2312" w:hint="eastAsia"/>
          <w:kern w:val="0"/>
          <w:sz w:val="24"/>
          <w:u w:val="single"/>
          <w:lang w:bidi="en-US"/>
        </w:rPr>
        <w:t>长沙市轨道交通一号线建设发展有限公司</w:t>
      </w:r>
    </w:p>
    <w:p w:rsidR="005B21A7" w:rsidRDefault="008B029D">
      <w:pPr>
        <w:widowControl/>
        <w:snapToGrid w:val="0"/>
        <w:spacing w:line="360" w:lineRule="auto"/>
        <w:ind w:firstLineChars="700" w:firstLine="1680"/>
        <w:jc w:val="left"/>
        <w:rPr>
          <w:rFonts w:ascii="仿宋_GB2312" w:eastAsia="仿宋_GB2312" w:hAnsi="仿宋_GB2312" w:cs="仿宋_GB2312"/>
          <w:kern w:val="0"/>
          <w:sz w:val="24"/>
          <w:u w:val="single"/>
          <w:lang w:bidi="en-US"/>
        </w:rPr>
      </w:pPr>
      <w:r>
        <w:rPr>
          <w:rFonts w:ascii="仿宋_GB2312" w:eastAsia="仿宋_GB2312" w:hAnsi="仿宋_GB2312" w:cs="仿宋_GB2312" w:hint="eastAsia"/>
          <w:kern w:val="0"/>
          <w:sz w:val="24"/>
          <w:u w:val="single"/>
          <w:lang w:bidi="en-US"/>
        </w:rPr>
        <w:t>长沙市轨道交通运营有限公司</w:t>
      </w:r>
    </w:p>
    <w:p w:rsidR="005B21A7" w:rsidRDefault="008B029D">
      <w:pPr>
        <w:widowControl/>
        <w:snapToGrid w:val="0"/>
        <w:spacing w:line="360" w:lineRule="auto"/>
        <w:ind w:firstLineChars="700" w:firstLine="1680"/>
        <w:jc w:val="left"/>
        <w:rPr>
          <w:rFonts w:ascii="仿宋_GB2312" w:eastAsia="仿宋_GB2312" w:hAnsi="仿宋_GB2312" w:cs="仿宋_GB2312"/>
          <w:kern w:val="0"/>
          <w:sz w:val="24"/>
          <w:u w:val="single"/>
          <w:lang w:bidi="en-US"/>
        </w:rPr>
      </w:pPr>
      <w:r>
        <w:rPr>
          <w:rFonts w:ascii="仿宋_GB2312" w:eastAsia="仿宋_GB2312" w:hAnsi="仿宋_GB2312" w:cs="仿宋_GB2312" w:hint="eastAsia"/>
          <w:kern w:val="0"/>
          <w:sz w:val="24"/>
          <w:u w:val="single"/>
          <w:lang w:bidi="en-US"/>
        </w:rPr>
        <w:t>长沙市轨道交通三号线建设发展有限公司</w:t>
      </w:r>
    </w:p>
    <w:p w:rsidR="005B21A7" w:rsidRDefault="008B029D">
      <w:pPr>
        <w:widowControl/>
        <w:snapToGrid w:val="0"/>
        <w:spacing w:line="360" w:lineRule="auto"/>
        <w:ind w:firstLineChars="700" w:firstLine="1680"/>
        <w:jc w:val="left"/>
        <w:rPr>
          <w:rFonts w:ascii="仿宋_GB2312" w:eastAsia="仿宋_GB2312" w:hAnsi="仿宋_GB2312" w:cs="仿宋_GB2312"/>
          <w:kern w:val="0"/>
          <w:sz w:val="24"/>
          <w:u w:val="single"/>
          <w:lang w:bidi="en-US"/>
        </w:rPr>
      </w:pPr>
      <w:r>
        <w:rPr>
          <w:rFonts w:ascii="仿宋_GB2312" w:eastAsia="仿宋_GB2312" w:hAnsi="仿宋_GB2312" w:cs="仿宋_GB2312" w:hint="eastAsia"/>
          <w:kern w:val="0"/>
          <w:sz w:val="24"/>
          <w:u w:val="single"/>
          <w:lang w:bidi="en-US"/>
        </w:rPr>
        <w:t>长沙市轨道交通四号线建设发展有限公司</w:t>
      </w:r>
    </w:p>
    <w:p w:rsidR="005B21A7" w:rsidRDefault="008B029D">
      <w:pPr>
        <w:widowControl/>
        <w:snapToGrid w:val="0"/>
        <w:spacing w:line="360" w:lineRule="auto"/>
        <w:ind w:firstLineChars="700" w:firstLine="1680"/>
        <w:jc w:val="left"/>
        <w:rPr>
          <w:rFonts w:ascii="仿宋_GB2312" w:eastAsia="仿宋_GB2312" w:hAnsi="仿宋_GB2312" w:cs="仿宋_GB2312"/>
          <w:kern w:val="0"/>
          <w:sz w:val="24"/>
          <w:u w:val="single"/>
          <w:lang w:bidi="en-US"/>
        </w:rPr>
      </w:pPr>
      <w:r>
        <w:rPr>
          <w:rFonts w:ascii="仿宋_GB2312" w:eastAsia="仿宋_GB2312" w:hAnsi="仿宋_GB2312" w:cs="仿宋_GB2312" w:hint="eastAsia"/>
          <w:kern w:val="0"/>
          <w:sz w:val="24"/>
          <w:u w:val="single"/>
          <w:lang w:bidi="en-US"/>
        </w:rPr>
        <w:t>长沙市轨道交通五号线建设发展有限公司</w:t>
      </w:r>
    </w:p>
    <w:p w:rsidR="005B21A7" w:rsidRDefault="008B029D">
      <w:pPr>
        <w:widowControl/>
        <w:snapToGrid w:val="0"/>
        <w:spacing w:line="360" w:lineRule="auto"/>
        <w:jc w:val="left"/>
        <w:rPr>
          <w:rFonts w:ascii="仿宋_GB2312" w:eastAsia="仿宋_GB2312" w:hAnsi="仿宋_GB2312" w:cs="仿宋_GB2312"/>
          <w:kern w:val="0"/>
          <w:sz w:val="24"/>
          <w:u w:val="single"/>
          <w:lang w:bidi="en-US"/>
        </w:rPr>
      </w:pPr>
      <w:r>
        <w:rPr>
          <w:rFonts w:ascii="仿宋_GB2312" w:eastAsia="仿宋_GB2312" w:hAnsi="仿宋_GB2312" w:cs="仿宋_GB2312" w:hint="eastAsia"/>
          <w:kern w:val="0"/>
          <w:sz w:val="24"/>
          <w:lang w:bidi="en-US"/>
        </w:rPr>
        <w:t>乙方（全称）：</w:t>
      </w:r>
      <w:r>
        <w:rPr>
          <w:rFonts w:ascii="仿宋_GB2312" w:eastAsia="仿宋_GB2312" w:hAnsi="仿宋_GB2312" w:cs="仿宋_GB2312" w:hint="eastAsia"/>
          <w:kern w:val="0"/>
          <w:sz w:val="24"/>
          <w:u w:val="single"/>
          <w:lang w:bidi="en-US"/>
        </w:rPr>
        <w:t xml:space="preserve">                                   </w:t>
      </w:r>
    </w:p>
    <w:p w:rsidR="005B21A7" w:rsidRDefault="008B029D">
      <w:pPr>
        <w:adjustRightInd w:val="0"/>
        <w:snapToGrid w:val="0"/>
        <w:spacing w:line="360" w:lineRule="auto"/>
        <w:ind w:firstLineChars="200" w:firstLine="480"/>
        <w:rPr>
          <w:rFonts w:ascii="仿宋_GB2312" w:eastAsia="仿宋_GB2312" w:hAnsi="仿宋_GB2312" w:cs="仿宋_GB2312"/>
          <w:kern w:val="0"/>
          <w:sz w:val="24"/>
          <w:lang w:bidi="en-US"/>
        </w:rPr>
      </w:pPr>
      <w:r>
        <w:rPr>
          <w:rFonts w:ascii="仿宋_GB2312" w:eastAsia="仿宋_GB2312" w:hAnsi="仿宋_GB2312" w:cs="仿宋_GB2312" w:hint="eastAsia"/>
          <w:kern w:val="0"/>
          <w:sz w:val="24"/>
          <w:lang w:bidi="en-US"/>
        </w:rPr>
        <w:t>鉴于甲方和乙方签订的</w:t>
      </w:r>
      <w:r>
        <w:rPr>
          <w:rFonts w:ascii="仿宋_GB2312" w:eastAsia="仿宋_GB2312" w:hAnsi="仿宋_GB2312" w:cs="仿宋_GB2312" w:hint="eastAsia"/>
          <w:kern w:val="0"/>
          <w:sz w:val="24"/>
          <w:u w:val="single"/>
          <w:lang w:bidi="en-US"/>
        </w:rPr>
        <w:t xml:space="preserve">         </w:t>
      </w:r>
      <w:r>
        <w:rPr>
          <w:rFonts w:ascii="仿宋_GB2312" w:eastAsia="仿宋_GB2312" w:hAnsi="仿宋_GB2312" w:cs="仿宋_GB2312" w:hint="eastAsia"/>
          <w:kern w:val="0"/>
          <w:sz w:val="24"/>
          <w:lang w:bidi="en-US"/>
        </w:rPr>
        <w:t>合同（以下简称主合同）在执行过程中，甲方需要向乙方提供相关资料、披露有关信息。为进一步明确乙方的保密义务，甲、乙双方特签订以下本协议。</w:t>
      </w:r>
    </w:p>
    <w:p w:rsidR="005B21A7" w:rsidRDefault="008B029D">
      <w:pPr>
        <w:widowControl/>
        <w:snapToGrid w:val="0"/>
        <w:spacing w:line="360" w:lineRule="auto"/>
        <w:ind w:firstLineChars="200" w:firstLine="482"/>
        <w:jc w:val="left"/>
        <w:rPr>
          <w:rFonts w:ascii="仿宋_GB2312" w:eastAsia="仿宋_GB2312" w:hAnsi="仿宋_GB2312" w:cs="仿宋_GB2312"/>
          <w:b/>
          <w:kern w:val="0"/>
          <w:sz w:val="24"/>
          <w:lang w:bidi="en-US"/>
        </w:rPr>
      </w:pPr>
      <w:r>
        <w:rPr>
          <w:rFonts w:ascii="仿宋_GB2312" w:eastAsia="仿宋_GB2312" w:hAnsi="仿宋_GB2312" w:cs="仿宋_GB2312" w:hint="eastAsia"/>
          <w:b/>
          <w:kern w:val="0"/>
          <w:sz w:val="24"/>
          <w:lang w:bidi="en-US"/>
        </w:rPr>
        <w:t>第一条</w:t>
      </w:r>
      <w:r>
        <w:rPr>
          <w:rFonts w:ascii="仿宋_GB2312" w:eastAsia="仿宋_GB2312" w:hAnsi="仿宋_GB2312" w:cs="仿宋_GB2312"/>
          <w:b/>
          <w:kern w:val="0"/>
          <w:sz w:val="24"/>
          <w:lang w:bidi="en-US"/>
        </w:rPr>
        <w:t xml:space="preserve"> </w:t>
      </w:r>
      <w:r>
        <w:rPr>
          <w:rFonts w:ascii="仿宋_GB2312" w:eastAsia="仿宋_GB2312" w:hAnsi="仿宋_GB2312" w:cs="仿宋_GB2312" w:hint="eastAsia"/>
          <w:b/>
          <w:kern w:val="0"/>
          <w:sz w:val="24"/>
          <w:lang w:bidi="en-US"/>
        </w:rPr>
        <w:t>保密内容</w:t>
      </w:r>
    </w:p>
    <w:p w:rsidR="005B21A7" w:rsidRDefault="008B029D">
      <w:pPr>
        <w:widowControl/>
        <w:snapToGrid w:val="0"/>
        <w:spacing w:line="360" w:lineRule="auto"/>
        <w:ind w:firstLineChars="200" w:firstLine="482"/>
        <w:jc w:val="left"/>
        <w:rPr>
          <w:rFonts w:ascii="仿宋_GB2312" w:eastAsia="仿宋_GB2312" w:hAnsi="仿宋_GB2312" w:cs="仿宋_GB2312"/>
          <w:b/>
          <w:kern w:val="0"/>
          <w:sz w:val="24"/>
          <w:lang w:bidi="en-US"/>
        </w:rPr>
      </w:pPr>
      <w:r>
        <w:rPr>
          <w:rFonts w:ascii="仿宋_GB2312" w:eastAsia="仿宋_GB2312" w:hAnsi="仿宋_GB2312" w:cs="仿宋_GB2312" w:hint="eastAsia"/>
          <w:b/>
          <w:kern w:val="0"/>
          <w:sz w:val="24"/>
          <w:lang w:bidi="en-US"/>
        </w:rPr>
        <w:t>甲、乙双方确认，乙方应承担保密义务的内容为：</w:t>
      </w:r>
    </w:p>
    <w:p w:rsidR="005B21A7" w:rsidRDefault="008B029D">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kern w:val="0"/>
          <w:sz w:val="24"/>
          <w:lang w:bidi="en-US"/>
        </w:rPr>
        <w:t>1</w:t>
      </w:r>
      <w:r>
        <w:rPr>
          <w:rFonts w:ascii="仿宋_GB2312" w:eastAsia="仿宋_GB2312" w:hAnsi="仿宋_GB2312" w:cs="仿宋_GB2312" w:hint="eastAsia"/>
          <w:kern w:val="0"/>
          <w:sz w:val="24"/>
          <w:lang w:bidi="en-US"/>
        </w:rPr>
        <w:t>、技术信息：包括技术方案、设计要求、工作内容、实现方法、运作流程、技术指标、软件系统、数据库、运行环境、作业平台、测试结果、图纸、样本、模型、技术文档、涉及技术秘密的业务函电等；</w:t>
      </w:r>
      <w:r>
        <w:rPr>
          <w:rFonts w:ascii="Calibri" w:eastAsia="仿宋_GB2312" w:hAnsi="Calibri" w:cs="Calibri"/>
          <w:kern w:val="0"/>
          <w:sz w:val="24"/>
          <w:lang w:bidi="en-US"/>
        </w:rPr>
        <w:t> </w:t>
      </w:r>
    </w:p>
    <w:p w:rsidR="005B21A7" w:rsidRDefault="008B029D">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kern w:val="0"/>
          <w:sz w:val="24"/>
          <w:lang w:bidi="en-US"/>
        </w:rPr>
        <w:t>2</w:t>
      </w:r>
      <w:r>
        <w:rPr>
          <w:rFonts w:ascii="仿宋_GB2312" w:eastAsia="仿宋_GB2312" w:hAnsi="仿宋_GB2312" w:cs="仿宋_GB2312" w:hint="eastAsia"/>
          <w:kern w:val="0"/>
          <w:sz w:val="24"/>
          <w:lang w:bidi="en-US"/>
        </w:rPr>
        <w:t>、经营信息：包括客户名称、客户地址及联系方式、需求信息、营销计划、定价政策、招投标中的标底及标书内容、项目组人员构成、费用预算、利润情况及不公开的财务资料等；</w:t>
      </w:r>
    </w:p>
    <w:p w:rsidR="005B21A7" w:rsidRDefault="008B029D">
      <w:pPr>
        <w:widowControl/>
        <w:snapToGrid w:val="0"/>
        <w:spacing w:line="360" w:lineRule="auto"/>
        <w:ind w:firstLineChars="200" w:firstLine="480"/>
        <w:rPr>
          <w:rFonts w:ascii="仿宋_GB2312" w:eastAsia="仿宋_GB2312" w:hAnsi="仿宋_GB2312" w:cs="仿宋_GB2312"/>
          <w:kern w:val="0"/>
          <w:sz w:val="24"/>
          <w:lang w:bidi="en-US"/>
        </w:rPr>
      </w:pPr>
      <w:r>
        <w:rPr>
          <w:rFonts w:ascii="仿宋_GB2312" w:eastAsia="仿宋_GB2312" w:hAnsi="仿宋_GB2312" w:cs="仿宋_GB2312"/>
          <w:kern w:val="0"/>
          <w:sz w:val="24"/>
          <w:lang w:bidi="en-US"/>
        </w:rPr>
        <w:t>3</w:t>
      </w:r>
      <w:r>
        <w:rPr>
          <w:rFonts w:ascii="仿宋_GB2312" w:eastAsia="仿宋_GB2312" w:hAnsi="仿宋_GB2312" w:cs="仿宋_GB2312" w:hint="eastAsia"/>
          <w:kern w:val="0"/>
          <w:sz w:val="24"/>
          <w:lang w:bidi="en-US"/>
        </w:rPr>
        <w:t>、其他事项：甲方依照法律规定和有关协议（包括与项目对方当事人以及其他项目当事人订立协议、合同）的约定要求乙方承担保密义务的其他事项。</w:t>
      </w:r>
    </w:p>
    <w:p w:rsidR="005B21A7" w:rsidRDefault="008B029D">
      <w:pPr>
        <w:widowControl/>
        <w:snapToGrid w:val="0"/>
        <w:spacing w:line="360" w:lineRule="auto"/>
        <w:ind w:firstLineChars="200" w:firstLine="482"/>
        <w:jc w:val="left"/>
        <w:rPr>
          <w:rFonts w:ascii="仿宋_GB2312" w:eastAsia="仿宋_GB2312" w:hAnsi="仿宋_GB2312" w:cs="仿宋_GB2312"/>
          <w:b/>
          <w:kern w:val="0"/>
          <w:sz w:val="24"/>
          <w:lang w:bidi="en-US"/>
        </w:rPr>
      </w:pPr>
      <w:r>
        <w:rPr>
          <w:rFonts w:ascii="仿宋_GB2312" w:eastAsia="仿宋_GB2312" w:hAnsi="仿宋_GB2312" w:cs="仿宋_GB2312" w:hint="eastAsia"/>
          <w:b/>
          <w:kern w:val="0"/>
          <w:sz w:val="24"/>
          <w:lang w:bidi="en-US"/>
        </w:rPr>
        <w:t>第二条</w:t>
      </w:r>
      <w:r>
        <w:rPr>
          <w:rFonts w:ascii="仿宋_GB2312" w:eastAsia="仿宋_GB2312" w:hAnsi="仿宋_GB2312" w:cs="仿宋_GB2312"/>
          <w:b/>
          <w:kern w:val="0"/>
          <w:sz w:val="24"/>
          <w:lang w:bidi="en-US"/>
        </w:rPr>
        <w:t xml:space="preserve"> </w:t>
      </w:r>
      <w:r>
        <w:rPr>
          <w:rFonts w:ascii="仿宋_GB2312" w:eastAsia="仿宋_GB2312" w:hAnsi="仿宋_GB2312" w:cs="仿宋_GB2312" w:hint="eastAsia"/>
          <w:b/>
          <w:kern w:val="0"/>
          <w:sz w:val="24"/>
          <w:lang w:bidi="en-US"/>
        </w:rPr>
        <w:t>乙方的保密义务</w:t>
      </w:r>
    </w:p>
    <w:p w:rsidR="005B21A7" w:rsidRDefault="008B029D">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kern w:val="0"/>
          <w:sz w:val="24"/>
          <w:lang w:bidi="en-US"/>
        </w:rPr>
        <w:t>1</w:t>
      </w:r>
      <w:r>
        <w:rPr>
          <w:rFonts w:ascii="仿宋_GB2312" w:eastAsia="仿宋_GB2312" w:hAnsi="仿宋_GB2312" w:cs="仿宋_GB2312" w:hint="eastAsia"/>
          <w:kern w:val="0"/>
          <w:sz w:val="24"/>
          <w:lang w:bidi="en-US"/>
        </w:rPr>
        <w:t>、乙方应主动采取加密措施对上述第一条所列内容进行保密，防止不承担同等保密义务的任何第三者知悉及使用。</w:t>
      </w:r>
    </w:p>
    <w:p w:rsidR="005B21A7" w:rsidRDefault="008B029D">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kern w:val="0"/>
          <w:sz w:val="24"/>
          <w:lang w:bidi="en-US"/>
        </w:rPr>
        <w:t>2</w:t>
      </w:r>
      <w:r>
        <w:rPr>
          <w:rFonts w:ascii="仿宋_GB2312" w:eastAsia="仿宋_GB2312" w:hAnsi="仿宋_GB2312" w:cs="仿宋_GB2312" w:hint="eastAsia"/>
          <w:kern w:val="0"/>
          <w:sz w:val="24"/>
          <w:lang w:bidi="en-US"/>
        </w:rPr>
        <w:t>、乙方不得刺探或者以其他不正当手段（包括利用计算机进行检索、浏览、复制等）获取主合同及主合同执行过程中的甲方秘密。</w:t>
      </w:r>
    </w:p>
    <w:p w:rsidR="005B21A7" w:rsidRDefault="008B029D">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kern w:val="0"/>
          <w:sz w:val="24"/>
          <w:lang w:bidi="en-US"/>
        </w:rPr>
        <w:t>3</w:t>
      </w:r>
      <w:r>
        <w:rPr>
          <w:rFonts w:ascii="仿宋_GB2312" w:eastAsia="仿宋_GB2312" w:hAnsi="仿宋_GB2312" w:cs="仿宋_GB2312" w:hint="eastAsia"/>
          <w:kern w:val="0"/>
          <w:sz w:val="24"/>
          <w:lang w:bidi="en-US"/>
        </w:rPr>
        <w:t>、乙方不得向不承担同等保密义务的任何第三人披露上述第一条所列内容。</w:t>
      </w:r>
    </w:p>
    <w:p w:rsidR="005B21A7" w:rsidRDefault="008B029D">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kern w:val="0"/>
          <w:sz w:val="24"/>
          <w:lang w:bidi="en-US"/>
        </w:rPr>
        <w:lastRenderedPageBreak/>
        <w:t>4</w:t>
      </w:r>
      <w:r>
        <w:rPr>
          <w:rFonts w:ascii="仿宋_GB2312" w:eastAsia="仿宋_GB2312" w:hAnsi="仿宋_GB2312" w:cs="仿宋_GB2312" w:hint="eastAsia"/>
          <w:kern w:val="0"/>
          <w:sz w:val="24"/>
          <w:lang w:bidi="en-US"/>
        </w:rPr>
        <w:t>、乙方不得允许（包括出借、赠与、出租、转让等行为）或协助不承担同等保密义务的任何第三人使用上述第一条所列内容。</w:t>
      </w:r>
    </w:p>
    <w:p w:rsidR="005B21A7" w:rsidRDefault="008B029D">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kern w:val="0"/>
          <w:sz w:val="24"/>
          <w:lang w:bidi="en-US"/>
        </w:rPr>
        <w:t>5</w:t>
      </w:r>
      <w:r>
        <w:rPr>
          <w:rFonts w:ascii="仿宋_GB2312" w:eastAsia="仿宋_GB2312" w:hAnsi="仿宋_GB2312" w:cs="仿宋_GB2312" w:hint="eastAsia"/>
          <w:kern w:val="0"/>
          <w:sz w:val="24"/>
          <w:lang w:bidi="en-US"/>
        </w:rPr>
        <w:t>、不论因何种原因主合同终止后，乙方都不得利用上述第一条所列内容为其他与甲方有竞争关系的第三人提供服务或进行合作。</w:t>
      </w:r>
    </w:p>
    <w:p w:rsidR="005B21A7" w:rsidRDefault="008B029D">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kern w:val="0"/>
          <w:sz w:val="24"/>
          <w:lang w:bidi="en-US"/>
        </w:rPr>
        <w:t>6</w:t>
      </w:r>
      <w:r>
        <w:rPr>
          <w:rFonts w:ascii="仿宋_GB2312" w:eastAsia="仿宋_GB2312" w:hAnsi="仿宋_GB2312" w:cs="仿宋_GB2312" w:hint="eastAsia"/>
          <w:kern w:val="0"/>
          <w:sz w:val="24"/>
          <w:lang w:bidi="en-US"/>
        </w:rPr>
        <w:t>、上述第一条所列内容的所有权始终全部归属甲方，乙方不得利用自身对项目不同程度的了解申请对于该项目的商业秘密所有权，在本协议签订前乙方已依法具有某些所有权者除外；</w:t>
      </w:r>
    </w:p>
    <w:p w:rsidR="005B21A7" w:rsidRDefault="008B029D">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kern w:val="0"/>
          <w:sz w:val="24"/>
          <w:lang w:bidi="en-US"/>
        </w:rPr>
        <w:t>7</w:t>
      </w:r>
      <w:r>
        <w:rPr>
          <w:rFonts w:ascii="仿宋_GB2312" w:eastAsia="仿宋_GB2312" w:hAnsi="仿宋_GB2312" w:cs="仿宋_GB2312" w:hint="eastAsia"/>
          <w:kern w:val="0"/>
          <w:sz w:val="24"/>
          <w:lang w:bidi="en-US"/>
        </w:rPr>
        <w:t>、乙方如发现上述第一条所列内容被泄露或者自己过失泄露秘密，应当采取有效措施防止泄密进一步扩大，并及时向甲方报告。</w:t>
      </w:r>
    </w:p>
    <w:p w:rsidR="005B21A7" w:rsidRDefault="008B029D">
      <w:pPr>
        <w:widowControl/>
        <w:snapToGrid w:val="0"/>
        <w:spacing w:line="360" w:lineRule="auto"/>
        <w:ind w:firstLineChars="200" w:firstLine="482"/>
        <w:jc w:val="left"/>
        <w:rPr>
          <w:rFonts w:ascii="仿宋_GB2312" w:eastAsia="仿宋_GB2312" w:hAnsi="仿宋_GB2312" w:cs="仿宋_GB2312"/>
          <w:b/>
          <w:kern w:val="0"/>
          <w:sz w:val="24"/>
          <w:lang w:bidi="en-US"/>
        </w:rPr>
      </w:pPr>
      <w:r>
        <w:rPr>
          <w:rFonts w:ascii="仿宋_GB2312" w:eastAsia="仿宋_GB2312" w:hAnsi="仿宋_GB2312" w:cs="仿宋_GB2312" w:hint="eastAsia"/>
          <w:b/>
          <w:kern w:val="0"/>
          <w:sz w:val="24"/>
          <w:lang w:bidi="en-US"/>
        </w:rPr>
        <w:t>第三条</w:t>
      </w:r>
      <w:r>
        <w:rPr>
          <w:rFonts w:ascii="仿宋_GB2312" w:eastAsia="仿宋_GB2312" w:hAnsi="仿宋_GB2312" w:cs="仿宋_GB2312"/>
          <w:b/>
          <w:kern w:val="0"/>
          <w:sz w:val="24"/>
          <w:lang w:bidi="en-US"/>
        </w:rPr>
        <w:t xml:space="preserve"> </w:t>
      </w:r>
      <w:r>
        <w:rPr>
          <w:rFonts w:ascii="仿宋_GB2312" w:eastAsia="仿宋_GB2312" w:hAnsi="仿宋_GB2312" w:cs="仿宋_GB2312" w:hint="eastAsia"/>
          <w:b/>
          <w:kern w:val="0"/>
          <w:sz w:val="24"/>
          <w:lang w:bidi="en-US"/>
        </w:rPr>
        <w:t>保密期限</w:t>
      </w:r>
    </w:p>
    <w:p w:rsidR="005B21A7" w:rsidRDefault="008B029D">
      <w:pPr>
        <w:widowControl/>
        <w:snapToGrid w:val="0"/>
        <w:spacing w:line="360" w:lineRule="auto"/>
        <w:ind w:firstLineChars="200" w:firstLine="480"/>
        <w:jc w:val="left"/>
        <w:rPr>
          <w:rFonts w:ascii="仿宋_GB2312" w:eastAsia="仿宋_GB2312" w:hAnsi="仿宋_GB2312" w:cs="仿宋_GB2312"/>
          <w:b/>
          <w:kern w:val="0"/>
          <w:sz w:val="24"/>
          <w:lang w:bidi="en-US"/>
        </w:rPr>
      </w:pPr>
      <w:r>
        <w:rPr>
          <w:rFonts w:ascii="仿宋_GB2312" w:eastAsia="仿宋_GB2312" w:hAnsi="仿宋_GB2312" w:cs="仿宋_GB2312" w:hint="eastAsia"/>
          <w:kern w:val="0"/>
          <w:sz w:val="24"/>
          <w:lang w:bidi="en-US"/>
        </w:rPr>
        <w:t>甲、乙双方确认，乙方的保密义务自本协议签订时开始，到甲方将上述第一条所列内容公开时止。乙方是否继续履行主合同，均不影响保密义务的承担。</w:t>
      </w:r>
    </w:p>
    <w:p w:rsidR="005B21A7" w:rsidRDefault="008B029D">
      <w:pPr>
        <w:widowControl/>
        <w:snapToGrid w:val="0"/>
        <w:spacing w:line="360" w:lineRule="auto"/>
        <w:ind w:firstLineChars="200" w:firstLine="482"/>
        <w:jc w:val="left"/>
        <w:rPr>
          <w:rFonts w:ascii="仿宋_GB2312" w:eastAsia="仿宋_GB2312" w:hAnsi="仿宋_GB2312" w:cs="仿宋_GB2312"/>
          <w:b/>
          <w:kern w:val="0"/>
          <w:sz w:val="24"/>
          <w:lang w:bidi="en-US"/>
        </w:rPr>
      </w:pPr>
      <w:r>
        <w:rPr>
          <w:rFonts w:ascii="仿宋_GB2312" w:eastAsia="仿宋_GB2312" w:hAnsi="仿宋_GB2312" w:cs="仿宋_GB2312" w:hint="eastAsia"/>
          <w:b/>
          <w:kern w:val="0"/>
          <w:sz w:val="24"/>
          <w:lang w:bidi="en-US"/>
        </w:rPr>
        <w:t>第四条</w:t>
      </w:r>
      <w:r>
        <w:rPr>
          <w:rFonts w:ascii="仿宋_GB2312" w:eastAsia="仿宋_GB2312" w:hAnsi="仿宋_GB2312" w:cs="仿宋_GB2312"/>
          <w:b/>
          <w:kern w:val="0"/>
          <w:sz w:val="24"/>
          <w:lang w:bidi="en-US"/>
        </w:rPr>
        <w:t xml:space="preserve"> </w:t>
      </w:r>
      <w:r>
        <w:rPr>
          <w:rFonts w:ascii="仿宋_GB2312" w:eastAsia="仿宋_GB2312" w:hAnsi="仿宋_GB2312" w:cs="仿宋_GB2312" w:hint="eastAsia"/>
          <w:b/>
          <w:kern w:val="0"/>
          <w:sz w:val="24"/>
          <w:lang w:bidi="en-US"/>
        </w:rPr>
        <w:t>违约责任</w:t>
      </w:r>
    </w:p>
    <w:p w:rsidR="005B21A7" w:rsidRDefault="008B029D">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kern w:val="0"/>
          <w:sz w:val="24"/>
          <w:lang w:bidi="en-US"/>
        </w:rPr>
        <w:t>1</w:t>
      </w:r>
      <w:r>
        <w:rPr>
          <w:rFonts w:ascii="仿宋_GB2312" w:eastAsia="仿宋_GB2312" w:hAnsi="仿宋_GB2312" w:cs="仿宋_GB2312" w:hint="eastAsia"/>
          <w:kern w:val="0"/>
          <w:sz w:val="24"/>
          <w:lang w:bidi="en-US"/>
        </w:rPr>
        <w:t>、因乙方未履行本协议第二条规定的保密义务，但尚未给甲方造成损失或严重后果的，每发生一次，甲方有权要求乙方支付</w:t>
      </w:r>
      <w:r>
        <w:rPr>
          <w:rFonts w:ascii="仿宋_GB2312" w:eastAsia="仿宋_GB2312" w:hAnsi="仿宋_GB2312" w:cs="仿宋_GB2312" w:hint="eastAsia"/>
          <w:b/>
          <w:kern w:val="0"/>
          <w:sz w:val="24"/>
          <w:lang w:bidi="en-US"/>
        </w:rPr>
        <w:t>人民币</w:t>
      </w:r>
      <w:r>
        <w:rPr>
          <w:rFonts w:ascii="仿宋_GB2312" w:eastAsia="仿宋_GB2312" w:hAnsi="仿宋_GB2312" w:cs="仿宋_GB2312"/>
          <w:b/>
          <w:kern w:val="0"/>
          <w:sz w:val="24"/>
          <w:u w:val="single"/>
          <w:lang w:bidi="en-US"/>
        </w:rPr>
        <w:t>1000</w:t>
      </w:r>
      <w:r>
        <w:rPr>
          <w:rFonts w:ascii="仿宋_GB2312" w:eastAsia="仿宋_GB2312" w:hAnsi="仿宋_GB2312" w:cs="仿宋_GB2312" w:hint="eastAsia"/>
          <w:b/>
          <w:kern w:val="0"/>
          <w:sz w:val="24"/>
          <w:lang w:bidi="en-US"/>
        </w:rPr>
        <w:t>元</w:t>
      </w:r>
      <w:r>
        <w:rPr>
          <w:rFonts w:ascii="仿宋_GB2312" w:eastAsia="仿宋_GB2312" w:hAnsi="仿宋_GB2312" w:cs="仿宋_GB2312" w:hint="eastAsia"/>
          <w:kern w:val="0"/>
          <w:sz w:val="24"/>
          <w:lang w:bidi="en-US"/>
        </w:rPr>
        <w:t>的违约金。</w:t>
      </w:r>
    </w:p>
    <w:p w:rsidR="005B21A7" w:rsidRDefault="008B029D">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kern w:val="0"/>
          <w:sz w:val="24"/>
          <w:lang w:bidi="en-US"/>
        </w:rPr>
        <w:t>2</w:t>
      </w:r>
      <w:r>
        <w:rPr>
          <w:rFonts w:ascii="仿宋_GB2312" w:eastAsia="仿宋_GB2312" w:hAnsi="仿宋_GB2312" w:cs="仿宋_GB2312" w:hint="eastAsia"/>
          <w:kern w:val="0"/>
          <w:sz w:val="24"/>
          <w:lang w:bidi="en-US"/>
        </w:rPr>
        <w:t>、因乙方未履行本协议第二条规定的保密义务，给甲方造成损失或严重后果的，每发生一次，乙方应承担以下赔偿责任：</w:t>
      </w:r>
    </w:p>
    <w:p w:rsidR="005B21A7" w:rsidRDefault="008B029D">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hint="eastAsia"/>
          <w:kern w:val="0"/>
          <w:sz w:val="24"/>
          <w:lang w:bidi="en-US"/>
        </w:rPr>
        <w:t>（</w:t>
      </w:r>
      <w:r>
        <w:rPr>
          <w:rFonts w:ascii="仿宋_GB2312" w:eastAsia="仿宋_GB2312" w:hAnsi="仿宋_GB2312" w:cs="仿宋_GB2312"/>
          <w:kern w:val="0"/>
          <w:sz w:val="24"/>
          <w:lang w:bidi="en-US"/>
        </w:rPr>
        <w:t>1</w:t>
      </w:r>
      <w:r>
        <w:rPr>
          <w:rFonts w:ascii="仿宋_GB2312" w:eastAsia="仿宋_GB2312" w:hAnsi="仿宋_GB2312" w:cs="仿宋_GB2312" w:hint="eastAsia"/>
          <w:kern w:val="0"/>
          <w:sz w:val="24"/>
          <w:lang w:bidi="en-US"/>
        </w:rPr>
        <w:t>）甲方调查乙方的违反协议行为而发生的所有费用；</w:t>
      </w:r>
    </w:p>
    <w:p w:rsidR="005B21A7" w:rsidRDefault="008B029D">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hint="eastAsia"/>
          <w:kern w:val="0"/>
          <w:sz w:val="24"/>
          <w:lang w:bidi="en-US"/>
        </w:rPr>
        <w:t>（</w:t>
      </w:r>
      <w:r>
        <w:rPr>
          <w:rFonts w:ascii="仿宋_GB2312" w:eastAsia="仿宋_GB2312" w:hAnsi="仿宋_GB2312" w:cs="仿宋_GB2312"/>
          <w:kern w:val="0"/>
          <w:sz w:val="24"/>
          <w:lang w:bidi="en-US"/>
        </w:rPr>
        <w:t>2</w:t>
      </w:r>
      <w:r>
        <w:rPr>
          <w:rFonts w:ascii="仿宋_GB2312" w:eastAsia="仿宋_GB2312" w:hAnsi="仿宋_GB2312" w:cs="仿宋_GB2312" w:hint="eastAsia"/>
          <w:kern w:val="0"/>
          <w:sz w:val="24"/>
          <w:lang w:bidi="en-US"/>
        </w:rPr>
        <w:t>）因乙方的违反协议行为给甲方造成的经济损失，损失赔偿金额为</w:t>
      </w:r>
      <w:r>
        <w:rPr>
          <w:rFonts w:ascii="仿宋_GB2312" w:eastAsia="仿宋_GB2312" w:hAnsi="仿宋_GB2312" w:cs="仿宋_GB2312" w:hint="eastAsia"/>
          <w:b/>
          <w:kern w:val="0"/>
          <w:sz w:val="24"/>
          <w:lang w:bidi="en-US"/>
        </w:rPr>
        <w:t>主合同签约合同价的</w:t>
      </w:r>
      <w:r>
        <w:rPr>
          <w:rFonts w:ascii="仿宋_GB2312" w:eastAsia="仿宋_GB2312" w:hAnsi="仿宋_GB2312" w:cs="仿宋_GB2312"/>
          <w:b/>
          <w:kern w:val="0"/>
          <w:sz w:val="24"/>
          <w:u w:val="single"/>
          <w:lang w:bidi="en-US"/>
        </w:rPr>
        <w:t>1</w:t>
      </w:r>
      <w:r>
        <w:rPr>
          <w:rFonts w:ascii="仿宋_GB2312" w:eastAsia="仿宋_GB2312" w:hAnsi="仿宋_GB2312" w:cs="仿宋_GB2312" w:hint="eastAsia"/>
          <w:b/>
          <w:kern w:val="0"/>
          <w:sz w:val="24"/>
          <w:lang w:bidi="en-US"/>
        </w:rPr>
        <w:t>％</w:t>
      </w:r>
      <w:r>
        <w:rPr>
          <w:rFonts w:ascii="仿宋_GB2312" w:eastAsia="仿宋_GB2312" w:hAnsi="仿宋_GB2312" w:cs="仿宋_GB2312" w:hint="eastAsia"/>
          <w:kern w:val="0"/>
          <w:sz w:val="24"/>
          <w:lang w:bidi="en-US"/>
        </w:rPr>
        <w:t>（有证据证明甲方实际损失超过这一金额的，以甲方实际损失为准）。</w:t>
      </w:r>
    </w:p>
    <w:p w:rsidR="005B21A7" w:rsidRDefault="008B029D">
      <w:pPr>
        <w:widowControl/>
        <w:snapToGrid w:val="0"/>
        <w:spacing w:line="360" w:lineRule="auto"/>
        <w:ind w:firstLineChars="200" w:firstLine="482"/>
        <w:jc w:val="left"/>
        <w:rPr>
          <w:rFonts w:ascii="仿宋_GB2312" w:eastAsia="仿宋_GB2312" w:hAnsi="仿宋_GB2312" w:cs="仿宋_GB2312"/>
          <w:b/>
          <w:kern w:val="0"/>
          <w:sz w:val="24"/>
          <w:lang w:bidi="en-US"/>
        </w:rPr>
      </w:pPr>
      <w:r>
        <w:rPr>
          <w:rFonts w:ascii="仿宋_GB2312" w:eastAsia="仿宋_GB2312" w:hAnsi="仿宋_GB2312" w:cs="仿宋_GB2312" w:hint="eastAsia"/>
          <w:b/>
          <w:kern w:val="0"/>
          <w:sz w:val="24"/>
          <w:lang w:bidi="en-US"/>
        </w:rPr>
        <w:t>第五条</w:t>
      </w:r>
      <w:r>
        <w:rPr>
          <w:rFonts w:ascii="仿宋_GB2312" w:eastAsia="仿宋_GB2312" w:hAnsi="仿宋_GB2312" w:cs="仿宋_GB2312"/>
          <w:b/>
          <w:kern w:val="0"/>
          <w:sz w:val="24"/>
          <w:lang w:bidi="en-US"/>
        </w:rPr>
        <w:t xml:space="preserve"> </w:t>
      </w:r>
      <w:r>
        <w:rPr>
          <w:rFonts w:ascii="仿宋_GB2312" w:eastAsia="仿宋_GB2312" w:hAnsi="仿宋_GB2312" w:cs="仿宋_GB2312" w:hint="eastAsia"/>
          <w:b/>
          <w:kern w:val="0"/>
          <w:sz w:val="24"/>
          <w:lang w:bidi="en-US"/>
        </w:rPr>
        <w:t>争议的解决</w:t>
      </w:r>
    </w:p>
    <w:p w:rsidR="005B21A7" w:rsidRDefault="008B029D">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hint="eastAsia"/>
          <w:kern w:val="0"/>
          <w:sz w:val="24"/>
          <w:lang w:bidi="en-US"/>
        </w:rPr>
        <w:t>因执行本协议而发生的纠纷，可由双方协商解决；协商不成的，任何一方有权向</w:t>
      </w:r>
      <w:r>
        <w:rPr>
          <w:rFonts w:ascii="仿宋_GB2312" w:eastAsia="仿宋_GB2312" w:hAnsi="仿宋_GB2312" w:cs="仿宋_GB2312" w:hint="eastAsia"/>
          <w:kern w:val="0"/>
          <w:sz w:val="24"/>
          <w:u w:val="single"/>
          <w:lang w:bidi="en-US"/>
        </w:rPr>
        <w:t>甲方所在地（长沙市雨花区）人民法院</w:t>
      </w:r>
      <w:r>
        <w:rPr>
          <w:rFonts w:ascii="仿宋_GB2312" w:eastAsia="仿宋_GB2312" w:hAnsi="仿宋_GB2312" w:cs="仿宋_GB2312" w:hint="eastAsia"/>
          <w:kern w:val="0"/>
          <w:sz w:val="24"/>
          <w:lang w:bidi="en-US"/>
        </w:rPr>
        <w:t>提起诉讼。</w:t>
      </w:r>
    </w:p>
    <w:p w:rsidR="005B21A7" w:rsidRDefault="008B029D">
      <w:pPr>
        <w:widowControl/>
        <w:snapToGrid w:val="0"/>
        <w:spacing w:line="360" w:lineRule="auto"/>
        <w:ind w:firstLineChars="200" w:firstLine="482"/>
        <w:jc w:val="left"/>
        <w:rPr>
          <w:rFonts w:ascii="仿宋_GB2312" w:eastAsia="仿宋_GB2312" w:hAnsi="仿宋_GB2312" w:cs="仿宋_GB2312"/>
          <w:b/>
          <w:kern w:val="0"/>
          <w:sz w:val="24"/>
          <w:lang w:bidi="en-US"/>
        </w:rPr>
      </w:pPr>
      <w:r>
        <w:rPr>
          <w:rFonts w:ascii="仿宋_GB2312" w:eastAsia="仿宋_GB2312" w:hAnsi="仿宋_GB2312" w:cs="仿宋_GB2312" w:hint="eastAsia"/>
          <w:b/>
          <w:kern w:val="0"/>
          <w:sz w:val="24"/>
          <w:lang w:bidi="en-US"/>
        </w:rPr>
        <w:t>第六条</w:t>
      </w:r>
      <w:r>
        <w:rPr>
          <w:rFonts w:ascii="仿宋_GB2312" w:eastAsia="仿宋_GB2312" w:hAnsi="仿宋_GB2312" w:cs="仿宋_GB2312"/>
          <w:b/>
          <w:kern w:val="0"/>
          <w:sz w:val="24"/>
          <w:lang w:bidi="en-US"/>
        </w:rPr>
        <w:t xml:space="preserve"> </w:t>
      </w:r>
      <w:r>
        <w:rPr>
          <w:rFonts w:ascii="仿宋_GB2312" w:eastAsia="仿宋_GB2312" w:hAnsi="仿宋_GB2312" w:cs="仿宋_GB2312" w:hint="eastAsia"/>
          <w:b/>
          <w:kern w:val="0"/>
          <w:sz w:val="24"/>
          <w:lang w:bidi="en-US"/>
        </w:rPr>
        <w:t>协议的效力和变更</w:t>
      </w:r>
    </w:p>
    <w:p w:rsidR="005B21A7" w:rsidRDefault="008B029D">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kern w:val="0"/>
          <w:sz w:val="24"/>
          <w:lang w:bidi="en-US"/>
        </w:rPr>
        <w:t>1</w:t>
      </w:r>
      <w:r>
        <w:rPr>
          <w:rFonts w:ascii="仿宋_GB2312" w:eastAsia="仿宋_GB2312" w:hAnsi="仿宋_GB2312" w:cs="仿宋_GB2312" w:hint="eastAsia"/>
          <w:kern w:val="0"/>
          <w:sz w:val="24"/>
          <w:lang w:bidi="en-US"/>
        </w:rPr>
        <w:t>、本协议自双方法定代表人或其授权代表签字并加盖公章后生效。</w:t>
      </w:r>
    </w:p>
    <w:p w:rsidR="005B21A7" w:rsidRDefault="008B029D">
      <w:pPr>
        <w:widowControl/>
        <w:snapToGrid w:val="0"/>
        <w:spacing w:line="360" w:lineRule="auto"/>
        <w:ind w:firstLineChars="200" w:firstLine="480"/>
        <w:jc w:val="left"/>
        <w:rPr>
          <w:rFonts w:ascii="仿宋_GB2312" w:eastAsia="仿宋_GB2312" w:hAnsi="仿宋_GB2312" w:cs="仿宋_GB2312"/>
          <w:kern w:val="0"/>
          <w:sz w:val="24"/>
          <w:lang w:bidi="en-US"/>
        </w:rPr>
      </w:pPr>
      <w:r>
        <w:rPr>
          <w:rFonts w:ascii="仿宋_GB2312" w:eastAsia="仿宋_GB2312" w:hAnsi="仿宋_GB2312" w:cs="仿宋_GB2312"/>
          <w:kern w:val="0"/>
          <w:sz w:val="24"/>
          <w:lang w:bidi="en-US"/>
        </w:rPr>
        <w:t>2</w:t>
      </w:r>
      <w:r>
        <w:rPr>
          <w:rFonts w:ascii="仿宋_GB2312" w:eastAsia="仿宋_GB2312" w:hAnsi="仿宋_GB2312" w:cs="仿宋_GB2312" w:hint="eastAsia"/>
          <w:kern w:val="0"/>
          <w:sz w:val="24"/>
          <w:lang w:bidi="en-US"/>
        </w:rPr>
        <w:t>、任何对本协议所作的任何增补和修改，除非由双方合法指派的代表书面做出，否则视为无效或对双方均无约束力。</w:t>
      </w:r>
    </w:p>
    <w:p w:rsidR="005B21A7" w:rsidRDefault="005B21A7">
      <w:pPr>
        <w:widowControl/>
        <w:snapToGrid w:val="0"/>
        <w:spacing w:line="360" w:lineRule="auto"/>
        <w:ind w:firstLineChars="200" w:firstLine="480"/>
        <w:jc w:val="left"/>
        <w:rPr>
          <w:rFonts w:ascii="仿宋_GB2312" w:eastAsia="仿宋_GB2312" w:hAnsi="仿宋_GB2312" w:cs="仿宋_GB2312"/>
          <w:kern w:val="0"/>
          <w:sz w:val="24"/>
          <w:lang w:bidi="en-US"/>
        </w:rPr>
      </w:pPr>
    </w:p>
    <w:p w:rsidR="005B21A7" w:rsidRDefault="008B029D">
      <w:pPr>
        <w:widowControl/>
        <w:snapToGrid w:val="0"/>
        <w:spacing w:line="360" w:lineRule="auto"/>
        <w:jc w:val="left"/>
        <w:rPr>
          <w:rFonts w:ascii="仿宋_GB2312" w:eastAsia="仿宋_GB2312" w:hAnsi="仿宋_GB2312" w:cs="仿宋_GB2312"/>
          <w:kern w:val="0"/>
          <w:sz w:val="24"/>
          <w:lang w:bidi="en-US"/>
        </w:rPr>
      </w:pPr>
      <w:r>
        <w:rPr>
          <w:rFonts w:ascii="仿宋_GB2312" w:eastAsia="仿宋_GB2312" w:hAnsi="仿宋_GB2312" w:cs="仿宋_GB2312"/>
          <w:kern w:val="0"/>
          <w:sz w:val="24"/>
          <w:lang w:bidi="en-US"/>
        </w:rPr>
        <w:br w:type="page"/>
      </w:r>
      <w:r>
        <w:rPr>
          <w:rFonts w:ascii="仿宋_GB2312" w:eastAsia="仿宋_GB2312" w:hAnsi="仿宋_GB2312" w:cs="仿宋_GB2312" w:hint="eastAsia"/>
          <w:kern w:val="0"/>
          <w:sz w:val="24"/>
          <w:lang w:bidi="en-US"/>
        </w:rPr>
        <w:lastRenderedPageBreak/>
        <w:t>（本页无正文）</w:t>
      </w:r>
    </w:p>
    <w:p w:rsidR="005B21A7" w:rsidRDefault="005B21A7">
      <w:pPr>
        <w:widowControl/>
        <w:snapToGrid w:val="0"/>
        <w:spacing w:line="360" w:lineRule="auto"/>
        <w:ind w:firstLineChars="200" w:firstLine="480"/>
        <w:jc w:val="left"/>
        <w:rPr>
          <w:rFonts w:ascii="仿宋_GB2312" w:eastAsia="仿宋_GB2312" w:hAnsi="仿宋_GB2312" w:cs="仿宋_GB2312"/>
          <w:kern w:val="0"/>
          <w:sz w:val="24"/>
          <w:lang w:bidi="en-US"/>
        </w:rPr>
      </w:pPr>
    </w:p>
    <w:p w:rsidR="005B21A7" w:rsidRDefault="005B21A7">
      <w:pPr>
        <w:widowControl/>
        <w:snapToGrid w:val="0"/>
        <w:spacing w:line="360" w:lineRule="auto"/>
        <w:ind w:firstLineChars="200" w:firstLine="480"/>
        <w:jc w:val="left"/>
        <w:rPr>
          <w:rFonts w:ascii="仿宋_GB2312" w:eastAsia="仿宋_GB2312" w:hAnsi="仿宋_GB2312" w:cs="仿宋_GB2312"/>
          <w:kern w:val="0"/>
          <w:sz w:val="24"/>
          <w:lang w:bidi="en-US"/>
        </w:rPr>
      </w:pPr>
    </w:p>
    <w:p w:rsidR="005B21A7" w:rsidRDefault="005B21A7">
      <w:pPr>
        <w:widowControl/>
        <w:snapToGrid w:val="0"/>
        <w:spacing w:line="360" w:lineRule="auto"/>
        <w:ind w:firstLineChars="200" w:firstLine="480"/>
        <w:jc w:val="left"/>
        <w:rPr>
          <w:rFonts w:ascii="仿宋_GB2312" w:eastAsia="仿宋_GB2312" w:hAnsi="仿宋_GB2312" w:cs="仿宋_GB2312"/>
          <w:kern w:val="0"/>
          <w:sz w:val="24"/>
          <w:lang w:bidi="en-US"/>
        </w:rPr>
      </w:pPr>
    </w:p>
    <w:tbl>
      <w:tblPr>
        <w:tblW w:w="8719" w:type="dxa"/>
        <w:jc w:val="center"/>
        <w:tblLayout w:type="fixed"/>
        <w:tblLook w:val="04A0" w:firstRow="1" w:lastRow="0" w:firstColumn="1" w:lastColumn="0" w:noHBand="0" w:noVBand="1"/>
      </w:tblPr>
      <w:tblGrid>
        <w:gridCol w:w="4467"/>
        <w:gridCol w:w="4252"/>
      </w:tblGrid>
      <w:tr w:rsidR="005B21A7">
        <w:trPr>
          <w:trHeight w:val="803"/>
          <w:jc w:val="center"/>
        </w:trPr>
        <w:tc>
          <w:tcPr>
            <w:tcW w:w="4467" w:type="dxa"/>
          </w:tcPr>
          <w:p w:rsidR="005B21A7" w:rsidRDefault="008B029D">
            <w:pPr>
              <w:adjustRightInd w:val="0"/>
              <w:snapToGrid w:val="0"/>
              <w:spacing w:line="360" w:lineRule="auto"/>
              <w:textAlignment w:val="baseline"/>
              <w:rPr>
                <w:rFonts w:ascii="仿宋_GB2312" w:eastAsia="仿宋_GB2312" w:hAnsi="仿宋_GB2312" w:cs="仿宋_GB2312"/>
                <w:kern w:val="0"/>
                <w:sz w:val="24"/>
              </w:rPr>
            </w:pPr>
            <w:bookmarkStart w:id="130" w:name="3"/>
            <w:bookmarkEnd w:id="130"/>
            <w:r>
              <w:rPr>
                <w:rFonts w:ascii="仿宋_GB2312" w:eastAsia="仿宋_GB2312" w:hAnsi="仿宋_GB2312" w:cs="仿宋_GB2312" w:hint="eastAsia"/>
                <w:kern w:val="0"/>
                <w:sz w:val="24"/>
              </w:rPr>
              <w:t>甲方：</w:t>
            </w:r>
            <w:r>
              <w:rPr>
                <w:rFonts w:ascii="仿宋_GB2312" w:eastAsia="仿宋_GB2312" w:hAnsi="仿宋_GB2312" w:cs="仿宋_GB2312"/>
                <w:kern w:val="0"/>
                <w:sz w:val="24"/>
              </w:rPr>
              <w:t>(</w:t>
            </w:r>
            <w:r>
              <w:rPr>
                <w:rFonts w:ascii="仿宋_GB2312" w:eastAsia="仿宋_GB2312" w:hAnsi="仿宋_GB2312" w:cs="仿宋_GB2312" w:hint="eastAsia"/>
                <w:kern w:val="0"/>
                <w:sz w:val="24"/>
              </w:rPr>
              <w:t>盖章</w:t>
            </w:r>
            <w:r>
              <w:rPr>
                <w:rFonts w:ascii="仿宋_GB2312" w:eastAsia="仿宋_GB2312" w:hAnsi="仿宋_GB2312" w:cs="仿宋_GB2312"/>
                <w:kern w:val="0"/>
                <w:sz w:val="24"/>
              </w:rPr>
              <w:t>)</w:t>
            </w:r>
          </w:p>
        </w:tc>
        <w:tc>
          <w:tcPr>
            <w:tcW w:w="4252" w:type="dxa"/>
          </w:tcPr>
          <w:p w:rsidR="005B21A7" w:rsidRDefault="008B029D">
            <w:pPr>
              <w:adjustRightInd w:val="0"/>
              <w:snapToGrid w:val="0"/>
              <w:spacing w:line="360" w:lineRule="auto"/>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甲方：（盖章）</w:t>
            </w:r>
          </w:p>
        </w:tc>
      </w:tr>
      <w:tr w:rsidR="005B21A7">
        <w:trPr>
          <w:trHeight w:val="777"/>
          <w:jc w:val="center"/>
        </w:trPr>
        <w:tc>
          <w:tcPr>
            <w:tcW w:w="4467" w:type="dxa"/>
          </w:tcPr>
          <w:p w:rsidR="005B21A7" w:rsidRDefault="008B029D">
            <w:pPr>
              <w:adjustRightInd w:val="0"/>
              <w:snapToGrid w:val="0"/>
              <w:spacing w:line="360" w:lineRule="auto"/>
              <w:ind w:leftChars="9" w:left="19"/>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法定代表人或其授权代表：（签字）</w:t>
            </w:r>
          </w:p>
          <w:p w:rsidR="005B21A7" w:rsidRDefault="005B21A7">
            <w:pPr>
              <w:adjustRightInd w:val="0"/>
              <w:snapToGrid w:val="0"/>
              <w:spacing w:line="360" w:lineRule="auto"/>
              <w:ind w:leftChars="9" w:left="19"/>
              <w:textAlignment w:val="baseline"/>
              <w:rPr>
                <w:rFonts w:ascii="仿宋_GB2312" w:eastAsia="仿宋_GB2312" w:hAnsi="仿宋_GB2312" w:cs="仿宋_GB2312"/>
                <w:kern w:val="0"/>
                <w:sz w:val="24"/>
              </w:rPr>
            </w:pPr>
          </w:p>
        </w:tc>
        <w:tc>
          <w:tcPr>
            <w:tcW w:w="4252" w:type="dxa"/>
          </w:tcPr>
          <w:p w:rsidR="005B21A7" w:rsidRDefault="008B029D">
            <w:pPr>
              <w:adjustRightInd w:val="0"/>
              <w:snapToGrid w:val="0"/>
              <w:spacing w:line="360" w:lineRule="auto"/>
              <w:ind w:leftChars="16" w:left="34"/>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法定代表人或其授权代表：（签字）</w:t>
            </w:r>
          </w:p>
        </w:tc>
      </w:tr>
      <w:tr w:rsidR="005B21A7">
        <w:trPr>
          <w:trHeight w:val="777"/>
          <w:jc w:val="center"/>
        </w:trPr>
        <w:tc>
          <w:tcPr>
            <w:tcW w:w="4467" w:type="dxa"/>
          </w:tcPr>
          <w:p w:rsidR="005B21A7" w:rsidRDefault="005B21A7">
            <w:pPr>
              <w:adjustRightInd w:val="0"/>
              <w:snapToGrid w:val="0"/>
              <w:spacing w:line="360" w:lineRule="auto"/>
              <w:ind w:leftChars="9" w:left="19"/>
              <w:textAlignment w:val="baseline"/>
              <w:rPr>
                <w:rFonts w:ascii="仿宋_GB2312" w:eastAsia="仿宋_GB2312" w:hAnsi="仿宋_GB2312" w:cs="仿宋_GB2312"/>
                <w:kern w:val="0"/>
                <w:sz w:val="24"/>
              </w:rPr>
            </w:pPr>
          </w:p>
        </w:tc>
        <w:tc>
          <w:tcPr>
            <w:tcW w:w="4252" w:type="dxa"/>
          </w:tcPr>
          <w:p w:rsidR="005B21A7" w:rsidRDefault="005B21A7">
            <w:pPr>
              <w:adjustRightInd w:val="0"/>
              <w:snapToGrid w:val="0"/>
              <w:spacing w:line="360" w:lineRule="auto"/>
              <w:ind w:leftChars="16" w:left="34"/>
              <w:textAlignment w:val="baseline"/>
              <w:rPr>
                <w:rFonts w:ascii="仿宋_GB2312" w:eastAsia="仿宋_GB2312" w:hAnsi="仿宋_GB2312" w:cs="仿宋_GB2312"/>
                <w:kern w:val="0"/>
                <w:sz w:val="24"/>
              </w:rPr>
            </w:pPr>
          </w:p>
        </w:tc>
      </w:tr>
      <w:tr w:rsidR="005B21A7">
        <w:trPr>
          <w:trHeight w:val="777"/>
          <w:jc w:val="center"/>
        </w:trPr>
        <w:tc>
          <w:tcPr>
            <w:tcW w:w="4467" w:type="dxa"/>
          </w:tcPr>
          <w:p w:rsidR="005B21A7" w:rsidRDefault="008B029D">
            <w:pPr>
              <w:adjustRightInd w:val="0"/>
              <w:snapToGrid w:val="0"/>
              <w:spacing w:line="360" w:lineRule="auto"/>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甲方：</w:t>
            </w:r>
            <w:r>
              <w:rPr>
                <w:rFonts w:ascii="仿宋_GB2312" w:eastAsia="仿宋_GB2312" w:hAnsi="仿宋_GB2312" w:cs="仿宋_GB2312"/>
                <w:kern w:val="0"/>
                <w:sz w:val="24"/>
              </w:rPr>
              <w:t>(</w:t>
            </w:r>
            <w:r>
              <w:rPr>
                <w:rFonts w:ascii="仿宋_GB2312" w:eastAsia="仿宋_GB2312" w:hAnsi="仿宋_GB2312" w:cs="仿宋_GB2312" w:hint="eastAsia"/>
                <w:kern w:val="0"/>
                <w:sz w:val="24"/>
              </w:rPr>
              <w:t>盖章</w:t>
            </w:r>
            <w:r>
              <w:rPr>
                <w:rFonts w:ascii="仿宋_GB2312" w:eastAsia="仿宋_GB2312" w:hAnsi="仿宋_GB2312" w:cs="仿宋_GB2312"/>
                <w:kern w:val="0"/>
                <w:sz w:val="24"/>
              </w:rPr>
              <w:t>)</w:t>
            </w:r>
          </w:p>
        </w:tc>
        <w:tc>
          <w:tcPr>
            <w:tcW w:w="4252" w:type="dxa"/>
          </w:tcPr>
          <w:p w:rsidR="005B21A7" w:rsidRDefault="008B029D">
            <w:pPr>
              <w:adjustRightInd w:val="0"/>
              <w:snapToGrid w:val="0"/>
              <w:spacing w:line="360" w:lineRule="auto"/>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甲方：（盖章）</w:t>
            </w:r>
          </w:p>
        </w:tc>
      </w:tr>
      <w:tr w:rsidR="005B21A7">
        <w:trPr>
          <w:trHeight w:val="777"/>
          <w:jc w:val="center"/>
        </w:trPr>
        <w:tc>
          <w:tcPr>
            <w:tcW w:w="4467" w:type="dxa"/>
          </w:tcPr>
          <w:p w:rsidR="005B21A7" w:rsidRDefault="008B029D">
            <w:pPr>
              <w:adjustRightInd w:val="0"/>
              <w:snapToGrid w:val="0"/>
              <w:spacing w:line="360" w:lineRule="auto"/>
              <w:ind w:leftChars="9" w:left="19"/>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法定代表人或其授权代表：（签字）</w:t>
            </w:r>
          </w:p>
          <w:p w:rsidR="005B21A7" w:rsidRDefault="005B21A7">
            <w:pPr>
              <w:adjustRightInd w:val="0"/>
              <w:snapToGrid w:val="0"/>
              <w:spacing w:line="360" w:lineRule="auto"/>
              <w:ind w:leftChars="9" w:left="19"/>
              <w:textAlignment w:val="baseline"/>
              <w:rPr>
                <w:rFonts w:ascii="仿宋_GB2312" w:eastAsia="仿宋_GB2312" w:hAnsi="仿宋_GB2312" w:cs="仿宋_GB2312"/>
                <w:kern w:val="0"/>
                <w:sz w:val="24"/>
              </w:rPr>
            </w:pPr>
          </w:p>
        </w:tc>
        <w:tc>
          <w:tcPr>
            <w:tcW w:w="4252" w:type="dxa"/>
          </w:tcPr>
          <w:p w:rsidR="005B21A7" w:rsidRDefault="008B029D">
            <w:pPr>
              <w:adjustRightInd w:val="0"/>
              <w:snapToGrid w:val="0"/>
              <w:spacing w:line="360" w:lineRule="auto"/>
              <w:ind w:leftChars="16" w:left="34"/>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法定代表人或其授权代表：（签字）</w:t>
            </w:r>
          </w:p>
        </w:tc>
      </w:tr>
      <w:tr w:rsidR="005B21A7">
        <w:trPr>
          <w:trHeight w:val="777"/>
          <w:jc w:val="center"/>
        </w:trPr>
        <w:tc>
          <w:tcPr>
            <w:tcW w:w="4467" w:type="dxa"/>
          </w:tcPr>
          <w:p w:rsidR="005B21A7" w:rsidRDefault="005B21A7">
            <w:pPr>
              <w:adjustRightInd w:val="0"/>
              <w:snapToGrid w:val="0"/>
              <w:spacing w:line="360" w:lineRule="auto"/>
              <w:ind w:leftChars="9" w:left="19"/>
              <w:textAlignment w:val="baseline"/>
              <w:rPr>
                <w:rFonts w:ascii="仿宋_GB2312" w:eastAsia="仿宋_GB2312" w:hAnsi="仿宋_GB2312" w:cs="仿宋_GB2312"/>
                <w:kern w:val="0"/>
                <w:sz w:val="24"/>
              </w:rPr>
            </w:pPr>
          </w:p>
        </w:tc>
        <w:tc>
          <w:tcPr>
            <w:tcW w:w="4252" w:type="dxa"/>
          </w:tcPr>
          <w:p w:rsidR="005B21A7" w:rsidRDefault="005B21A7">
            <w:pPr>
              <w:adjustRightInd w:val="0"/>
              <w:snapToGrid w:val="0"/>
              <w:spacing w:line="360" w:lineRule="auto"/>
              <w:ind w:leftChars="16" w:left="34"/>
              <w:textAlignment w:val="baseline"/>
              <w:rPr>
                <w:rFonts w:ascii="仿宋_GB2312" w:eastAsia="仿宋_GB2312" w:hAnsi="仿宋_GB2312" w:cs="仿宋_GB2312"/>
                <w:kern w:val="0"/>
                <w:sz w:val="24"/>
              </w:rPr>
            </w:pPr>
          </w:p>
        </w:tc>
      </w:tr>
      <w:tr w:rsidR="005B21A7">
        <w:trPr>
          <w:trHeight w:val="777"/>
          <w:jc w:val="center"/>
        </w:trPr>
        <w:tc>
          <w:tcPr>
            <w:tcW w:w="4467" w:type="dxa"/>
          </w:tcPr>
          <w:p w:rsidR="005B21A7" w:rsidRDefault="008B029D">
            <w:pPr>
              <w:adjustRightInd w:val="0"/>
              <w:snapToGrid w:val="0"/>
              <w:spacing w:line="360" w:lineRule="auto"/>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甲方：</w:t>
            </w:r>
            <w:r>
              <w:rPr>
                <w:rFonts w:ascii="仿宋_GB2312" w:eastAsia="仿宋_GB2312" w:hAnsi="仿宋_GB2312" w:cs="仿宋_GB2312"/>
                <w:kern w:val="0"/>
                <w:sz w:val="24"/>
              </w:rPr>
              <w:t>(</w:t>
            </w:r>
            <w:r>
              <w:rPr>
                <w:rFonts w:ascii="仿宋_GB2312" w:eastAsia="仿宋_GB2312" w:hAnsi="仿宋_GB2312" w:cs="仿宋_GB2312" w:hint="eastAsia"/>
                <w:kern w:val="0"/>
                <w:sz w:val="24"/>
              </w:rPr>
              <w:t>盖章</w:t>
            </w:r>
            <w:r>
              <w:rPr>
                <w:rFonts w:ascii="仿宋_GB2312" w:eastAsia="仿宋_GB2312" w:hAnsi="仿宋_GB2312" w:cs="仿宋_GB2312"/>
                <w:kern w:val="0"/>
                <w:sz w:val="24"/>
              </w:rPr>
              <w:t>)</w:t>
            </w:r>
          </w:p>
        </w:tc>
        <w:tc>
          <w:tcPr>
            <w:tcW w:w="4252" w:type="dxa"/>
          </w:tcPr>
          <w:p w:rsidR="005B21A7" w:rsidRDefault="008B029D">
            <w:pPr>
              <w:adjustRightInd w:val="0"/>
              <w:snapToGrid w:val="0"/>
              <w:spacing w:line="360" w:lineRule="auto"/>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乙方：（盖章）</w:t>
            </w:r>
          </w:p>
        </w:tc>
      </w:tr>
      <w:tr w:rsidR="005B21A7">
        <w:trPr>
          <w:trHeight w:val="777"/>
          <w:jc w:val="center"/>
        </w:trPr>
        <w:tc>
          <w:tcPr>
            <w:tcW w:w="4467" w:type="dxa"/>
          </w:tcPr>
          <w:p w:rsidR="005B21A7" w:rsidRDefault="008B029D">
            <w:pPr>
              <w:adjustRightInd w:val="0"/>
              <w:snapToGrid w:val="0"/>
              <w:spacing w:line="360" w:lineRule="auto"/>
              <w:ind w:leftChars="9" w:left="19"/>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法定代表人或其授权代表：（签字）</w:t>
            </w:r>
          </w:p>
          <w:p w:rsidR="005B21A7" w:rsidRDefault="005B21A7">
            <w:pPr>
              <w:adjustRightInd w:val="0"/>
              <w:snapToGrid w:val="0"/>
              <w:spacing w:line="360" w:lineRule="auto"/>
              <w:ind w:leftChars="9" w:left="19"/>
              <w:textAlignment w:val="baseline"/>
              <w:rPr>
                <w:rFonts w:ascii="仿宋_GB2312" w:eastAsia="仿宋_GB2312" w:hAnsi="仿宋_GB2312" w:cs="仿宋_GB2312"/>
                <w:kern w:val="0"/>
                <w:sz w:val="24"/>
              </w:rPr>
            </w:pPr>
          </w:p>
        </w:tc>
        <w:tc>
          <w:tcPr>
            <w:tcW w:w="4252" w:type="dxa"/>
          </w:tcPr>
          <w:p w:rsidR="005B21A7" w:rsidRDefault="008B029D">
            <w:pPr>
              <w:adjustRightInd w:val="0"/>
              <w:snapToGrid w:val="0"/>
              <w:spacing w:line="360" w:lineRule="auto"/>
              <w:ind w:leftChars="16" w:left="34"/>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法定代表人或其授权代表：（签字）</w:t>
            </w:r>
          </w:p>
        </w:tc>
      </w:tr>
      <w:tr w:rsidR="005B21A7">
        <w:trPr>
          <w:trHeight w:val="777"/>
          <w:jc w:val="center"/>
        </w:trPr>
        <w:tc>
          <w:tcPr>
            <w:tcW w:w="4467" w:type="dxa"/>
          </w:tcPr>
          <w:p w:rsidR="005B21A7" w:rsidRDefault="008B029D">
            <w:pPr>
              <w:adjustRightInd w:val="0"/>
              <w:snapToGrid w:val="0"/>
              <w:spacing w:line="360" w:lineRule="auto"/>
              <w:ind w:leftChars="9" w:left="19"/>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时间：</w:t>
            </w:r>
          </w:p>
        </w:tc>
        <w:tc>
          <w:tcPr>
            <w:tcW w:w="4252" w:type="dxa"/>
          </w:tcPr>
          <w:p w:rsidR="005B21A7" w:rsidRDefault="008B029D">
            <w:pPr>
              <w:adjustRightInd w:val="0"/>
              <w:snapToGrid w:val="0"/>
              <w:spacing w:line="360" w:lineRule="auto"/>
              <w:ind w:leftChars="16" w:left="34"/>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时间：</w:t>
            </w:r>
          </w:p>
        </w:tc>
      </w:tr>
    </w:tbl>
    <w:p w:rsidR="005B21A7" w:rsidRDefault="005B21A7">
      <w:pPr>
        <w:widowControl/>
        <w:snapToGrid w:val="0"/>
        <w:spacing w:line="360" w:lineRule="auto"/>
        <w:jc w:val="left"/>
        <w:rPr>
          <w:rFonts w:ascii="仿宋_GB2312" w:eastAsia="仿宋_GB2312" w:hAnsi="仿宋_GB2312" w:cs="仿宋_GB2312"/>
          <w:kern w:val="0"/>
          <w:sz w:val="24"/>
          <w:lang w:bidi="en-US"/>
        </w:rPr>
      </w:pPr>
    </w:p>
    <w:p w:rsidR="005B21A7" w:rsidRDefault="005B21A7">
      <w:pPr>
        <w:tabs>
          <w:tab w:val="left" w:pos="720"/>
        </w:tabs>
        <w:adjustRightInd w:val="0"/>
        <w:snapToGrid w:val="0"/>
        <w:spacing w:line="360" w:lineRule="auto"/>
        <w:ind w:left="624"/>
        <w:textAlignment w:val="baseline"/>
        <w:outlineLvl w:val="1"/>
        <w:rPr>
          <w:rFonts w:ascii="仿宋_GB2312" w:eastAsia="仿宋_GB2312" w:hAnsi="仿宋_GB2312" w:cs="仿宋_GB2312"/>
          <w:b/>
          <w:sz w:val="24"/>
        </w:rPr>
      </w:pPr>
    </w:p>
    <w:p w:rsidR="005B21A7" w:rsidRDefault="008B029D">
      <w:pPr>
        <w:tabs>
          <w:tab w:val="left" w:pos="720"/>
        </w:tabs>
        <w:adjustRightInd w:val="0"/>
        <w:snapToGrid w:val="0"/>
        <w:spacing w:line="360" w:lineRule="auto"/>
        <w:ind w:left="624" w:hanging="624"/>
        <w:textAlignment w:val="baseline"/>
        <w:outlineLvl w:val="1"/>
        <w:rPr>
          <w:rFonts w:ascii="仿宋_GB2312" w:eastAsia="仿宋_GB2312" w:hAnsi="仿宋_GB2312" w:cs="仿宋_GB2312"/>
          <w:b/>
          <w:sz w:val="24"/>
          <w:szCs w:val="20"/>
        </w:rPr>
      </w:pPr>
      <w:r>
        <w:rPr>
          <w:rFonts w:ascii="仿宋_GB2312" w:eastAsia="仿宋_GB2312" w:hAnsi="仿宋_GB2312" w:cs="仿宋_GB2312"/>
          <w:b/>
          <w:sz w:val="24"/>
        </w:rPr>
        <w:br w:type="page"/>
      </w:r>
      <w:r>
        <w:rPr>
          <w:rFonts w:ascii="仿宋_GB2312" w:eastAsia="仿宋_GB2312" w:hAnsi="仿宋_GB2312" w:cs="仿宋_GB2312" w:hint="eastAsia"/>
          <w:b/>
          <w:sz w:val="24"/>
          <w:szCs w:val="20"/>
        </w:rPr>
        <w:lastRenderedPageBreak/>
        <w:t xml:space="preserve">附件3 </w:t>
      </w:r>
      <w:bookmarkEnd w:id="122"/>
      <w:r>
        <w:rPr>
          <w:rFonts w:ascii="仿宋_GB2312" w:eastAsia="仿宋_GB2312" w:hAnsi="仿宋_GB2312" w:cs="仿宋_GB2312" w:hint="eastAsia"/>
          <w:b/>
          <w:sz w:val="24"/>
          <w:szCs w:val="20"/>
        </w:rPr>
        <w:t>中选通知书</w:t>
      </w:r>
    </w:p>
    <w:p w:rsidR="005B21A7" w:rsidRDefault="005B21A7">
      <w:pPr>
        <w:pStyle w:val="a0"/>
      </w:pPr>
    </w:p>
    <w:p w:rsidR="005B21A7" w:rsidRDefault="008B029D">
      <w:pPr>
        <w:tabs>
          <w:tab w:val="left" w:pos="720"/>
        </w:tabs>
        <w:adjustRightInd w:val="0"/>
        <w:snapToGrid w:val="0"/>
        <w:spacing w:line="360" w:lineRule="auto"/>
        <w:textAlignment w:val="baseline"/>
        <w:outlineLvl w:val="1"/>
        <w:rPr>
          <w:rFonts w:ascii="仿宋_GB2312" w:eastAsia="仿宋_GB2312" w:hAnsi="仿宋_GB2312" w:cs="仿宋_GB2312"/>
          <w:b/>
          <w:sz w:val="24"/>
          <w:szCs w:val="20"/>
        </w:rPr>
      </w:pPr>
      <w:r>
        <w:rPr>
          <w:rFonts w:ascii="仿宋_GB2312" w:eastAsia="仿宋_GB2312" w:hAnsi="仿宋_GB2312" w:cs="仿宋_GB2312" w:hint="eastAsia"/>
          <w:b/>
          <w:sz w:val="24"/>
          <w:szCs w:val="20"/>
        </w:rPr>
        <w:t>附件4 签约合同价清单</w:t>
      </w:r>
      <w:bookmarkEnd w:id="123"/>
    </w:p>
    <w:p w:rsidR="005B21A7" w:rsidRDefault="005B21A7">
      <w:pPr>
        <w:pStyle w:val="a0"/>
      </w:pPr>
    </w:p>
    <w:p w:rsidR="005B21A7" w:rsidRDefault="008B029D">
      <w:pPr>
        <w:tabs>
          <w:tab w:val="left" w:pos="720"/>
        </w:tabs>
        <w:adjustRightInd w:val="0"/>
        <w:snapToGrid w:val="0"/>
        <w:spacing w:line="360" w:lineRule="auto"/>
        <w:ind w:left="624" w:hanging="624"/>
        <w:textAlignment w:val="baseline"/>
        <w:outlineLvl w:val="1"/>
        <w:rPr>
          <w:rFonts w:ascii="仿宋_GB2312" w:eastAsia="仿宋_GB2312" w:hAnsi="仿宋_GB2312" w:cs="仿宋_GB2312"/>
          <w:b/>
          <w:sz w:val="24"/>
          <w:szCs w:val="20"/>
        </w:rPr>
      </w:pPr>
      <w:r>
        <w:rPr>
          <w:rFonts w:ascii="仿宋_GB2312" w:eastAsia="仿宋_GB2312" w:hAnsi="仿宋_GB2312" w:cs="仿宋_GB2312" w:hint="eastAsia"/>
          <w:b/>
          <w:sz w:val="24"/>
          <w:szCs w:val="20"/>
        </w:rPr>
        <w:t>附件5 澄清与答疑文件</w:t>
      </w:r>
    </w:p>
    <w:p w:rsidR="005B21A7" w:rsidRDefault="005B21A7">
      <w:pPr>
        <w:tabs>
          <w:tab w:val="left" w:pos="720"/>
        </w:tabs>
        <w:adjustRightInd w:val="0"/>
        <w:snapToGrid w:val="0"/>
        <w:spacing w:line="360" w:lineRule="auto"/>
        <w:ind w:left="624" w:hanging="624"/>
        <w:textAlignment w:val="baseline"/>
        <w:outlineLvl w:val="1"/>
        <w:rPr>
          <w:rFonts w:ascii="仿宋_GB2312" w:eastAsia="仿宋_GB2312" w:hAnsi="仿宋_GB2312" w:cs="仿宋_GB2312"/>
          <w:b/>
          <w:sz w:val="24"/>
          <w:szCs w:val="20"/>
        </w:rPr>
      </w:pPr>
      <w:bookmarkStart w:id="131" w:name="_Toc501718837"/>
    </w:p>
    <w:p w:rsidR="005B21A7" w:rsidRDefault="008B029D">
      <w:pPr>
        <w:tabs>
          <w:tab w:val="left" w:pos="720"/>
        </w:tabs>
        <w:adjustRightInd w:val="0"/>
        <w:snapToGrid w:val="0"/>
        <w:spacing w:line="360" w:lineRule="auto"/>
        <w:ind w:left="624" w:hanging="624"/>
        <w:textAlignment w:val="baseline"/>
        <w:outlineLvl w:val="1"/>
        <w:rPr>
          <w:rFonts w:ascii="仿宋_GB2312" w:eastAsia="仿宋_GB2312" w:hAnsi="仿宋_GB2312" w:cs="仿宋_GB2312"/>
          <w:b/>
          <w:sz w:val="24"/>
          <w:szCs w:val="20"/>
        </w:rPr>
      </w:pPr>
      <w:r>
        <w:rPr>
          <w:rFonts w:ascii="仿宋_GB2312" w:eastAsia="仿宋_GB2312" w:hAnsi="仿宋_GB2312" w:cs="仿宋_GB2312" w:hint="eastAsia"/>
          <w:b/>
          <w:sz w:val="24"/>
          <w:szCs w:val="20"/>
        </w:rPr>
        <w:t>附件6 技术规格书</w:t>
      </w:r>
      <w:bookmarkEnd w:id="131"/>
      <w:r>
        <w:rPr>
          <w:rFonts w:ascii="仿宋_GB2312" w:eastAsia="仿宋_GB2312" w:hAnsi="仿宋_GB2312" w:cs="仿宋_GB2312" w:hint="eastAsia"/>
          <w:b/>
          <w:sz w:val="24"/>
          <w:szCs w:val="20"/>
        </w:rPr>
        <w:br w:type="page"/>
      </w:r>
    </w:p>
    <w:p w:rsidR="005B21A7" w:rsidRDefault="008B029D">
      <w:pPr>
        <w:tabs>
          <w:tab w:val="left" w:pos="2580"/>
          <w:tab w:val="center" w:pos="5121"/>
        </w:tabs>
        <w:snapToGrid w:val="0"/>
        <w:spacing w:line="360" w:lineRule="auto"/>
        <w:jc w:val="center"/>
        <w:outlineLvl w:val="0"/>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lastRenderedPageBreak/>
        <w:t>第四部分 合同附录</w:t>
      </w:r>
    </w:p>
    <w:p w:rsidR="005B21A7" w:rsidRDefault="008B029D">
      <w:pPr>
        <w:snapToGrid w:val="0"/>
        <w:spacing w:line="360" w:lineRule="auto"/>
        <w:outlineLvl w:val="1"/>
        <w:rPr>
          <w:rFonts w:ascii="仿宋_GB2312" w:eastAsia="仿宋_GB2312" w:hAnsi="仿宋_GB2312" w:cs="仿宋_GB2312"/>
          <w:b/>
          <w:sz w:val="24"/>
        </w:rPr>
      </w:pPr>
      <w:bookmarkStart w:id="132" w:name="_Toc499044866"/>
      <w:bookmarkStart w:id="133" w:name="_Toc492458580"/>
      <w:bookmarkStart w:id="134" w:name="_Toc494117898"/>
      <w:r>
        <w:rPr>
          <w:rFonts w:ascii="仿宋_GB2312" w:eastAsia="仿宋_GB2312" w:hAnsi="仿宋_GB2312" w:cs="仿宋_GB2312" w:hint="eastAsia"/>
          <w:b/>
          <w:sz w:val="24"/>
        </w:rPr>
        <w:t xml:space="preserve">附录1 </w:t>
      </w:r>
      <w:bookmarkStart w:id="135" w:name="_Toc492458581"/>
      <w:bookmarkStart w:id="136" w:name="_Toc499044867"/>
      <w:bookmarkStart w:id="137" w:name="_Toc494117899"/>
      <w:bookmarkEnd w:id="132"/>
      <w:bookmarkEnd w:id="133"/>
      <w:bookmarkEnd w:id="134"/>
      <w:r>
        <w:rPr>
          <w:rFonts w:ascii="仿宋_GB2312" w:eastAsia="仿宋_GB2312" w:hAnsi="仿宋_GB2312" w:cs="仿宋_GB2312" w:hint="eastAsia"/>
          <w:b/>
          <w:sz w:val="24"/>
        </w:rPr>
        <w:t>履约保函（格式）</w:t>
      </w:r>
      <w:bookmarkEnd w:id="135"/>
      <w:bookmarkEnd w:id="136"/>
      <w:bookmarkEnd w:id="137"/>
    </w:p>
    <w:p w:rsidR="005B21A7" w:rsidRDefault="008B029D">
      <w:pPr>
        <w:jc w:val="center"/>
        <w:rPr>
          <w:rFonts w:ascii="仿宋_GB2312" w:eastAsia="仿宋_GB2312" w:hAnsi="仿宋_GB2312" w:cs="仿宋_GB2312"/>
          <w:b/>
          <w:bCs/>
          <w:sz w:val="24"/>
        </w:rPr>
      </w:pPr>
      <w:r>
        <w:rPr>
          <w:rFonts w:ascii="仿宋_GB2312" w:eastAsia="仿宋_GB2312" w:hAnsi="仿宋_GB2312" w:cs="仿宋_GB2312" w:hint="eastAsia"/>
          <w:b/>
          <w:bCs/>
          <w:sz w:val="24"/>
        </w:rPr>
        <w:t xml:space="preserve">                             保函编号：</w:t>
      </w:r>
    </w:p>
    <w:p w:rsidR="005B21A7" w:rsidRDefault="005B21A7">
      <w:pPr>
        <w:jc w:val="center"/>
        <w:rPr>
          <w:rFonts w:ascii="仿宋_GB2312" w:eastAsia="仿宋_GB2312" w:hAnsi="仿宋_GB2312" w:cs="仿宋_GB2312"/>
          <w:b/>
          <w:sz w:val="24"/>
        </w:rPr>
      </w:pPr>
    </w:p>
    <w:p w:rsidR="005B21A7" w:rsidRDefault="008B029D">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银行履约保函</w:t>
      </w:r>
    </w:p>
    <w:p w:rsidR="005B21A7" w:rsidRDefault="005B21A7">
      <w:pPr>
        <w:jc w:val="center"/>
        <w:rPr>
          <w:rFonts w:ascii="仿宋_GB2312" w:eastAsia="仿宋_GB2312" w:hAnsi="仿宋_GB2312" w:cs="仿宋_GB2312"/>
          <w:b/>
          <w:sz w:val="24"/>
        </w:rPr>
      </w:pPr>
    </w:p>
    <w:p w:rsidR="005B21A7" w:rsidRDefault="008B029D">
      <w:pPr>
        <w:adjustRightInd w:val="0"/>
        <w:snapToGrid w:val="0"/>
        <w:spacing w:line="360" w:lineRule="auto"/>
        <w:rPr>
          <w:rFonts w:ascii="仿宋_GB2312" w:eastAsia="仿宋_GB2312" w:hAnsi="仿宋_GB2312" w:cs="仿宋_GB2312"/>
          <w:sz w:val="24"/>
          <w:u w:val="single"/>
        </w:rPr>
      </w:pPr>
      <w:r>
        <w:rPr>
          <w:rFonts w:ascii="仿宋_GB2312" w:eastAsia="仿宋_GB2312" w:hAnsi="仿宋_GB2312" w:cs="仿宋_GB2312" w:hint="eastAsia"/>
          <w:sz w:val="24"/>
        </w:rPr>
        <w:t>甲方（全称）：</w:t>
      </w:r>
      <w:r>
        <w:rPr>
          <w:rFonts w:ascii="仿宋_GB2312" w:eastAsia="仿宋_GB2312" w:hAnsi="仿宋_GB2312" w:cs="仿宋_GB2312" w:hint="eastAsia"/>
          <w:sz w:val="24"/>
          <w:u w:val="single"/>
        </w:rPr>
        <w:t xml:space="preserve">                  </w:t>
      </w:r>
    </w:p>
    <w:p w:rsidR="005B21A7" w:rsidRDefault="008B029D">
      <w:pPr>
        <w:adjustRightInd w:val="0"/>
        <w:snapToGrid w:val="0"/>
        <w:spacing w:line="360" w:lineRule="auto"/>
        <w:ind w:leftChars="7" w:left="15" w:firstLine="480"/>
        <w:rPr>
          <w:rFonts w:ascii="仿宋_GB2312" w:eastAsia="仿宋_GB2312" w:hAnsi="仿宋_GB2312" w:cs="仿宋_GB2312"/>
          <w:sz w:val="24"/>
        </w:rPr>
      </w:pPr>
      <w:r>
        <w:rPr>
          <w:rFonts w:ascii="仿宋_GB2312" w:eastAsia="仿宋_GB2312" w:hAnsi="仿宋_GB2312" w:cs="仿宋_GB2312" w:hint="eastAsia"/>
          <w:sz w:val="24"/>
        </w:rPr>
        <w:t>鉴于甲方</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（以下简称“你方”）与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（乙方全称，以下简称“乙方”）于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日协商一致共同签订合同编号为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合同》（以下简称“合同”）。 我方愿意无条件地、不可撤销地就乙方履行与你方签订的合同，向你方提供以下见索即付担保：</w:t>
      </w:r>
    </w:p>
    <w:p w:rsidR="005B21A7" w:rsidRDefault="008B029D">
      <w:pPr>
        <w:adjustRightInd w:val="0"/>
        <w:snapToGrid w:val="0"/>
        <w:spacing w:line="360" w:lineRule="auto"/>
        <w:ind w:leftChars="7" w:left="15" w:firstLine="480"/>
        <w:rPr>
          <w:rFonts w:ascii="仿宋_GB2312" w:eastAsia="仿宋_GB2312" w:hAnsi="仿宋_GB2312" w:cs="仿宋_GB2312"/>
          <w:sz w:val="24"/>
          <w:szCs w:val="20"/>
        </w:rPr>
      </w:pPr>
      <w:r>
        <w:rPr>
          <w:rFonts w:ascii="仿宋_GB2312" w:eastAsia="仿宋_GB2312" w:hAnsi="仿宋_GB2312" w:cs="仿宋_GB2312" w:hint="eastAsia"/>
          <w:sz w:val="24"/>
          <w:szCs w:val="20"/>
        </w:rPr>
        <w:t>1、担保金额为人民币（大写）</w:t>
      </w:r>
      <w:r>
        <w:rPr>
          <w:rFonts w:ascii="仿宋_GB2312" w:eastAsia="仿宋_GB2312" w:hAnsi="仿宋_GB2312" w:cs="仿宋_GB2312" w:hint="eastAsia"/>
          <w:sz w:val="24"/>
          <w:szCs w:val="20"/>
          <w:u w:val="single"/>
        </w:rPr>
        <w:t xml:space="preserve">        </w:t>
      </w:r>
      <w:r>
        <w:rPr>
          <w:rFonts w:ascii="仿宋_GB2312" w:eastAsia="仿宋_GB2312" w:hAnsi="仿宋_GB2312" w:cs="仿宋_GB2312" w:hint="eastAsia"/>
          <w:sz w:val="24"/>
          <w:szCs w:val="20"/>
        </w:rPr>
        <w:t>元（小写：</w:t>
      </w:r>
      <w:r>
        <w:rPr>
          <w:rFonts w:ascii="Calibri" w:eastAsia="仿宋_GB2312" w:hAnsi="Calibri" w:cs="Calibri"/>
          <w:sz w:val="24"/>
          <w:szCs w:val="20"/>
        </w:rPr>
        <w:t>¥</w:t>
      </w:r>
      <w:r>
        <w:rPr>
          <w:rFonts w:ascii="仿宋_GB2312" w:eastAsia="仿宋_GB2312" w:hAnsi="仿宋_GB2312" w:cs="仿宋_GB2312" w:hint="eastAsia"/>
          <w:sz w:val="24"/>
          <w:szCs w:val="20"/>
          <w:u w:val="single"/>
        </w:rPr>
        <w:t xml:space="preserve">       </w:t>
      </w:r>
      <w:r>
        <w:rPr>
          <w:rFonts w:ascii="仿宋_GB2312" w:eastAsia="仿宋_GB2312" w:hAnsi="仿宋_GB2312" w:cs="仿宋_GB2312" w:hint="eastAsia"/>
          <w:sz w:val="24"/>
          <w:szCs w:val="20"/>
        </w:rPr>
        <w:t>）。</w:t>
      </w:r>
    </w:p>
    <w:p w:rsidR="005B21A7" w:rsidRDefault="008B029D">
      <w:pPr>
        <w:adjustRightInd w:val="0"/>
        <w:snapToGrid w:val="0"/>
        <w:spacing w:line="360" w:lineRule="auto"/>
        <w:ind w:leftChars="7" w:left="15" w:firstLine="480"/>
        <w:rPr>
          <w:rFonts w:ascii="仿宋_GB2312" w:eastAsia="仿宋_GB2312" w:hAnsi="仿宋_GB2312" w:cs="仿宋_GB2312"/>
          <w:sz w:val="24"/>
          <w:szCs w:val="20"/>
        </w:rPr>
      </w:pPr>
      <w:r>
        <w:rPr>
          <w:rFonts w:ascii="仿宋_GB2312" w:eastAsia="仿宋_GB2312" w:hAnsi="仿宋_GB2312" w:cs="仿宋_GB2312" w:hint="eastAsia"/>
          <w:sz w:val="24"/>
          <w:szCs w:val="20"/>
        </w:rPr>
        <w:t>2、担保期限为自本保函生效之日起至</w:t>
      </w:r>
      <w:r>
        <w:rPr>
          <w:rFonts w:ascii="仿宋_GB2312" w:eastAsia="仿宋_GB2312" w:hAnsi="仿宋_GB2312" w:cs="仿宋_GB2312" w:hint="eastAsia"/>
          <w:sz w:val="24"/>
          <w:szCs w:val="20"/>
          <w:u w:val="single"/>
        </w:rPr>
        <w:t xml:space="preserve">           </w:t>
      </w:r>
      <w:r>
        <w:rPr>
          <w:rFonts w:ascii="仿宋_GB2312" w:eastAsia="仿宋_GB2312" w:hAnsi="仿宋_GB2312" w:cs="仿宋_GB2312" w:hint="eastAsia"/>
          <w:sz w:val="24"/>
          <w:szCs w:val="20"/>
        </w:rPr>
        <w:t>之日止。</w:t>
      </w:r>
    </w:p>
    <w:p w:rsidR="005B21A7" w:rsidRDefault="008B029D">
      <w:pPr>
        <w:adjustRightInd w:val="0"/>
        <w:snapToGrid w:val="0"/>
        <w:spacing w:line="360" w:lineRule="auto"/>
        <w:ind w:leftChars="7" w:left="15" w:firstLine="480"/>
        <w:rPr>
          <w:rFonts w:ascii="仿宋_GB2312" w:eastAsia="仿宋_GB2312" w:hAnsi="仿宋_GB2312" w:cs="仿宋_GB2312"/>
          <w:sz w:val="24"/>
          <w:szCs w:val="20"/>
        </w:rPr>
      </w:pPr>
      <w:r>
        <w:rPr>
          <w:rFonts w:ascii="仿宋_GB2312" w:eastAsia="仿宋_GB2312" w:hAnsi="仿宋_GB2312" w:cs="仿宋_GB2312" w:hint="eastAsia"/>
          <w:sz w:val="24"/>
          <w:szCs w:val="20"/>
        </w:rPr>
        <w:t>3、在本担保有效期内，因乙方违反合同约定的义务给你方造成经济损失时，我方在收到你方以书面形式提出的在担保金额内的赔偿要求后，在 7 个工作日内无条件支付。</w:t>
      </w:r>
    </w:p>
    <w:p w:rsidR="005B21A7" w:rsidRDefault="008B029D">
      <w:pPr>
        <w:adjustRightInd w:val="0"/>
        <w:snapToGrid w:val="0"/>
        <w:spacing w:line="360" w:lineRule="auto"/>
        <w:ind w:leftChars="7" w:left="15" w:firstLine="480"/>
        <w:rPr>
          <w:rFonts w:ascii="仿宋_GB2312" w:eastAsia="仿宋_GB2312" w:hAnsi="仿宋_GB2312" w:cs="仿宋_GB2312"/>
          <w:sz w:val="24"/>
          <w:szCs w:val="20"/>
        </w:rPr>
      </w:pPr>
      <w:r>
        <w:rPr>
          <w:rFonts w:ascii="仿宋_GB2312" w:eastAsia="仿宋_GB2312" w:hAnsi="仿宋_GB2312" w:cs="仿宋_GB2312" w:hint="eastAsia"/>
          <w:sz w:val="24"/>
          <w:szCs w:val="20"/>
        </w:rPr>
        <w:t>4、你方和乙方按合同约定变更合同时，我方承担本担保规定的义务不变。</w:t>
      </w:r>
    </w:p>
    <w:p w:rsidR="005B21A7" w:rsidRDefault="008B029D">
      <w:pPr>
        <w:adjustRightInd w:val="0"/>
        <w:snapToGrid w:val="0"/>
        <w:spacing w:line="360" w:lineRule="auto"/>
        <w:ind w:leftChars="7" w:left="15" w:firstLine="480"/>
        <w:rPr>
          <w:rFonts w:ascii="仿宋_GB2312" w:eastAsia="仿宋_GB2312" w:hAnsi="仿宋_GB2312" w:cs="仿宋_GB2312"/>
          <w:sz w:val="24"/>
        </w:rPr>
      </w:pPr>
      <w:r>
        <w:rPr>
          <w:rFonts w:ascii="仿宋_GB2312" w:eastAsia="仿宋_GB2312" w:hAnsi="仿宋_GB2312" w:cs="仿宋_GB2312" w:hint="eastAsia"/>
          <w:sz w:val="24"/>
        </w:rPr>
        <w:t>5、因本保函发生的纠纷，可由双方协商解决，协商不成的，任何一方均可提请在你方所在地人民法院起诉。</w:t>
      </w:r>
    </w:p>
    <w:p w:rsidR="005B21A7" w:rsidRDefault="008B029D">
      <w:pPr>
        <w:adjustRightInd w:val="0"/>
        <w:snapToGrid w:val="0"/>
        <w:spacing w:line="360" w:lineRule="auto"/>
        <w:ind w:leftChars="7" w:left="15" w:firstLine="480"/>
        <w:rPr>
          <w:rFonts w:ascii="仿宋_GB2312" w:eastAsia="仿宋_GB2312" w:hAnsi="仿宋_GB2312" w:cs="仿宋_GB2312"/>
          <w:sz w:val="24"/>
          <w:szCs w:val="20"/>
        </w:rPr>
      </w:pPr>
      <w:r>
        <w:rPr>
          <w:rFonts w:ascii="仿宋_GB2312" w:eastAsia="仿宋_GB2312" w:hAnsi="仿宋_GB2312" w:cs="仿宋_GB2312" w:hint="eastAsia"/>
          <w:sz w:val="24"/>
          <w:szCs w:val="20"/>
        </w:rPr>
        <w:t>本保函自我方加盖公章之日起生效。</w:t>
      </w:r>
    </w:p>
    <w:p w:rsidR="005B21A7" w:rsidRDefault="005B21A7">
      <w:pPr>
        <w:adjustRightInd w:val="0"/>
        <w:snapToGrid w:val="0"/>
        <w:spacing w:line="360" w:lineRule="auto"/>
        <w:ind w:leftChars="7" w:left="15" w:firstLineChars="168" w:firstLine="403"/>
        <w:rPr>
          <w:rFonts w:ascii="仿宋_GB2312" w:eastAsia="仿宋_GB2312" w:hAnsi="仿宋_GB2312" w:cs="仿宋_GB2312"/>
          <w:sz w:val="24"/>
          <w:szCs w:val="20"/>
        </w:rPr>
      </w:pPr>
    </w:p>
    <w:p w:rsidR="005B21A7" w:rsidRDefault="008B029D">
      <w:pPr>
        <w:adjustRightInd w:val="0"/>
        <w:snapToGrid w:val="0"/>
        <w:spacing w:line="360" w:lineRule="auto"/>
        <w:ind w:leftChars="7" w:left="15" w:firstLineChars="168" w:firstLine="403"/>
        <w:rPr>
          <w:rFonts w:ascii="仿宋_GB2312" w:eastAsia="仿宋_GB2312" w:hAnsi="仿宋_GB2312" w:cs="仿宋_GB2312"/>
          <w:sz w:val="24"/>
          <w:szCs w:val="20"/>
        </w:rPr>
      </w:pPr>
      <w:r>
        <w:rPr>
          <w:rFonts w:ascii="仿宋_GB2312" w:eastAsia="仿宋_GB2312" w:hAnsi="仿宋_GB2312" w:cs="仿宋_GB2312" w:hint="eastAsia"/>
          <w:sz w:val="24"/>
          <w:szCs w:val="20"/>
        </w:rPr>
        <w:t>担保人（盖公章）：</w:t>
      </w:r>
    </w:p>
    <w:p w:rsidR="005B21A7" w:rsidRDefault="008B029D">
      <w:pPr>
        <w:adjustRightInd w:val="0"/>
        <w:snapToGrid w:val="0"/>
        <w:spacing w:line="360" w:lineRule="auto"/>
        <w:ind w:firstLineChars="200" w:firstLine="480"/>
        <w:rPr>
          <w:rFonts w:ascii="仿宋_GB2312" w:eastAsia="仿宋_GB2312" w:hAnsi="仿宋_GB2312" w:cs="仿宋_GB2312"/>
          <w:sz w:val="24"/>
          <w:szCs w:val="20"/>
        </w:rPr>
      </w:pPr>
      <w:r>
        <w:rPr>
          <w:rFonts w:ascii="仿宋_GB2312" w:eastAsia="仿宋_GB2312" w:hAnsi="仿宋_GB2312" w:cs="仿宋_GB2312" w:hint="eastAsia"/>
          <w:sz w:val="24"/>
          <w:szCs w:val="20"/>
        </w:rPr>
        <w:t>签字：</w:t>
      </w:r>
    </w:p>
    <w:p w:rsidR="005B21A7" w:rsidRDefault="008B029D">
      <w:pPr>
        <w:adjustRightInd w:val="0"/>
        <w:snapToGrid w:val="0"/>
        <w:spacing w:line="360" w:lineRule="auto"/>
        <w:ind w:leftChars="7" w:left="15" w:firstLineChars="168" w:firstLine="403"/>
        <w:rPr>
          <w:rFonts w:ascii="仿宋_GB2312" w:eastAsia="仿宋_GB2312" w:hAnsi="仿宋_GB2312" w:cs="仿宋_GB2312"/>
          <w:sz w:val="24"/>
          <w:szCs w:val="20"/>
          <w:u w:val="single"/>
        </w:rPr>
      </w:pPr>
      <w:r>
        <w:rPr>
          <w:rFonts w:ascii="仿宋_GB2312" w:eastAsia="仿宋_GB2312" w:hAnsi="仿宋_GB2312" w:cs="仿宋_GB2312" w:hint="eastAsia"/>
          <w:sz w:val="24"/>
          <w:szCs w:val="20"/>
        </w:rPr>
        <w:t>地址：</w:t>
      </w:r>
    </w:p>
    <w:p w:rsidR="005B21A7" w:rsidRDefault="008B029D">
      <w:pPr>
        <w:adjustRightInd w:val="0"/>
        <w:snapToGrid w:val="0"/>
        <w:spacing w:line="360" w:lineRule="auto"/>
        <w:ind w:leftChars="7" w:left="15" w:firstLineChars="168" w:firstLine="403"/>
        <w:rPr>
          <w:rFonts w:ascii="仿宋_GB2312" w:eastAsia="仿宋_GB2312" w:hAnsi="仿宋_GB2312" w:cs="仿宋_GB2312"/>
          <w:sz w:val="24"/>
          <w:szCs w:val="20"/>
          <w:u w:val="single"/>
        </w:rPr>
      </w:pPr>
      <w:r>
        <w:rPr>
          <w:rFonts w:ascii="仿宋_GB2312" w:eastAsia="仿宋_GB2312" w:hAnsi="仿宋_GB2312" w:cs="仿宋_GB2312" w:hint="eastAsia"/>
          <w:sz w:val="24"/>
          <w:szCs w:val="20"/>
        </w:rPr>
        <w:t>邮政编码：</w:t>
      </w:r>
    </w:p>
    <w:p w:rsidR="005B21A7" w:rsidRDefault="008B029D">
      <w:pPr>
        <w:adjustRightInd w:val="0"/>
        <w:snapToGrid w:val="0"/>
        <w:spacing w:line="360" w:lineRule="auto"/>
        <w:ind w:leftChars="7" w:left="15" w:firstLineChars="168" w:firstLine="403"/>
        <w:rPr>
          <w:rFonts w:ascii="仿宋_GB2312" w:eastAsia="仿宋_GB2312" w:hAnsi="仿宋_GB2312" w:cs="仿宋_GB2312"/>
          <w:sz w:val="24"/>
          <w:szCs w:val="20"/>
          <w:u w:val="single"/>
        </w:rPr>
      </w:pPr>
      <w:r>
        <w:rPr>
          <w:rFonts w:ascii="仿宋_GB2312" w:eastAsia="仿宋_GB2312" w:hAnsi="仿宋_GB2312" w:cs="仿宋_GB2312" w:hint="eastAsia"/>
          <w:sz w:val="24"/>
          <w:szCs w:val="20"/>
        </w:rPr>
        <w:t>电话：</w:t>
      </w:r>
    </w:p>
    <w:p w:rsidR="005B21A7" w:rsidRDefault="008B029D">
      <w:pPr>
        <w:adjustRightInd w:val="0"/>
        <w:snapToGrid w:val="0"/>
        <w:spacing w:line="360" w:lineRule="auto"/>
        <w:ind w:leftChars="7" w:left="15" w:firstLineChars="168" w:firstLine="403"/>
        <w:rPr>
          <w:rFonts w:ascii="仿宋_GB2312" w:eastAsia="仿宋_GB2312" w:hAnsi="仿宋_GB2312" w:cs="仿宋_GB2312"/>
          <w:sz w:val="24"/>
          <w:szCs w:val="20"/>
        </w:rPr>
      </w:pPr>
      <w:r>
        <w:rPr>
          <w:rFonts w:ascii="仿宋_GB2312" w:eastAsia="仿宋_GB2312" w:hAnsi="仿宋_GB2312" w:cs="仿宋_GB2312" w:hint="eastAsia"/>
          <w:sz w:val="24"/>
          <w:szCs w:val="20"/>
        </w:rPr>
        <w:t>传真：</w:t>
      </w:r>
    </w:p>
    <w:p w:rsidR="005B21A7" w:rsidRDefault="008B029D">
      <w:pPr>
        <w:adjustRightInd w:val="0"/>
        <w:snapToGrid w:val="0"/>
        <w:spacing w:line="360" w:lineRule="auto"/>
        <w:ind w:leftChars="7" w:left="15" w:firstLineChars="168" w:firstLine="403"/>
        <w:rPr>
          <w:rFonts w:ascii="仿宋_GB2312" w:eastAsia="仿宋_GB2312" w:hAnsi="仿宋_GB2312" w:cs="仿宋_GB2312"/>
          <w:szCs w:val="20"/>
        </w:rPr>
      </w:pPr>
      <w:r>
        <w:rPr>
          <w:rFonts w:ascii="仿宋_GB2312" w:eastAsia="仿宋_GB2312" w:hAnsi="仿宋_GB2312" w:cs="仿宋_GB2312" w:hint="eastAsia"/>
          <w:sz w:val="24"/>
          <w:szCs w:val="20"/>
        </w:rPr>
        <w:t>时间：</w:t>
      </w:r>
    </w:p>
    <w:p w:rsidR="005B21A7" w:rsidRDefault="005B21A7">
      <w:pPr>
        <w:rPr>
          <w:rFonts w:ascii="Calibri" w:hAnsi="Calibri" w:cs="Calibri"/>
          <w:szCs w:val="22"/>
        </w:rPr>
      </w:pPr>
    </w:p>
    <w:p w:rsidR="005B21A7" w:rsidRDefault="005B21A7">
      <w:pPr>
        <w:rPr>
          <w:rFonts w:ascii="Calibri" w:hAnsi="Calibri" w:cs="Calibri"/>
          <w:szCs w:val="22"/>
        </w:rPr>
      </w:pPr>
    </w:p>
    <w:p w:rsidR="005B21A7" w:rsidRDefault="005B21A7">
      <w:pPr>
        <w:snapToGrid w:val="0"/>
        <w:spacing w:line="360" w:lineRule="auto"/>
        <w:jc w:val="center"/>
        <w:outlineLvl w:val="0"/>
        <w:rPr>
          <w:rFonts w:ascii="宋体" w:hAnsi="宋体" w:cs="宋体"/>
          <w:b/>
          <w:sz w:val="32"/>
          <w:szCs w:val="32"/>
        </w:rPr>
        <w:sectPr w:rsidR="005B21A7">
          <w:pgSz w:w="11906" w:h="16838"/>
          <w:pgMar w:top="1440" w:right="1797" w:bottom="1440" w:left="1797" w:header="851" w:footer="851" w:gutter="0"/>
          <w:cols w:space="720"/>
          <w:docGrid w:linePitch="312"/>
        </w:sectPr>
      </w:pPr>
    </w:p>
    <w:bookmarkStart w:id="138" w:name="_Toc11193"/>
    <w:p w:rsidR="005B21A7" w:rsidRDefault="008B029D">
      <w:pPr>
        <w:snapToGrid w:val="0"/>
        <w:spacing w:line="360" w:lineRule="auto"/>
        <w:jc w:val="center"/>
        <w:outlineLvl w:val="0"/>
        <w:rPr>
          <w:rFonts w:ascii="宋体" w:hAnsi="宋体" w:cs="宋体"/>
          <w:bCs/>
          <w:sz w:val="32"/>
          <w:szCs w:val="32"/>
        </w:rPr>
      </w:pPr>
      <w:r>
        <w:rPr>
          <w:rFonts w:ascii="宋体" w:hAnsi="宋体" w:cs="宋体" w:hint="eastAsia"/>
          <w:noProof/>
        </w:rPr>
        <w:lastRenderedPageBreak/>
        <mc:AlternateContent>
          <mc:Choice Requires="wps">
            <w:drawing>
              <wp:anchor distT="0" distB="0" distL="114300" distR="114300" simplePos="0" relativeHeight="251659264"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rsidR="007624D4" w:rsidRDefault="007624D4">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336.75pt;margin-top:30.3pt;width:87.75pt;height:3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" strokeweight="1.25pt">
                <v:textbox>
                  <w:txbxContent>
                    <w:p w:rsidR="007624D4" w:rsidRDefault="007624D4">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v:textbox>
              </v:shape>
            </w:pict>
          </mc:Fallback>
        </mc:AlternateContent>
      </w:r>
      <w:r>
        <w:rPr>
          <w:rFonts w:ascii="宋体" w:hAnsi="宋体" w:cs="宋体" w:hint="eastAsia"/>
          <w:b/>
          <w:sz w:val="32"/>
          <w:szCs w:val="32"/>
        </w:rPr>
        <w:t>第六章</w:t>
      </w:r>
      <w:bookmarkStart w:id="139" w:name="_Toc14891079"/>
      <w:r>
        <w:rPr>
          <w:rFonts w:ascii="宋体" w:hAnsi="宋体" w:cs="宋体" w:hint="eastAsia"/>
          <w:b/>
          <w:sz w:val="32"/>
          <w:szCs w:val="32"/>
        </w:rPr>
        <w:t xml:space="preserve">  </w:t>
      </w:r>
      <w:r>
        <w:rPr>
          <w:rFonts w:ascii="宋体" w:hAnsi="宋体" w:cs="宋体" w:hint="eastAsia"/>
          <w:b/>
          <w:bCs/>
          <w:sz w:val="32"/>
          <w:szCs w:val="32"/>
        </w:rPr>
        <w:t>响应文件组成</w:t>
      </w:r>
      <w:bookmarkEnd w:id="52"/>
      <w:bookmarkEnd w:id="53"/>
      <w:bookmarkEnd w:id="54"/>
      <w:bookmarkEnd w:id="138"/>
      <w:bookmarkEnd w:id="139"/>
    </w:p>
    <w:p w:rsidR="005B21A7" w:rsidRDefault="005B21A7">
      <w:pPr>
        <w:spacing w:line="360" w:lineRule="auto"/>
        <w:rPr>
          <w:rFonts w:ascii="宋体" w:hAnsi="宋体"/>
          <w:b/>
          <w:bCs/>
          <w:sz w:val="52"/>
          <w:szCs w:val="52"/>
        </w:rPr>
      </w:pPr>
    </w:p>
    <w:p w:rsidR="005B21A7" w:rsidRDefault="008B029D">
      <w:pPr>
        <w:spacing w:line="360" w:lineRule="auto"/>
        <w:jc w:val="center"/>
        <w:rPr>
          <w:rFonts w:ascii="宋体" w:hAnsi="宋体"/>
          <w:b/>
          <w:bCs/>
          <w:sz w:val="52"/>
          <w:szCs w:val="52"/>
        </w:rPr>
      </w:pPr>
      <w:r>
        <w:rPr>
          <w:rFonts w:ascii="宋体" w:hAnsi="宋体" w:hint="eastAsia"/>
          <w:b/>
          <w:bCs/>
          <w:sz w:val="52"/>
          <w:szCs w:val="52"/>
        </w:rPr>
        <w:t>自主竞争性谈判</w:t>
      </w:r>
    </w:p>
    <w:p w:rsidR="005B21A7" w:rsidRDefault="008B029D">
      <w:pPr>
        <w:adjustRightInd w:val="0"/>
        <w:snapToGrid w:val="0"/>
        <w:spacing w:line="360" w:lineRule="auto"/>
        <w:jc w:val="center"/>
        <w:rPr>
          <w:rFonts w:ascii="宋体" w:hAnsi="宋体"/>
          <w:b/>
          <w:bCs/>
          <w:sz w:val="52"/>
          <w:szCs w:val="52"/>
        </w:rPr>
      </w:pPr>
      <w:r>
        <w:rPr>
          <w:rFonts w:ascii="宋体" w:hAnsi="宋体" w:hint="eastAsia"/>
          <w:b/>
          <w:bCs/>
          <w:sz w:val="52"/>
          <w:szCs w:val="52"/>
        </w:rPr>
        <w:t>响应文件</w:t>
      </w:r>
    </w:p>
    <w:p w:rsidR="005B21A7" w:rsidRDefault="005B21A7">
      <w:pPr>
        <w:spacing w:line="360" w:lineRule="auto"/>
        <w:rPr>
          <w:rFonts w:ascii="宋体" w:hAnsi="宋体"/>
          <w:b/>
          <w:bCs/>
          <w:sz w:val="28"/>
          <w:szCs w:val="28"/>
        </w:rPr>
      </w:pPr>
    </w:p>
    <w:p w:rsidR="005B21A7" w:rsidRDefault="005B21A7">
      <w:pPr>
        <w:pStyle w:val="a9"/>
        <w:spacing w:line="360" w:lineRule="auto"/>
        <w:rPr>
          <w:rFonts w:hAnsi="宋体"/>
          <w:b/>
          <w:bCs/>
          <w:sz w:val="32"/>
          <w:szCs w:val="32"/>
        </w:rPr>
      </w:pPr>
    </w:p>
    <w:p w:rsidR="005B21A7" w:rsidRDefault="008B029D">
      <w:pPr>
        <w:pStyle w:val="a9"/>
        <w:adjustRightInd w:val="0"/>
        <w:snapToGrid w:val="0"/>
        <w:spacing w:line="360" w:lineRule="auto"/>
        <w:rPr>
          <w:rFonts w:hAnsi="宋体"/>
          <w:b/>
          <w:bCs/>
          <w:sz w:val="32"/>
          <w:szCs w:val="32"/>
          <w:u w:val="single"/>
        </w:rPr>
      </w:pPr>
      <w:r>
        <w:rPr>
          <w:rFonts w:hAnsi="宋体" w:hint="eastAsia"/>
          <w:b/>
          <w:bCs/>
          <w:sz w:val="32"/>
          <w:szCs w:val="32"/>
        </w:rPr>
        <w:t>谈判项目名称：</w:t>
      </w:r>
      <w:r>
        <w:rPr>
          <w:rFonts w:hAnsi="宋体" w:hint="eastAsia"/>
          <w:b/>
          <w:bCs/>
          <w:sz w:val="32"/>
          <w:szCs w:val="32"/>
          <w:u w:val="single"/>
        </w:rPr>
        <w:t xml:space="preserve">                      </w:t>
      </w:r>
    </w:p>
    <w:p w:rsidR="005B21A7" w:rsidRDefault="005B21A7">
      <w:pPr>
        <w:pStyle w:val="a9"/>
        <w:adjustRightInd w:val="0"/>
        <w:snapToGrid w:val="0"/>
        <w:spacing w:line="360" w:lineRule="auto"/>
        <w:rPr>
          <w:rFonts w:hAnsi="宋体"/>
          <w:b/>
          <w:bCs/>
          <w:sz w:val="32"/>
          <w:szCs w:val="32"/>
          <w:u w:val="single"/>
        </w:rPr>
      </w:pPr>
    </w:p>
    <w:p w:rsidR="005B21A7" w:rsidRDefault="008B029D">
      <w:pPr>
        <w:pStyle w:val="a9"/>
        <w:adjustRightInd w:val="0"/>
        <w:snapToGrid w:val="0"/>
        <w:spacing w:line="360" w:lineRule="auto"/>
        <w:rPr>
          <w:rFonts w:hAnsi="宋体"/>
          <w:b/>
          <w:bCs/>
          <w:sz w:val="32"/>
          <w:szCs w:val="32"/>
          <w:u w:val="single"/>
        </w:rPr>
      </w:pPr>
      <w:r>
        <w:rPr>
          <w:rFonts w:hAnsi="宋体" w:hint="eastAsia"/>
          <w:b/>
          <w:bCs/>
          <w:sz w:val="32"/>
          <w:szCs w:val="32"/>
        </w:rPr>
        <w:t>谈判单位名称：</w:t>
      </w:r>
      <w:r>
        <w:rPr>
          <w:rFonts w:hAnsi="宋体" w:hint="eastAsia"/>
          <w:b/>
          <w:bCs/>
          <w:sz w:val="32"/>
          <w:szCs w:val="32"/>
          <w:u w:val="single"/>
        </w:rPr>
        <w:t xml:space="preserve">      （加盖单位公章）</w:t>
      </w:r>
    </w:p>
    <w:p w:rsidR="005B21A7" w:rsidRDefault="005B21A7">
      <w:pPr>
        <w:pStyle w:val="a9"/>
        <w:adjustRightInd w:val="0"/>
        <w:snapToGrid w:val="0"/>
        <w:spacing w:line="360" w:lineRule="auto"/>
        <w:rPr>
          <w:rFonts w:hAnsi="宋体"/>
          <w:b/>
          <w:bCs/>
          <w:sz w:val="32"/>
          <w:szCs w:val="32"/>
          <w:u w:val="single"/>
        </w:rPr>
      </w:pPr>
    </w:p>
    <w:p w:rsidR="005B21A7" w:rsidRDefault="008B029D">
      <w:pPr>
        <w:pStyle w:val="a9"/>
        <w:adjustRightInd w:val="0"/>
        <w:snapToGrid w:val="0"/>
        <w:spacing w:line="360" w:lineRule="auto"/>
        <w:rPr>
          <w:rFonts w:hAnsi="宋体"/>
          <w:b/>
          <w:bCs/>
          <w:sz w:val="32"/>
          <w:szCs w:val="32"/>
          <w:u w:val="single"/>
        </w:rPr>
      </w:pPr>
      <w:r>
        <w:rPr>
          <w:rFonts w:hAnsi="宋体" w:hint="eastAsia"/>
          <w:b/>
          <w:bCs/>
          <w:sz w:val="32"/>
          <w:szCs w:val="32"/>
        </w:rPr>
        <w:t>谈判项目编号：</w:t>
      </w:r>
      <w:r>
        <w:rPr>
          <w:rFonts w:hAnsi="宋体" w:hint="eastAsia"/>
          <w:b/>
          <w:bCs/>
          <w:sz w:val="32"/>
          <w:szCs w:val="32"/>
          <w:u w:val="single"/>
        </w:rPr>
        <w:t xml:space="preserve">                      </w:t>
      </w:r>
    </w:p>
    <w:p w:rsidR="005B21A7" w:rsidRDefault="005B21A7">
      <w:pPr>
        <w:pStyle w:val="a9"/>
        <w:adjustRightInd w:val="0"/>
        <w:snapToGrid w:val="0"/>
        <w:spacing w:line="360" w:lineRule="auto"/>
        <w:rPr>
          <w:rFonts w:hAnsi="宋体"/>
          <w:b/>
          <w:bCs/>
          <w:sz w:val="32"/>
          <w:szCs w:val="32"/>
          <w:u w:val="single"/>
        </w:rPr>
      </w:pPr>
    </w:p>
    <w:p w:rsidR="005B21A7" w:rsidRDefault="005B21A7">
      <w:pPr>
        <w:pStyle w:val="a9"/>
        <w:adjustRightInd w:val="0"/>
        <w:snapToGrid w:val="0"/>
        <w:spacing w:line="360" w:lineRule="auto"/>
        <w:rPr>
          <w:rFonts w:hAnsi="宋体"/>
          <w:b/>
          <w:bCs/>
          <w:sz w:val="32"/>
          <w:szCs w:val="32"/>
          <w:u w:val="single"/>
        </w:rPr>
      </w:pPr>
    </w:p>
    <w:p w:rsidR="005B21A7" w:rsidRDefault="005B21A7">
      <w:pPr>
        <w:pStyle w:val="a9"/>
        <w:adjustRightInd w:val="0"/>
        <w:snapToGrid w:val="0"/>
        <w:spacing w:line="360" w:lineRule="auto"/>
        <w:rPr>
          <w:rFonts w:hAnsi="宋体"/>
          <w:b/>
          <w:bCs/>
          <w:sz w:val="32"/>
          <w:szCs w:val="32"/>
          <w:u w:val="single"/>
        </w:rPr>
      </w:pPr>
    </w:p>
    <w:p w:rsidR="005B21A7" w:rsidRDefault="005B21A7">
      <w:pPr>
        <w:pStyle w:val="a9"/>
        <w:adjustRightInd w:val="0"/>
        <w:snapToGrid w:val="0"/>
        <w:spacing w:line="360" w:lineRule="auto"/>
        <w:rPr>
          <w:rFonts w:hAnsi="宋体"/>
          <w:b/>
          <w:bCs/>
          <w:sz w:val="32"/>
          <w:szCs w:val="32"/>
          <w:u w:val="single"/>
        </w:rPr>
      </w:pPr>
    </w:p>
    <w:p w:rsidR="005B21A7" w:rsidRDefault="005B21A7">
      <w:pPr>
        <w:pStyle w:val="a9"/>
        <w:adjustRightInd w:val="0"/>
        <w:snapToGrid w:val="0"/>
        <w:spacing w:line="360" w:lineRule="auto"/>
        <w:rPr>
          <w:rFonts w:hAnsi="宋体"/>
          <w:b/>
          <w:bCs/>
          <w:sz w:val="32"/>
          <w:szCs w:val="32"/>
          <w:u w:val="single"/>
        </w:rPr>
      </w:pPr>
    </w:p>
    <w:p w:rsidR="005B21A7" w:rsidRDefault="005B21A7">
      <w:pPr>
        <w:pStyle w:val="a9"/>
        <w:adjustRightInd w:val="0"/>
        <w:snapToGrid w:val="0"/>
        <w:spacing w:line="360" w:lineRule="auto"/>
        <w:rPr>
          <w:rFonts w:hAnsi="宋体"/>
          <w:b/>
          <w:bCs/>
          <w:sz w:val="32"/>
          <w:szCs w:val="32"/>
          <w:u w:val="single"/>
        </w:rPr>
      </w:pPr>
    </w:p>
    <w:p w:rsidR="005B21A7" w:rsidRDefault="005B21A7">
      <w:pPr>
        <w:pStyle w:val="a9"/>
        <w:adjustRightInd w:val="0"/>
        <w:snapToGrid w:val="0"/>
        <w:spacing w:line="360" w:lineRule="auto"/>
        <w:rPr>
          <w:rFonts w:hAnsi="宋体"/>
          <w:b/>
          <w:bCs/>
          <w:sz w:val="32"/>
          <w:szCs w:val="32"/>
          <w:u w:val="single"/>
        </w:rPr>
      </w:pPr>
    </w:p>
    <w:p w:rsidR="005B21A7" w:rsidRDefault="008B029D">
      <w:pPr>
        <w:pStyle w:val="a9"/>
        <w:adjustRightInd w:val="0"/>
        <w:snapToGrid w:val="0"/>
        <w:spacing w:line="360" w:lineRule="auto"/>
        <w:jc w:val="center"/>
        <w:rPr>
          <w:rFonts w:hAnsi="宋体"/>
          <w:b/>
          <w:bCs/>
          <w:sz w:val="32"/>
          <w:szCs w:val="32"/>
        </w:rPr>
      </w:pPr>
      <w:r>
        <w:rPr>
          <w:rFonts w:hAnsi="宋体" w:hint="eastAsia"/>
          <w:b/>
          <w:bCs/>
          <w:sz w:val="32"/>
          <w:szCs w:val="32"/>
        </w:rPr>
        <w:t>日  期：</w:t>
      </w:r>
      <w:r>
        <w:rPr>
          <w:rFonts w:hAnsi="宋体" w:hint="eastAsia"/>
          <w:b/>
          <w:bCs/>
          <w:sz w:val="32"/>
          <w:szCs w:val="32"/>
          <w:u w:val="single"/>
        </w:rPr>
        <w:t xml:space="preserve">   </w:t>
      </w:r>
      <w:r>
        <w:rPr>
          <w:rFonts w:hAnsi="宋体" w:hint="eastAsia"/>
          <w:b/>
          <w:bCs/>
          <w:sz w:val="32"/>
          <w:szCs w:val="32"/>
        </w:rPr>
        <w:t>年</w:t>
      </w:r>
      <w:r>
        <w:rPr>
          <w:rFonts w:hAnsi="宋体" w:hint="eastAsia"/>
          <w:b/>
          <w:bCs/>
          <w:sz w:val="32"/>
          <w:szCs w:val="32"/>
          <w:u w:val="single"/>
        </w:rPr>
        <w:t xml:space="preserve">   </w:t>
      </w:r>
      <w:r>
        <w:rPr>
          <w:rFonts w:hAnsi="宋体" w:hint="eastAsia"/>
          <w:b/>
          <w:bCs/>
          <w:sz w:val="32"/>
          <w:szCs w:val="32"/>
        </w:rPr>
        <w:t>月</w:t>
      </w:r>
      <w:r>
        <w:rPr>
          <w:rFonts w:hAnsi="宋体" w:hint="eastAsia"/>
          <w:b/>
          <w:bCs/>
          <w:sz w:val="32"/>
          <w:szCs w:val="32"/>
          <w:u w:val="single"/>
        </w:rPr>
        <w:t xml:space="preserve">   </w:t>
      </w:r>
      <w:r>
        <w:rPr>
          <w:rFonts w:hAnsi="宋体" w:hint="eastAsia"/>
          <w:b/>
          <w:bCs/>
          <w:sz w:val="32"/>
          <w:szCs w:val="32"/>
        </w:rPr>
        <w:t>日</w:t>
      </w:r>
    </w:p>
    <w:p w:rsidR="005B21A7" w:rsidRDefault="005B21A7"/>
    <w:p w:rsidR="005B21A7" w:rsidRDefault="005B21A7">
      <w:pPr>
        <w:spacing w:line="360" w:lineRule="exact"/>
        <w:rPr>
          <w:rFonts w:ascii="宋体" w:hAnsi="宋体"/>
          <w:b/>
        </w:rPr>
      </w:pPr>
    </w:p>
    <w:p w:rsidR="005B21A7" w:rsidRDefault="005B21A7">
      <w:pPr>
        <w:adjustRightInd w:val="0"/>
        <w:snapToGrid w:val="0"/>
        <w:spacing w:line="360" w:lineRule="auto"/>
        <w:jc w:val="center"/>
        <w:outlineLvl w:val="0"/>
        <w:rPr>
          <w:rFonts w:ascii="黑体" w:eastAsia="黑体"/>
          <w:b/>
          <w:sz w:val="32"/>
          <w:szCs w:val="32"/>
        </w:rPr>
        <w:sectPr w:rsidR="005B21A7">
          <w:pgSz w:w="11906" w:h="16838"/>
          <w:pgMar w:top="1440" w:right="1797" w:bottom="1440" w:left="1797" w:header="851" w:footer="851" w:gutter="0"/>
          <w:cols w:space="720"/>
          <w:docGrid w:linePitch="312"/>
        </w:sectPr>
      </w:pPr>
    </w:p>
    <w:p w:rsidR="005B21A7" w:rsidRDefault="008B029D">
      <w:pPr>
        <w:widowControl/>
        <w:spacing w:line="360" w:lineRule="auto"/>
        <w:jc w:val="center"/>
        <w:rPr>
          <w:rFonts w:hAnsi="宋体" w:cs="宋体"/>
          <w:b/>
          <w:bCs/>
          <w:sz w:val="32"/>
          <w:szCs w:val="32"/>
        </w:rPr>
      </w:pPr>
      <w:r>
        <w:rPr>
          <w:rFonts w:ascii="宋体" w:hAnsi="宋体" w:hint="eastAsia"/>
          <w:b/>
          <w:sz w:val="32"/>
          <w:szCs w:val="32"/>
        </w:rPr>
        <w:lastRenderedPageBreak/>
        <w:t>目   录</w:t>
      </w:r>
    </w:p>
    <w:p w:rsidR="005B21A7" w:rsidRDefault="005B21A7">
      <w:pPr>
        <w:adjustRightInd w:val="0"/>
        <w:snapToGrid w:val="0"/>
        <w:spacing w:line="360" w:lineRule="auto"/>
        <w:ind w:firstLineChars="200" w:firstLine="480"/>
        <w:outlineLvl w:val="0"/>
        <w:rPr>
          <w:rFonts w:ascii="宋体" w:hAnsi="宋体"/>
          <w:sz w:val="24"/>
        </w:rPr>
      </w:pPr>
    </w:p>
    <w:p w:rsidR="005B21A7" w:rsidRDefault="008B029D">
      <w:pPr>
        <w:adjustRightInd w:val="0"/>
        <w:snapToGrid w:val="0"/>
        <w:spacing w:line="360" w:lineRule="auto"/>
        <w:ind w:firstLineChars="200" w:firstLine="420"/>
        <w:rPr>
          <w:rFonts w:ascii="宋体" w:hAnsi="宋体"/>
          <w:szCs w:val="21"/>
        </w:rPr>
      </w:pPr>
      <w:r>
        <w:rPr>
          <w:rFonts w:ascii="宋体" w:hAnsi="宋体" w:hint="eastAsia"/>
          <w:szCs w:val="21"/>
        </w:rPr>
        <w:t>一、谈判承诺书</w:t>
      </w:r>
    </w:p>
    <w:p w:rsidR="005B21A7" w:rsidRDefault="008B029D">
      <w:pPr>
        <w:adjustRightInd w:val="0"/>
        <w:snapToGrid w:val="0"/>
        <w:spacing w:line="360" w:lineRule="auto"/>
        <w:ind w:firstLineChars="200" w:firstLine="420"/>
        <w:jc w:val="left"/>
        <w:rPr>
          <w:rFonts w:ascii="宋体" w:hAnsi="宋体"/>
          <w:szCs w:val="21"/>
        </w:rPr>
      </w:pPr>
      <w:r>
        <w:rPr>
          <w:rFonts w:ascii="宋体" w:hAnsi="宋体" w:hint="eastAsia"/>
          <w:szCs w:val="21"/>
        </w:rPr>
        <w:t>二、法定代表人身份证明书</w:t>
      </w:r>
    </w:p>
    <w:p w:rsidR="005B21A7" w:rsidRDefault="008B029D">
      <w:pPr>
        <w:adjustRightInd w:val="0"/>
        <w:snapToGrid w:val="0"/>
        <w:spacing w:line="360" w:lineRule="auto"/>
        <w:ind w:firstLineChars="200" w:firstLine="420"/>
        <w:jc w:val="left"/>
        <w:rPr>
          <w:rFonts w:ascii="宋体" w:hAnsi="宋体"/>
          <w:szCs w:val="21"/>
        </w:rPr>
      </w:pPr>
      <w:r>
        <w:rPr>
          <w:rFonts w:ascii="宋体" w:hAnsi="宋体" w:hint="eastAsia"/>
          <w:szCs w:val="21"/>
        </w:rPr>
        <w:t>三、授权委托书</w:t>
      </w:r>
    </w:p>
    <w:p w:rsidR="005B21A7" w:rsidRDefault="008B029D">
      <w:pPr>
        <w:adjustRightInd w:val="0"/>
        <w:snapToGrid w:val="0"/>
        <w:spacing w:line="360" w:lineRule="auto"/>
        <w:ind w:firstLineChars="200" w:firstLine="420"/>
        <w:jc w:val="left"/>
        <w:rPr>
          <w:rFonts w:ascii="宋体" w:hAnsi="宋体"/>
          <w:szCs w:val="21"/>
        </w:rPr>
      </w:pPr>
      <w:r>
        <w:rPr>
          <w:rFonts w:ascii="宋体" w:hAnsi="宋体" w:hint="eastAsia"/>
          <w:szCs w:val="21"/>
        </w:rPr>
        <w:t>四、</w:t>
      </w:r>
      <w:r>
        <w:rPr>
          <w:rFonts w:hAnsi="宋体" w:hint="eastAsia"/>
          <w:szCs w:val="21"/>
        </w:rPr>
        <w:t>谈判单位资格条件证明文件</w:t>
      </w:r>
    </w:p>
    <w:p w:rsidR="005B21A7" w:rsidRDefault="008B029D">
      <w:pPr>
        <w:adjustRightInd w:val="0"/>
        <w:snapToGrid w:val="0"/>
        <w:spacing w:line="360" w:lineRule="auto"/>
        <w:ind w:firstLineChars="200" w:firstLine="420"/>
        <w:rPr>
          <w:rFonts w:ascii="宋体" w:hAnsi="宋体"/>
          <w:szCs w:val="21"/>
        </w:rPr>
      </w:pPr>
      <w:r>
        <w:rPr>
          <w:rFonts w:ascii="宋体" w:hAnsi="宋体" w:hint="eastAsia"/>
          <w:szCs w:val="21"/>
        </w:rPr>
        <w:t>五、</w:t>
      </w:r>
      <w:r>
        <w:rPr>
          <w:rFonts w:hAnsi="宋体" w:hint="eastAsia"/>
          <w:bCs/>
          <w:szCs w:val="21"/>
        </w:rPr>
        <w:t>服务方案</w:t>
      </w:r>
      <w:r>
        <w:rPr>
          <w:rFonts w:hAnsi="宋体" w:hint="eastAsia"/>
          <w:b/>
          <w:szCs w:val="21"/>
        </w:rPr>
        <w:t>（如有）</w:t>
      </w:r>
    </w:p>
    <w:p w:rsidR="005B21A7" w:rsidRDefault="008B029D">
      <w:pPr>
        <w:adjustRightInd w:val="0"/>
        <w:snapToGrid w:val="0"/>
        <w:spacing w:line="360" w:lineRule="auto"/>
        <w:ind w:firstLineChars="200" w:firstLine="420"/>
        <w:rPr>
          <w:rFonts w:ascii="宋体" w:hAnsi="宋体"/>
          <w:szCs w:val="21"/>
        </w:rPr>
      </w:pPr>
      <w:r>
        <w:rPr>
          <w:rFonts w:ascii="宋体" w:hAnsi="宋体" w:hint="eastAsia"/>
          <w:szCs w:val="21"/>
        </w:rPr>
        <w:t>六、报价一览表</w:t>
      </w:r>
    </w:p>
    <w:p w:rsidR="005B21A7" w:rsidRDefault="008B029D">
      <w:pPr>
        <w:adjustRightInd w:val="0"/>
        <w:snapToGrid w:val="0"/>
        <w:spacing w:line="360" w:lineRule="auto"/>
        <w:ind w:firstLineChars="200" w:firstLine="420"/>
        <w:jc w:val="left"/>
        <w:rPr>
          <w:rFonts w:ascii="宋体" w:hAnsi="宋体"/>
          <w:szCs w:val="21"/>
        </w:rPr>
      </w:pPr>
      <w:r>
        <w:rPr>
          <w:rFonts w:ascii="宋体" w:hAnsi="宋体" w:hint="eastAsia"/>
          <w:szCs w:val="21"/>
        </w:rPr>
        <w:t>七、分项价格表</w:t>
      </w:r>
    </w:p>
    <w:p w:rsidR="005B21A7" w:rsidRDefault="008B029D">
      <w:pPr>
        <w:adjustRightInd w:val="0"/>
        <w:snapToGrid w:val="0"/>
        <w:spacing w:line="360" w:lineRule="auto"/>
        <w:ind w:firstLineChars="200" w:firstLine="420"/>
        <w:rPr>
          <w:rFonts w:ascii="宋体" w:hAnsi="宋体"/>
          <w:szCs w:val="21"/>
        </w:rPr>
      </w:pPr>
      <w:r>
        <w:rPr>
          <w:rFonts w:ascii="宋体" w:hAnsi="宋体" w:hint="eastAsia"/>
          <w:szCs w:val="21"/>
        </w:rPr>
        <w:t>八、其他资料（如有）</w:t>
      </w:r>
    </w:p>
    <w:p w:rsidR="005B21A7" w:rsidRDefault="008B029D">
      <w:pPr>
        <w:ind w:firstLineChars="200" w:firstLine="480"/>
        <w:jc w:val="center"/>
        <w:outlineLvl w:val="1"/>
        <w:rPr>
          <w:rFonts w:ascii="黑体" w:eastAsia="黑体" w:hAnsi="黑体"/>
          <w:b/>
          <w:sz w:val="32"/>
          <w:szCs w:val="32"/>
        </w:rPr>
      </w:pPr>
      <w:r>
        <w:rPr>
          <w:rFonts w:ascii="宋体" w:hAnsi="宋体" w:hint="eastAsia"/>
          <w:sz w:val="24"/>
        </w:rPr>
        <w:br w:type="page"/>
      </w:r>
      <w:bookmarkStart w:id="140" w:name="_Toc32310"/>
      <w:bookmarkStart w:id="141" w:name="_Toc32600"/>
      <w:bookmarkStart w:id="142" w:name="_Toc32569"/>
      <w:bookmarkStart w:id="143" w:name="_Toc14530"/>
      <w:r>
        <w:rPr>
          <w:rFonts w:ascii="宋体" w:hAnsi="宋体" w:cs="宋体" w:hint="eastAsia"/>
          <w:b/>
          <w:sz w:val="32"/>
          <w:szCs w:val="32"/>
        </w:rPr>
        <w:lastRenderedPageBreak/>
        <w:t>一、谈判承诺书</w:t>
      </w:r>
      <w:bookmarkEnd w:id="140"/>
      <w:bookmarkEnd w:id="141"/>
      <w:bookmarkEnd w:id="142"/>
      <w:bookmarkEnd w:id="143"/>
    </w:p>
    <w:p w:rsidR="005B21A7" w:rsidRDefault="005B21A7">
      <w:pPr>
        <w:adjustRightInd w:val="0"/>
        <w:snapToGrid w:val="0"/>
        <w:spacing w:line="360" w:lineRule="auto"/>
        <w:rPr>
          <w:rFonts w:ascii="仿宋_GB2312" w:eastAsia="仿宋_GB2312" w:hAnsi="宋体"/>
          <w:szCs w:val="21"/>
        </w:rPr>
      </w:pPr>
    </w:p>
    <w:p w:rsidR="005B21A7" w:rsidRDefault="008B029D">
      <w:pPr>
        <w:adjustRightInd w:val="0"/>
        <w:snapToGrid w:val="0"/>
        <w:spacing w:line="360" w:lineRule="auto"/>
        <w:rPr>
          <w:rFonts w:ascii="宋体" w:hAnsi="宋体"/>
          <w:szCs w:val="21"/>
        </w:rPr>
      </w:pPr>
      <w:r>
        <w:rPr>
          <w:rFonts w:ascii="宋体" w:hAnsi="宋体" w:hint="eastAsia"/>
          <w:szCs w:val="21"/>
        </w:rPr>
        <w:t>致</w:t>
      </w:r>
      <w:r>
        <w:rPr>
          <w:rFonts w:ascii="宋体" w:hAnsi="宋体" w:cs="宋体" w:hint="eastAsia"/>
          <w:szCs w:val="21"/>
          <w:u w:val="single"/>
        </w:rPr>
        <w:t xml:space="preserve">            </w:t>
      </w:r>
      <w:r>
        <w:rPr>
          <w:rFonts w:ascii="宋体" w:hAnsi="宋体" w:cs="宋体" w:hint="eastAsia"/>
          <w:szCs w:val="21"/>
        </w:rPr>
        <w:t>(采购单位)</w:t>
      </w:r>
      <w:r>
        <w:rPr>
          <w:rFonts w:ascii="宋体" w:hAnsi="宋体" w:hint="eastAsia"/>
          <w:szCs w:val="21"/>
        </w:rPr>
        <w:t>：</w:t>
      </w:r>
    </w:p>
    <w:p w:rsidR="005B21A7" w:rsidRDefault="008B029D">
      <w:pPr>
        <w:adjustRightInd w:val="0"/>
        <w:snapToGrid w:val="0"/>
        <w:spacing w:line="360" w:lineRule="auto"/>
        <w:ind w:firstLineChars="200" w:firstLine="420"/>
        <w:rPr>
          <w:rFonts w:ascii="宋体" w:hAnsi="宋体"/>
          <w:szCs w:val="21"/>
        </w:rPr>
      </w:pPr>
      <w:r>
        <w:rPr>
          <w:rFonts w:ascii="宋体" w:hAnsi="宋体" w:hint="eastAsia"/>
          <w:szCs w:val="21"/>
        </w:rPr>
        <w:t>我方已仔细研究了</w:t>
      </w:r>
      <w:r>
        <w:rPr>
          <w:rFonts w:ascii="宋体" w:hAnsi="宋体" w:hint="eastAsia"/>
          <w:szCs w:val="21"/>
          <w:u w:val="single"/>
        </w:rPr>
        <w:t xml:space="preserve">     (项目名称)        </w:t>
      </w:r>
      <w:r>
        <w:rPr>
          <w:rFonts w:ascii="宋体" w:hAnsi="宋体" w:hint="eastAsia"/>
          <w:szCs w:val="21"/>
        </w:rPr>
        <w:t>的竞争性谈判文件（谈判项目编号：</w:t>
      </w:r>
      <w:r>
        <w:rPr>
          <w:rFonts w:ascii="宋体" w:hAnsi="宋体" w:hint="eastAsia"/>
          <w:szCs w:val="21"/>
          <w:u w:val="single"/>
        </w:rPr>
        <w:t xml:space="preserve">         </w:t>
      </w:r>
      <w:r>
        <w:rPr>
          <w:rFonts w:ascii="宋体" w:hAnsi="宋体" w:hint="eastAsia"/>
          <w:szCs w:val="21"/>
        </w:rPr>
        <w:t>）的全部内容，</w:t>
      </w:r>
      <w:r>
        <w:rPr>
          <w:rFonts w:hAnsi="宋体" w:hint="eastAsia"/>
          <w:szCs w:val="21"/>
        </w:rPr>
        <w:t>知悉参加竞争性谈判的风险，我方承诺接受谈判文件的全部条款且无任何异议。</w:t>
      </w:r>
    </w:p>
    <w:p w:rsidR="005B21A7" w:rsidRDefault="008B029D">
      <w:pPr>
        <w:pStyle w:val="a9"/>
        <w:adjustRightInd w:val="0"/>
        <w:snapToGrid w:val="0"/>
        <w:spacing w:line="360" w:lineRule="auto"/>
        <w:ind w:firstLineChars="200" w:firstLine="420"/>
        <w:rPr>
          <w:rFonts w:hAnsi="宋体"/>
        </w:rPr>
      </w:pPr>
      <w:r>
        <w:rPr>
          <w:rFonts w:hAnsi="宋体" w:hint="eastAsia"/>
        </w:rPr>
        <w:t>一、</w:t>
      </w:r>
      <w:r>
        <w:rPr>
          <w:rFonts w:hint="eastAsia"/>
        </w:rPr>
        <w:t>参与本项目竞争性谈判活动系本公司自愿行为。</w:t>
      </w:r>
    </w:p>
    <w:p w:rsidR="005B21A7" w:rsidRDefault="008B029D">
      <w:pPr>
        <w:pStyle w:val="a9"/>
        <w:adjustRightInd w:val="0"/>
        <w:snapToGrid w:val="0"/>
        <w:spacing w:line="360" w:lineRule="auto"/>
        <w:ind w:firstLineChars="200" w:firstLine="420"/>
        <w:rPr>
          <w:rFonts w:hAnsi="宋体"/>
        </w:rPr>
      </w:pPr>
      <w:r>
        <w:rPr>
          <w:rFonts w:hAnsi="宋体" w:hint="eastAsia"/>
        </w:rPr>
        <w:t>二、我方同意在谈判文件中规定的提交响应文件截止时间起</w:t>
      </w:r>
      <w:r>
        <w:rPr>
          <w:rFonts w:hAnsi="宋体" w:hint="eastAsia"/>
          <w:u w:val="single"/>
        </w:rPr>
        <w:t>180</w:t>
      </w:r>
      <w:r>
        <w:rPr>
          <w:rFonts w:hAnsi="宋体" w:hint="eastAsia"/>
        </w:rPr>
        <w:t>日历天内(响应文件有效期)遵守本响应文件中的承诺且在此期限期满之前均具有法律约束力。</w:t>
      </w:r>
    </w:p>
    <w:p w:rsidR="005B21A7" w:rsidRDefault="008B029D">
      <w:pPr>
        <w:pStyle w:val="a9"/>
        <w:adjustRightInd w:val="0"/>
        <w:snapToGrid w:val="0"/>
        <w:spacing w:line="360" w:lineRule="auto"/>
        <w:ind w:firstLineChars="200" w:firstLine="420"/>
        <w:rPr>
          <w:rFonts w:hAnsi="宋体"/>
          <w:bCs/>
        </w:rPr>
      </w:pPr>
      <w:r>
        <w:rPr>
          <w:rFonts w:hAnsi="宋体" w:hint="eastAsia"/>
        </w:rPr>
        <w:t>三、我方提交的响应文件均为正本</w:t>
      </w:r>
      <w:r>
        <w:rPr>
          <w:rFonts w:hAnsi="宋体" w:hint="eastAsia"/>
          <w:u w:val="single"/>
        </w:rPr>
        <w:t xml:space="preserve">   </w:t>
      </w:r>
      <w:r>
        <w:rPr>
          <w:rFonts w:hAnsi="宋体" w:hint="eastAsia"/>
        </w:rPr>
        <w:t>份和副本</w:t>
      </w:r>
      <w:r>
        <w:rPr>
          <w:rFonts w:hAnsi="宋体" w:hint="eastAsia"/>
          <w:u w:val="single"/>
        </w:rPr>
        <w:t xml:space="preserve">   </w:t>
      </w:r>
      <w:r>
        <w:rPr>
          <w:rFonts w:hAnsi="宋体" w:hint="eastAsia"/>
        </w:rPr>
        <w:t>份，电子文件（包括响应文件全部内容）</w:t>
      </w:r>
      <w:r>
        <w:rPr>
          <w:rFonts w:hAnsi="宋体" w:hint="eastAsia"/>
          <w:u w:val="single"/>
        </w:rPr>
        <w:t xml:space="preserve">   </w:t>
      </w:r>
      <w:r>
        <w:rPr>
          <w:rFonts w:hAnsi="宋体" w:hint="eastAsia"/>
        </w:rPr>
        <w:t>份，并保证响应文件提供的数据和材料是真实、准确的，</w:t>
      </w:r>
      <w:r>
        <w:rPr>
          <w:rFonts w:hAnsi="宋体" w:hint="eastAsia"/>
          <w:b/>
          <w:bCs/>
        </w:rPr>
        <w:t>均无复制、粘贴之情形，</w:t>
      </w:r>
      <w:r>
        <w:rPr>
          <w:rFonts w:hAnsi="宋体" w:hint="eastAsia"/>
        </w:rPr>
        <w:t>且无低于成本的恶意报价行为。否则，愿承担由此引起的一切</w:t>
      </w:r>
      <w:r>
        <w:rPr>
          <w:rFonts w:hAnsi="宋体" w:hint="eastAsia"/>
          <w:bCs/>
        </w:rPr>
        <w:t>法律责任。</w:t>
      </w:r>
    </w:p>
    <w:p w:rsidR="005B21A7" w:rsidRDefault="008B029D">
      <w:pPr>
        <w:pStyle w:val="a9"/>
        <w:adjustRightInd w:val="0"/>
        <w:snapToGrid w:val="0"/>
        <w:spacing w:line="360" w:lineRule="auto"/>
        <w:ind w:firstLineChars="200" w:firstLine="420"/>
        <w:rPr>
          <w:rFonts w:hAnsi="宋体"/>
        </w:rPr>
      </w:pPr>
      <w:r>
        <w:rPr>
          <w:rFonts w:hAnsi="宋体" w:hint="eastAsia"/>
        </w:rPr>
        <w:t>四、</w:t>
      </w:r>
      <w:r>
        <w:rPr>
          <w:rFonts w:hint="eastAsia"/>
        </w:rPr>
        <w:t>遵守贵司各项管理制度和谈判现场纪律，服从现场工作人员管理，自觉维护贵司谈判活动秩序。</w:t>
      </w:r>
    </w:p>
    <w:p w:rsidR="005B21A7" w:rsidRDefault="008B029D">
      <w:pPr>
        <w:pStyle w:val="a9"/>
        <w:adjustRightInd w:val="0"/>
        <w:snapToGrid w:val="0"/>
        <w:spacing w:line="360" w:lineRule="auto"/>
        <w:ind w:firstLineChars="200" w:firstLine="420"/>
      </w:pPr>
      <w:r>
        <w:rPr>
          <w:rFonts w:hAnsi="宋体" w:hint="eastAsia"/>
        </w:rPr>
        <w:t>五、</w:t>
      </w:r>
      <w:r>
        <w:rPr>
          <w:rFonts w:hint="eastAsia"/>
        </w:rPr>
        <w:t>保证没有组织、参与围标、串标行为。</w:t>
      </w:r>
    </w:p>
    <w:p w:rsidR="005B21A7" w:rsidRDefault="008B029D">
      <w:pPr>
        <w:pStyle w:val="a9"/>
        <w:adjustRightInd w:val="0"/>
        <w:snapToGrid w:val="0"/>
        <w:spacing w:line="360" w:lineRule="auto"/>
        <w:ind w:firstLineChars="200" w:firstLine="420"/>
      </w:pPr>
      <w:r>
        <w:rPr>
          <w:rFonts w:hint="eastAsia"/>
        </w:rPr>
        <w:t>六、不与采购单位或采购代理机构或谈判评审小组成员私下联络和串通以牟取中选；不以他人名义参与谈判或者以其他方式弄虚作假骗取中选；不在谈判结束后进行虚假、恶意质疑和投诉。</w:t>
      </w:r>
    </w:p>
    <w:p w:rsidR="005B21A7" w:rsidRDefault="008B029D">
      <w:pPr>
        <w:pStyle w:val="a9"/>
        <w:adjustRightInd w:val="0"/>
        <w:snapToGrid w:val="0"/>
        <w:spacing w:line="360" w:lineRule="auto"/>
        <w:ind w:firstLineChars="200" w:firstLine="420"/>
        <w:rPr>
          <w:rFonts w:hAnsi="宋体"/>
        </w:rPr>
      </w:pPr>
      <w:r>
        <w:rPr>
          <w:rFonts w:hint="eastAsia"/>
        </w:rPr>
        <w:t>七、</w:t>
      </w:r>
      <w:r>
        <w:rPr>
          <w:rFonts w:hAnsi="宋体" w:hint="eastAsia"/>
        </w:rPr>
        <w:t>我方承诺，若贵方需要，我方愿意提供任何与本次谈判有关的数据、情况和技术资料。</w:t>
      </w:r>
    </w:p>
    <w:p w:rsidR="005B21A7" w:rsidRDefault="008B029D">
      <w:pPr>
        <w:pStyle w:val="a9"/>
        <w:adjustRightInd w:val="0"/>
        <w:snapToGrid w:val="0"/>
        <w:spacing w:line="360" w:lineRule="auto"/>
        <w:ind w:firstLineChars="200" w:firstLine="420"/>
        <w:rPr>
          <w:rFonts w:hAnsi="宋体"/>
        </w:rPr>
      </w:pPr>
      <w:r>
        <w:rPr>
          <w:rFonts w:hAnsi="宋体" w:hint="eastAsia"/>
        </w:rPr>
        <w:t>八、我方承诺遵守相关法律法规及贵司的有关规定，保证在获得成交资格后，按照谈判文件确定的事项签订合同，履行双方所签订的合同，并承担合同规定的责任和义务。</w:t>
      </w:r>
    </w:p>
    <w:p w:rsidR="005B21A7" w:rsidRDefault="008B029D">
      <w:pPr>
        <w:pStyle w:val="a9"/>
        <w:adjustRightInd w:val="0"/>
        <w:snapToGrid w:val="0"/>
        <w:spacing w:line="360" w:lineRule="auto"/>
        <w:ind w:firstLineChars="200" w:firstLine="420"/>
        <w:rPr>
          <w:rFonts w:hAnsi="宋体"/>
        </w:rPr>
      </w:pPr>
      <w:r>
        <w:rPr>
          <w:rFonts w:hAnsi="宋体" w:hint="eastAsia"/>
        </w:rPr>
        <w:t>九、我方承诺在参与本次竞争性谈判过程中，若出现本文件第26条规定之情形，我方无条件接受条款规定作出的处罚。</w:t>
      </w:r>
    </w:p>
    <w:p w:rsidR="005B21A7" w:rsidRDefault="008B029D">
      <w:pPr>
        <w:pStyle w:val="a9"/>
        <w:adjustRightInd w:val="0"/>
        <w:snapToGrid w:val="0"/>
        <w:spacing w:line="360" w:lineRule="auto"/>
        <w:ind w:firstLineChars="200" w:firstLine="420"/>
      </w:pPr>
      <w:r>
        <w:rPr>
          <w:rFonts w:hAnsi="宋体" w:hint="eastAsia"/>
        </w:rPr>
        <w:t>十、我方承诺完全响应本文件第四章“用户需求书”及第五章“合同格式条款”内的全部内容。</w:t>
      </w:r>
    </w:p>
    <w:p w:rsidR="005B21A7" w:rsidRDefault="008B029D">
      <w:pPr>
        <w:ind w:firstLineChars="200" w:firstLine="420"/>
        <w:rPr>
          <w:rFonts w:hAnsi="宋体"/>
          <w:szCs w:val="21"/>
        </w:rPr>
      </w:pPr>
      <w:r>
        <w:rPr>
          <w:rFonts w:hint="eastAsia"/>
          <w:szCs w:val="21"/>
        </w:rPr>
        <w:t>十一、如有违反本承诺书内容的行为，愿意承担由此产生的法律责任及后果。</w:t>
      </w:r>
    </w:p>
    <w:p w:rsidR="005B21A7" w:rsidRDefault="005B21A7">
      <w:pPr>
        <w:adjustRightInd w:val="0"/>
        <w:snapToGrid w:val="0"/>
        <w:spacing w:line="360" w:lineRule="auto"/>
        <w:ind w:right="24"/>
        <w:rPr>
          <w:rFonts w:ascii="宋体" w:hAnsi="宋体"/>
          <w:bCs/>
          <w:szCs w:val="21"/>
        </w:rPr>
      </w:pPr>
    </w:p>
    <w:p w:rsidR="005B21A7" w:rsidRDefault="005B21A7">
      <w:pPr>
        <w:pStyle w:val="a9"/>
        <w:adjustRightInd w:val="0"/>
        <w:snapToGrid w:val="0"/>
        <w:spacing w:line="360" w:lineRule="auto"/>
        <w:rPr>
          <w:rFonts w:hAnsi="宋体"/>
        </w:rPr>
      </w:pPr>
    </w:p>
    <w:p w:rsidR="005B21A7" w:rsidRDefault="005B21A7">
      <w:pPr>
        <w:pStyle w:val="a9"/>
        <w:adjustRightInd w:val="0"/>
        <w:snapToGrid w:val="0"/>
        <w:spacing w:line="360" w:lineRule="auto"/>
        <w:rPr>
          <w:rFonts w:hAnsi="宋体"/>
        </w:rPr>
      </w:pPr>
    </w:p>
    <w:p w:rsidR="005B21A7" w:rsidRDefault="008B029D">
      <w:pPr>
        <w:spacing w:line="360" w:lineRule="auto"/>
        <w:rPr>
          <w:szCs w:val="21"/>
          <w:u w:val="single"/>
        </w:rPr>
      </w:pPr>
      <w:r>
        <w:rPr>
          <w:rFonts w:hint="eastAsia"/>
          <w:szCs w:val="21"/>
        </w:rPr>
        <w:t>谈判单位名称：</w:t>
      </w:r>
      <w:r>
        <w:rPr>
          <w:rFonts w:hint="eastAsia"/>
          <w:szCs w:val="21"/>
          <w:u w:val="single"/>
        </w:rPr>
        <w:t xml:space="preserve">    </w:t>
      </w:r>
      <w:r>
        <w:rPr>
          <w:rFonts w:hint="eastAsia"/>
          <w:szCs w:val="21"/>
          <w:u w:val="single"/>
        </w:rPr>
        <w:t>（盖单位章）</w:t>
      </w:r>
      <w:r>
        <w:rPr>
          <w:rFonts w:hint="eastAsia"/>
          <w:szCs w:val="21"/>
          <w:u w:val="single"/>
        </w:rPr>
        <w:t xml:space="preserve">    </w:t>
      </w:r>
    </w:p>
    <w:p w:rsidR="005B21A7" w:rsidRDefault="008B029D">
      <w:pPr>
        <w:spacing w:line="360" w:lineRule="auto"/>
        <w:rPr>
          <w:rFonts w:ascii="宋体" w:hAnsi="宋体"/>
          <w:szCs w:val="21"/>
        </w:rPr>
      </w:pPr>
      <w:r>
        <w:rPr>
          <w:rFonts w:ascii="宋体" w:hAnsi="宋体" w:hint="eastAsia"/>
          <w:szCs w:val="21"/>
        </w:rPr>
        <w:t>法定</w:t>
      </w:r>
      <w:r>
        <w:rPr>
          <w:rFonts w:hint="eastAsia"/>
          <w:szCs w:val="21"/>
        </w:rPr>
        <w:t>代表</w:t>
      </w:r>
      <w:r>
        <w:rPr>
          <w:rFonts w:ascii="宋体" w:hAnsi="宋体" w:hint="eastAsia"/>
          <w:szCs w:val="21"/>
        </w:rPr>
        <w:t>人(签字或盖章)：</w:t>
      </w:r>
      <w:r>
        <w:rPr>
          <w:rFonts w:ascii="宋体" w:hAnsi="宋体" w:hint="eastAsia"/>
          <w:szCs w:val="21"/>
          <w:u w:val="single"/>
        </w:rPr>
        <w:t xml:space="preserve">               </w:t>
      </w:r>
    </w:p>
    <w:p w:rsidR="005B21A7" w:rsidRDefault="008B029D">
      <w:pPr>
        <w:spacing w:line="360" w:lineRule="auto"/>
        <w:rPr>
          <w:rFonts w:ascii="宋体"/>
          <w:szCs w:val="21"/>
        </w:rPr>
      </w:pPr>
      <w:r>
        <w:rPr>
          <w:rFonts w:hint="eastAsia"/>
          <w:szCs w:val="21"/>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5B21A7" w:rsidRDefault="005B21A7">
      <w:pPr>
        <w:adjustRightInd w:val="0"/>
        <w:snapToGrid w:val="0"/>
        <w:spacing w:line="360" w:lineRule="auto"/>
        <w:ind w:right="24"/>
        <w:rPr>
          <w:rFonts w:ascii="黑体" w:eastAsia="黑体" w:hAnsi="华文中宋"/>
          <w:bCs/>
          <w:szCs w:val="21"/>
        </w:rPr>
      </w:pPr>
    </w:p>
    <w:p w:rsidR="005B21A7" w:rsidRDefault="008B029D">
      <w:pPr>
        <w:adjustRightInd w:val="0"/>
        <w:snapToGrid w:val="0"/>
        <w:spacing w:line="360" w:lineRule="auto"/>
        <w:ind w:right="24"/>
        <w:jc w:val="center"/>
        <w:outlineLvl w:val="1"/>
        <w:rPr>
          <w:rFonts w:ascii="宋体" w:hAnsi="宋体" w:cs="宋体"/>
          <w:b/>
          <w:sz w:val="32"/>
          <w:szCs w:val="32"/>
        </w:rPr>
      </w:pPr>
      <w:bookmarkStart w:id="144" w:name="_Toc3026"/>
      <w:bookmarkStart w:id="145" w:name="_Toc20898"/>
      <w:bookmarkStart w:id="146" w:name="_Toc1313"/>
      <w:bookmarkStart w:id="147" w:name="_Toc31277"/>
      <w:r>
        <w:rPr>
          <w:rFonts w:ascii="宋体" w:hAnsi="宋体" w:cs="宋体" w:hint="eastAsia"/>
          <w:b/>
          <w:sz w:val="32"/>
          <w:szCs w:val="32"/>
        </w:rPr>
        <w:lastRenderedPageBreak/>
        <w:t>二、法定代表人身份证明书</w:t>
      </w:r>
      <w:bookmarkEnd w:id="144"/>
      <w:bookmarkEnd w:id="145"/>
      <w:bookmarkEnd w:id="146"/>
      <w:bookmarkEnd w:id="147"/>
    </w:p>
    <w:p w:rsidR="005B21A7" w:rsidRDefault="005B21A7">
      <w:pPr>
        <w:snapToGrid w:val="0"/>
        <w:spacing w:line="480" w:lineRule="auto"/>
        <w:rPr>
          <w:rFonts w:ascii="宋体" w:hAnsi="宋体"/>
          <w:szCs w:val="21"/>
        </w:rPr>
      </w:pPr>
    </w:p>
    <w:p w:rsidR="005B21A7" w:rsidRDefault="008B029D">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hint="eastAsia"/>
          <w:szCs w:val="21"/>
        </w:rPr>
        <w:t>谈判单位</w:t>
      </w:r>
      <w:r>
        <w:rPr>
          <w:rFonts w:ascii="宋体" w:hAnsi="宋体" w:cs="宋体" w:hint="eastAsia"/>
          <w:kern w:val="0"/>
          <w:szCs w:val="21"/>
        </w:rPr>
        <w:t>名称：</w:t>
      </w:r>
      <w:r>
        <w:rPr>
          <w:rFonts w:ascii="宋体" w:hAnsi="宋体" w:cs="宋体" w:hint="eastAsia"/>
          <w:kern w:val="0"/>
          <w:szCs w:val="21"/>
          <w:u w:val="single"/>
        </w:rPr>
        <w:t xml:space="preserve">                      </w:t>
      </w:r>
    </w:p>
    <w:p w:rsidR="005B21A7" w:rsidRDefault="008B029D">
      <w:pPr>
        <w:autoSpaceDE w:val="0"/>
        <w:autoSpaceDN w:val="0"/>
        <w:adjustRightInd w:val="0"/>
        <w:snapToGrid w:val="0"/>
        <w:spacing w:beforeLines="50" w:before="120" w:line="360" w:lineRule="auto"/>
        <w:jc w:val="left"/>
        <w:rPr>
          <w:rFonts w:ascii="宋体" w:hAnsi="宋体" w:cs="宋体"/>
          <w:b/>
          <w:bCs/>
          <w:kern w:val="0"/>
          <w:szCs w:val="21"/>
          <w:u w:val="single"/>
        </w:rPr>
      </w:pPr>
      <w:r>
        <w:rPr>
          <w:rFonts w:ascii="宋体" w:hAnsi="宋体" w:cs="宋体" w:hint="eastAsia"/>
          <w:kern w:val="0"/>
          <w:szCs w:val="21"/>
        </w:rPr>
        <w:t>注册号：</w:t>
      </w:r>
      <w:r>
        <w:rPr>
          <w:rFonts w:ascii="宋体" w:hAnsi="宋体" w:cs="宋体" w:hint="eastAsia"/>
          <w:kern w:val="0"/>
          <w:szCs w:val="21"/>
          <w:u w:val="single"/>
        </w:rPr>
        <w:t xml:space="preserve">                      </w:t>
      </w:r>
    </w:p>
    <w:p w:rsidR="005B21A7" w:rsidRDefault="008B029D">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注册地址：</w:t>
      </w:r>
      <w:r>
        <w:rPr>
          <w:rFonts w:ascii="宋体" w:hAnsi="宋体" w:cs="宋体" w:hint="eastAsia"/>
          <w:kern w:val="0"/>
          <w:szCs w:val="21"/>
          <w:u w:val="single"/>
        </w:rPr>
        <w:t xml:space="preserve">                      </w:t>
      </w:r>
    </w:p>
    <w:p w:rsidR="005B21A7" w:rsidRDefault="008B029D">
      <w:pPr>
        <w:spacing w:line="360" w:lineRule="auto"/>
        <w:rPr>
          <w:rFonts w:ascii="宋体" w:hAnsi="宋体" w:cs="宋体"/>
          <w:kern w:val="0"/>
          <w:szCs w:val="21"/>
        </w:rPr>
      </w:pPr>
      <w:r>
        <w:rPr>
          <w:rFonts w:ascii="宋体" w:hAnsi="宋体" w:cs="宋体" w:hint="eastAsia"/>
          <w:kern w:val="0"/>
          <w:szCs w:val="21"/>
        </w:rPr>
        <w:t>成立日期：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5B21A7" w:rsidRDefault="008B029D">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rsidR="005B21A7" w:rsidRDefault="008B029D">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经营范围：</w:t>
      </w:r>
      <w:r>
        <w:rPr>
          <w:rFonts w:ascii="宋体" w:hAnsi="宋体" w:cs="宋体" w:hint="eastAsia"/>
          <w:kern w:val="0"/>
          <w:szCs w:val="21"/>
          <w:u w:val="single"/>
        </w:rPr>
        <w:t xml:space="preserve">                      </w:t>
      </w:r>
    </w:p>
    <w:p w:rsidR="005B21A7" w:rsidRDefault="008B029D">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性别：</w:t>
      </w:r>
      <w:r>
        <w:rPr>
          <w:rFonts w:ascii="宋体" w:hAnsi="宋体" w:cs="宋体" w:hint="eastAsia"/>
          <w:kern w:val="0"/>
          <w:szCs w:val="21"/>
          <w:u w:val="single"/>
        </w:rPr>
        <w:t xml:space="preserve">   </w:t>
      </w:r>
      <w:r>
        <w:rPr>
          <w:rFonts w:ascii="宋体" w:hAnsi="宋体" w:cs="宋体" w:hint="eastAsia"/>
          <w:kern w:val="0"/>
          <w:szCs w:val="21"/>
        </w:rPr>
        <w:t>年龄：</w:t>
      </w:r>
      <w:r>
        <w:rPr>
          <w:rFonts w:ascii="宋体" w:hAnsi="宋体" w:cs="宋体" w:hint="eastAsia"/>
          <w:kern w:val="0"/>
          <w:szCs w:val="21"/>
          <w:u w:val="single"/>
        </w:rPr>
        <w:t xml:space="preserve">   </w:t>
      </w:r>
      <w:r>
        <w:rPr>
          <w:rFonts w:ascii="宋体" w:hAnsi="宋体" w:cs="宋体" w:hint="eastAsia"/>
          <w:kern w:val="0"/>
          <w:szCs w:val="21"/>
        </w:rPr>
        <w:t>系</w:t>
      </w:r>
      <w:r>
        <w:rPr>
          <w:rFonts w:ascii="宋体" w:hAnsi="宋体" w:cs="宋体" w:hint="eastAsia"/>
          <w:kern w:val="0"/>
          <w:szCs w:val="21"/>
          <w:u w:val="single"/>
        </w:rPr>
        <w:t>（</w:t>
      </w:r>
      <w:r>
        <w:rPr>
          <w:rFonts w:ascii="宋体" w:hAnsi="宋体" w:hint="eastAsia"/>
          <w:szCs w:val="21"/>
          <w:u w:val="single"/>
        </w:rPr>
        <w:t>谈判单位</w:t>
      </w:r>
      <w:r>
        <w:rPr>
          <w:rFonts w:ascii="宋体" w:hAnsi="宋体" w:cs="宋体" w:hint="eastAsia"/>
          <w:kern w:val="0"/>
          <w:szCs w:val="21"/>
          <w:u w:val="single"/>
        </w:rPr>
        <w:t>名称）</w:t>
      </w:r>
      <w:r>
        <w:rPr>
          <w:rFonts w:ascii="宋体" w:hAnsi="宋体" w:cs="宋体" w:hint="eastAsia"/>
          <w:kern w:val="0"/>
          <w:szCs w:val="21"/>
        </w:rPr>
        <w:t>的法定代表人。</w:t>
      </w:r>
    </w:p>
    <w:p w:rsidR="005B21A7" w:rsidRDefault="008B029D">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特此证明。</w:t>
      </w:r>
    </w:p>
    <w:p w:rsidR="005B21A7" w:rsidRDefault="008B029D">
      <w:pPr>
        <w:autoSpaceDE w:val="0"/>
        <w:autoSpaceDN w:val="0"/>
        <w:adjustRightInd w:val="0"/>
        <w:snapToGrid w:val="0"/>
        <w:spacing w:line="360" w:lineRule="auto"/>
        <w:jc w:val="left"/>
        <w:rPr>
          <w:rFonts w:ascii="宋体" w:hAnsi="宋体"/>
          <w:szCs w:val="21"/>
        </w:rPr>
      </w:pPr>
      <w:r>
        <w:rPr>
          <w:rFonts w:ascii="宋体" w:hAnsi="宋体"/>
          <w:noProof/>
          <w:szCs w:val="21"/>
        </w:rPr>
        <mc:AlternateContent>
          <mc:Choice Requires="wps">
            <w:drawing>
              <wp:anchor distT="0" distB="0" distL="114300" distR="114300" simplePos="0" relativeHeight="251665408" behindDoc="1" locked="0" layoutInCell="1" allowOverlap="1">
                <wp:simplePos x="0" y="0"/>
                <wp:positionH relativeFrom="column">
                  <wp:posOffset>2971800</wp:posOffset>
                </wp:positionH>
                <wp:positionV relativeFrom="paragraph">
                  <wp:posOffset>135255</wp:posOffset>
                </wp:positionV>
                <wp:extent cx="2355850" cy="1221105"/>
                <wp:effectExtent l="4445" t="4445" r="20955" b="1270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7624D4" w:rsidRDefault="007624D4"/>
                          <w:p w:rsidR="007624D4" w:rsidRDefault="007624D4">
                            <w:pPr>
                              <w:ind w:firstLineChars="100" w:firstLine="211"/>
                              <w:rPr>
                                <w:b/>
                              </w:rPr>
                            </w:pPr>
                            <w:r>
                              <w:rPr>
                                <w:rFonts w:hint="eastAsia"/>
                                <w:b/>
                              </w:rPr>
                              <w:t>附：</w:t>
                            </w:r>
                          </w:p>
                          <w:p w:rsidR="007624D4" w:rsidRDefault="007624D4">
                            <w:pPr>
                              <w:ind w:firstLineChars="100" w:firstLine="211"/>
                              <w:rPr>
                                <w:b/>
                              </w:rPr>
                            </w:pPr>
                            <w:r>
                              <w:rPr>
                                <w:rFonts w:hint="eastAsia"/>
                                <w:b/>
                              </w:rPr>
                              <w:t>法定代表人身份证（反面）复印件</w:t>
                            </w:r>
                          </w:p>
                          <w:p w:rsidR="007624D4" w:rsidRDefault="007624D4"/>
                        </w:txbxContent>
                      </wps:txbx>
                      <wps:bodyPr rot="0" vert="horz" wrap="square" lIns="91440" tIns="45720" rIns="91440" bIns="45720" anchor="t" anchorCtr="0" upright="1">
                        <a:noAutofit/>
                      </wps:bodyPr>
                    </wps:wsp>
                  </a:graphicData>
                </a:graphic>
              </wp:anchor>
            </w:drawing>
          </mc:Choice>
          <mc:Fallback>
            <w:pict>
              <v:rect id="矩形 5" o:spid="_x0000_s1027" style="position:absolute;margin-left:234pt;margin-top:10.65pt;width:185.5pt;height:96.1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">
                <v:textbox>
                  <w:txbxContent>
                    <w:p w:rsidR="007624D4" w:rsidRDefault="007624D4"/>
                    <w:p w:rsidR="007624D4" w:rsidRDefault="007624D4">
                      <w:pPr>
                        <w:ind w:firstLineChars="100" w:firstLine="211"/>
                        <w:rPr>
                          <w:b/>
                        </w:rPr>
                      </w:pPr>
                      <w:r>
                        <w:rPr>
                          <w:rFonts w:hint="eastAsia"/>
                          <w:b/>
                        </w:rPr>
                        <w:t>附：</w:t>
                      </w:r>
                    </w:p>
                    <w:p w:rsidR="007624D4" w:rsidRDefault="007624D4">
                      <w:pPr>
                        <w:ind w:firstLineChars="100" w:firstLine="211"/>
                        <w:rPr>
                          <w:b/>
                        </w:rPr>
                      </w:pPr>
                      <w:r>
                        <w:rPr>
                          <w:rFonts w:hint="eastAsia"/>
                          <w:b/>
                        </w:rPr>
                        <w:t>法定代表人身份证（反面）复印件</w:t>
                      </w:r>
                    </w:p>
                    <w:p w:rsidR="007624D4" w:rsidRDefault="007624D4"/>
                  </w:txbxContent>
                </v:textbox>
              </v:rect>
            </w:pict>
          </mc:Fallback>
        </mc:AlternateContent>
      </w:r>
      <w:r>
        <w:rPr>
          <w:rFonts w:ascii="宋体" w:hAnsi="宋体"/>
          <w:noProof/>
          <w:szCs w:val="21"/>
        </w:rPr>
        <mc:AlternateContent>
          <mc:Choice Requires="wps">
            <w:drawing>
              <wp:anchor distT="0" distB="0" distL="114300" distR="114300" simplePos="0" relativeHeight="251660288"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7624D4" w:rsidRDefault="007624D4"/>
                          <w:p w:rsidR="007624D4" w:rsidRDefault="007624D4">
                            <w:pPr>
                              <w:ind w:firstLineChars="100" w:firstLine="211"/>
                              <w:rPr>
                                <w:b/>
                              </w:rPr>
                            </w:pPr>
                            <w:r>
                              <w:rPr>
                                <w:rFonts w:hint="eastAsia"/>
                                <w:b/>
                              </w:rPr>
                              <w:t>附：</w:t>
                            </w:r>
                          </w:p>
                          <w:p w:rsidR="007624D4" w:rsidRDefault="007624D4">
                            <w:pPr>
                              <w:ind w:firstLineChars="100" w:firstLine="211"/>
                              <w:rPr>
                                <w:b/>
                              </w:rPr>
                            </w:pPr>
                            <w:r>
                              <w:rPr>
                                <w:rFonts w:hint="eastAsia"/>
                                <w:b/>
                              </w:rPr>
                              <w:t>法定代表人身份证（正面）复印件</w:t>
                            </w:r>
                          </w:p>
                          <w:p w:rsidR="007624D4" w:rsidRDefault="007624D4"/>
                        </w:txbxContent>
                      </wps:txbx>
                      <wps:bodyPr rot="0" vert="horz" wrap="square" lIns="91440" tIns="45720" rIns="91440" bIns="45720" anchor="t" anchorCtr="0" upright="1">
                        <a:noAutofit/>
                      </wps:bodyPr>
                    </wps:wsp>
                  </a:graphicData>
                </a:graphic>
              </wp:anchor>
            </w:drawing>
          </mc:Choice>
          <mc:Fallback>
            <w:pict>
              <v:rect id="矩形 6" o:spid="_x0000_s1028" style="position:absolute;margin-left:-8.8pt;margin-top:11.5pt;width:185.5pt;height:96.1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">
                <v:textbox>
                  <w:txbxContent>
                    <w:p w:rsidR="007624D4" w:rsidRDefault="007624D4"/>
                    <w:p w:rsidR="007624D4" w:rsidRDefault="007624D4">
                      <w:pPr>
                        <w:ind w:firstLineChars="100" w:firstLine="211"/>
                        <w:rPr>
                          <w:b/>
                        </w:rPr>
                      </w:pPr>
                      <w:r>
                        <w:rPr>
                          <w:rFonts w:hint="eastAsia"/>
                          <w:b/>
                        </w:rPr>
                        <w:t>附：</w:t>
                      </w:r>
                    </w:p>
                    <w:p w:rsidR="007624D4" w:rsidRDefault="007624D4">
                      <w:pPr>
                        <w:ind w:firstLineChars="100" w:firstLine="211"/>
                        <w:rPr>
                          <w:b/>
                        </w:rPr>
                      </w:pPr>
                      <w:r>
                        <w:rPr>
                          <w:rFonts w:hint="eastAsia"/>
                          <w:b/>
                        </w:rPr>
                        <w:t>法定代表人身份证（正面）复印件</w:t>
                      </w:r>
                    </w:p>
                    <w:p w:rsidR="007624D4" w:rsidRDefault="007624D4"/>
                  </w:txbxContent>
                </v:textbox>
              </v:rect>
            </w:pict>
          </mc:Fallback>
        </mc:AlternateContent>
      </w:r>
    </w:p>
    <w:p w:rsidR="005B21A7" w:rsidRDefault="005B21A7">
      <w:pPr>
        <w:snapToGrid w:val="0"/>
        <w:rPr>
          <w:rFonts w:ascii="宋体" w:hAnsi="宋体"/>
          <w:szCs w:val="21"/>
        </w:rPr>
      </w:pPr>
    </w:p>
    <w:p w:rsidR="005B21A7" w:rsidRDefault="005B21A7">
      <w:pPr>
        <w:autoSpaceDE w:val="0"/>
        <w:autoSpaceDN w:val="0"/>
        <w:adjustRightInd w:val="0"/>
        <w:snapToGrid w:val="0"/>
        <w:spacing w:line="360" w:lineRule="auto"/>
        <w:jc w:val="left"/>
        <w:rPr>
          <w:rFonts w:ascii="宋体" w:hAnsi="宋体"/>
          <w:szCs w:val="21"/>
        </w:rPr>
      </w:pPr>
    </w:p>
    <w:p w:rsidR="005B21A7" w:rsidRDefault="005B21A7">
      <w:pPr>
        <w:autoSpaceDE w:val="0"/>
        <w:autoSpaceDN w:val="0"/>
        <w:adjustRightInd w:val="0"/>
        <w:snapToGrid w:val="0"/>
        <w:spacing w:line="360" w:lineRule="auto"/>
        <w:jc w:val="left"/>
        <w:rPr>
          <w:rFonts w:ascii="宋体" w:hAnsi="宋体"/>
          <w:szCs w:val="21"/>
        </w:rPr>
      </w:pPr>
    </w:p>
    <w:p w:rsidR="005B21A7" w:rsidRDefault="005B21A7">
      <w:pPr>
        <w:autoSpaceDE w:val="0"/>
        <w:autoSpaceDN w:val="0"/>
        <w:adjustRightInd w:val="0"/>
        <w:snapToGrid w:val="0"/>
        <w:spacing w:line="360" w:lineRule="auto"/>
        <w:jc w:val="left"/>
        <w:rPr>
          <w:rFonts w:ascii="宋体" w:hAnsi="宋体"/>
          <w:szCs w:val="21"/>
        </w:rPr>
      </w:pPr>
    </w:p>
    <w:p w:rsidR="005B21A7" w:rsidRDefault="005B21A7">
      <w:pPr>
        <w:autoSpaceDE w:val="0"/>
        <w:autoSpaceDN w:val="0"/>
        <w:adjustRightInd w:val="0"/>
        <w:snapToGrid w:val="0"/>
        <w:spacing w:line="360" w:lineRule="auto"/>
        <w:jc w:val="left"/>
        <w:rPr>
          <w:rFonts w:ascii="宋体" w:hAnsi="宋体"/>
          <w:szCs w:val="21"/>
        </w:rPr>
      </w:pPr>
    </w:p>
    <w:p w:rsidR="005B21A7" w:rsidRDefault="008B029D">
      <w:pPr>
        <w:autoSpaceDE w:val="0"/>
        <w:autoSpaceDN w:val="0"/>
        <w:adjustRightInd w:val="0"/>
        <w:snapToGrid w:val="0"/>
        <w:spacing w:line="360" w:lineRule="auto"/>
        <w:jc w:val="left"/>
        <w:rPr>
          <w:rFonts w:ascii="宋体" w:hAnsi="宋体"/>
          <w:b/>
          <w:szCs w:val="21"/>
        </w:rPr>
      </w:pPr>
      <w:r>
        <w:rPr>
          <w:rFonts w:ascii="宋体" w:hAnsi="宋体"/>
          <w:noProof/>
          <w:szCs w:val="21"/>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85090</wp:posOffset>
                </wp:positionV>
                <wp:extent cx="2355850" cy="1221105"/>
                <wp:effectExtent l="4445" t="4445" r="20955" b="1270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7624D4" w:rsidRDefault="007624D4"/>
                          <w:p w:rsidR="007624D4" w:rsidRDefault="007624D4">
                            <w:pPr>
                              <w:ind w:firstLineChars="100" w:firstLine="211"/>
                              <w:rPr>
                                <w:b/>
                              </w:rPr>
                            </w:pPr>
                            <w:r>
                              <w:rPr>
                                <w:rFonts w:hint="eastAsia"/>
                                <w:b/>
                              </w:rPr>
                              <w:t>附：</w:t>
                            </w:r>
                          </w:p>
                          <w:p w:rsidR="007624D4" w:rsidRDefault="007624D4">
                            <w:pPr>
                              <w:ind w:firstLineChars="100" w:firstLine="211"/>
                              <w:rPr>
                                <w:b/>
                              </w:rPr>
                            </w:pPr>
                            <w:r>
                              <w:rPr>
                                <w:rFonts w:hint="eastAsia"/>
                                <w:b/>
                              </w:rPr>
                              <w:t>营业执照</w:t>
                            </w:r>
                            <w:r>
                              <w:rPr>
                                <w:rFonts w:hint="eastAsia"/>
                                <w:b/>
                              </w:rPr>
                              <w:t>/</w:t>
                            </w:r>
                            <w:r>
                              <w:rPr>
                                <w:rFonts w:hint="eastAsia"/>
                                <w:b/>
                              </w:rPr>
                              <w:t>事业单位法人证书复印件</w:t>
                            </w:r>
                          </w:p>
                          <w:p w:rsidR="007624D4" w:rsidRDefault="007624D4"/>
                        </w:txbxContent>
                      </wps:txbx>
                      <wps:bodyPr rot="0" vert="horz" wrap="square" lIns="91440" tIns="45720" rIns="91440" bIns="45720" anchor="t" anchorCtr="0" upright="1">
                        <a:noAutofit/>
                      </wps:bodyPr>
                    </wps:wsp>
                  </a:graphicData>
                </a:graphic>
              </wp:anchor>
            </w:drawing>
          </mc:Choice>
          <mc:Fallback>
            <w:pict>
              <v:rect id="矩形 7" o:spid="_x0000_s1029" style="position:absolute;margin-left:-9pt;margin-top:6.7pt;width:185.5pt;height:96.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">
                <v:textbox>
                  <w:txbxContent>
                    <w:p w:rsidR="007624D4" w:rsidRDefault="007624D4"/>
                    <w:p w:rsidR="007624D4" w:rsidRDefault="007624D4">
                      <w:pPr>
                        <w:ind w:firstLineChars="100" w:firstLine="211"/>
                        <w:rPr>
                          <w:b/>
                        </w:rPr>
                      </w:pPr>
                      <w:r>
                        <w:rPr>
                          <w:rFonts w:hint="eastAsia"/>
                          <w:b/>
                        </w:rPr>
                        <w:t>附：</w:t>
                      </w:r>
                    </w:p>
                    <w:p w:rsidR="007624D4" w:rsidRDefault="007624D4">
                      <w:pPr>
                        <w:ind w:firstLineChars="100" w:firstLine="211"/>
                        <w:rPr>
                          <w:b/>
                        </w:rPr>
                      </w:pPr>
                      <w:r>
                        <w:rPr>
                          <w:rFonts w:hint="eastAsia"/>
                          <w:b/>
                        </w:rPr>
                        <w:t>营业执照</w:t>
                      </w:r>
                      <w:r>
                        <w:rPr>
                          <w:rFonts w:hint="eastAsia"/>
                          <w:b/>
                        </w:rPr>
                        <w:t>/</w:t>
                      </w:r>
                      <w:r>
                        <w:rPr>
                          <w:rFonts w:hint="eastAsia"/>
                          <w:b/>
                        </w:rPr>
                        <w:t>事业单位法人证书复印件</w:t>
                      </w:r>
                    </w:p>
                    <w:p w:rsidR="007624D4" w:rsidRDefault="007624D4"/>
                  </w:txbxContent>
                </v:textbox>
              </v:rect>
            </w:pict>
          </mc:Fallback>
        </mc:AlternateContent>
      </w:r>
    </w:p>
    <w:p w:rsidR="005B21A7" w:rsidRDefault="005B21A7">
      <w:pPr>
        <w:autoSpaceDE w:val="0"/>
        <w:autoSpaceDN w:val="0"/>
        <w:adjustRightInd w:val="0"/>
        <w:snapToGrid w:val="0"/>
        <w:spacing w:line="360" w:lineRule="auto"/>
        <w:jc w:val="left"/>
        <w:rPr>
          <w:rFonts w:ascii="宋体" w:hAnsi="宋体"/>
          <w:b/>
          <w:szCs w:val="21"/>
        </w:rPr>
      </w:pPr>
    </w:p>
    <w:p w:rsidR="005B21A7" w:rsidRDefault="005B21A7">
      <w:pPr>
        <w:autoSpaceDE w:val="0"/>
        <w:autoSpaceDN w:val="0"/>
        <w:adjustRightInd w:val="0"/>
        <w:snapToGrid w:val="0"/>
        <w:spacing w:line="360" w:lineRule="auto"/>
        <w:jc w:val="left"/>
        <w:rPr>
          <w:rFonts w:ascii="宋体" w:hAnsi="宋体"/>
          <w:b/>
          <w:szCs w:val="21"/>
        </w:rPr>
      </w:pPr>
    </w:p>
    <w:p w:rsidR="005B21A7" w:rsidRDefault="005B21A7">
      <w:pPr>
        <w:autoSpaceDE w:val="0"/>
        <w:autoSpaceDN w:val="0"/>
        <w:adjustRightInd w:val="0"/>
        <w:snapToGrid w:val="0"/>
        <w:spacing w:line="360" w:lineRule="auto"/>
        <w:jc w:val="left"/>
        <w:rPr>
          <w:rFonts w:ascii="宋体" w:hAnsi="宋体"/>
          <w:b/>
          <w:szCs w:val="21"/>
        </w:rPr>
      </w:pPr>
    </w:p>
    <w:p w:rsidR="005B21A7" w:rsidRDefault="005B21A7">
      <w:pPr>
        <w:autoSpaceDE w:val="0"/>
        <w:autoSpaceDN w:val="0"/>
        <w:adjustRightInd w:val="0"/>
        <w:snapToGrid w:val="0"/>
        <w:spacing w:line="360" w:lineRule="auto"/>
        <w:jc w:val="left"/>
        <w:rPr>
          <w:rFonts w:ascii="宋体" w:hAnsi="宋体"/>
          <w:b/>
          <w:szCs w:val="21"/>
        </w:rPr>
      </w:pPr>
    </w:p>
    <w:p w:rsidR="005B21A7" w:rsidRDefault="005B21A7">
      <w:pPr>
        <w:autoSpaceDE w:val="0"/>
        <w:autoSpaceDN w:val="0"/>
        <w:adjustRightInd w:val="0"/>
        <w:snapToGrid w:val="0"/>
        <w:spacing w:line="360" w:lineRule="auto"/>
        <w:jc w:val="left"/>
        <w:rPr>
          <w:rFonts w:ascii="宋体" w:hAnsi="宋体"/>
          <w:b/>
          <w:szCs w:val="21"/>
        </w:rPr>
      </w:pPr>
    </w:p>
    <w:p w:rsidR="005B21A7" w:rsidRDefault="008B029D">
      <w:pPr>
        <w:autoSpaceDE w:val="0"/>
        <w:autoSpaceDN w:val="0"/>
        <w:adjustRightInd w:val="0"/>
        <w:snapToGrid w:val="0"/>
        <w:spacing w:line="360" w:lineRule="auto"/>
        <w:jc w:val="left"/>
        <w:rPr>
          <w:rFonts w:ascii="宋体" w:hAnsi="宋体"/>
          <w:szCs w:val="21"/>
        </w:rPr>
      </w:pPr>
      <w:r>
        <w:rPr>
          <w:rFonts w:ascii="宋体" w:hAnsi="宋体" w:hint="eastAsia"/>
          <w:b/>
          <w:szCs w:val="21"/>
        </w:rPr>
        <w:t>备注：上述证件复印件可另附页，另附页时，证件复印件均须加盖单位公章。</w:t>
      </w:r>
    </w:p>
    <w:p w:rsidR="005B21A7" w:rsidRDefault="005B21A7">
      <w:pPr>
        <w:snapToGrid w:val="0"/>
        <w:rPr>
          <w:rFonts w:ascii="宋体" w:hAnsi="宋体"/>
          <w:szCs w:val="21"/>
        </w:rPr>
      </w:pPr>
    </w:p>
    <w:p w:rsidR="005B21A7" w:rsidRDefault="005B21A7">
      <w:pPr>
        <w:snapToGrid w:val="0"/>
        <w:rPr>
          <w:rFonts w:ascii="宋体" w:hAnsi="宋体"/>
          <w:szCs w:val="21"/>
        </w:rPr>
      </w:pPr>
    </w:p>
    <w:p w:rsidR="005B21A7" w:rsidRDefault="005B21A7">
      <w:pPr>
        <w:snapToGrid w:val="0"/>
        <w:rPr>
          <w:rFonts w:ascii="宋体" w:hAnsi="宋体"/>
          <w:szCs w:val="21"/>
        </w:rPr>
      </w:pPr>
    </w:p>
    <w:p w:rsidR="005B21A7" w:rsidRDefault="008B029D">
      <w:pPr>
        <w:adjustRightInd w:val="0"/>
        <w:snapToGrid w:val="0"/>
        <w:spacing w:line="360" w:lineRule="auto"/>
        <w:ind w:right="420"/>
        <w:rPr>
          <w:rFonts w:ascii="宋体" w:hAnsi="宋体"/>
          <w:szCs w:val="21"/>
        </w:rPr>
      </w:pPr>
      <w:r>
        <w:rPr>
          <w:rFonts w:ascii="宋体" w:hAnsi="宋体" w:hint="eastAsia"/>
          <w:szCs w:val="21"/>
        </w:rPr>
        <w:t>谈判单位名称（盖单位章）：</w:t>
      </w:r>
      <w:r>
        <w:rPr>
          <w:rFonts w:hint="eastAsia"/>
          <w:u w:val="single"/>
        </w:rPr>
        <w:t xml:space="preserve">    </w:t>
      </w:r>
      <w:r>
        <w:rPr>
          <w:rFonts w:hint="eastAsia"/>
          <w:u w:val="single"/>
        </w:rPr>
        <w:t>（盖单位章）</w:t>
      </w:r>
      <w:r>
        <w:rPr>
          <w:rFonts w:hint="eastAsia"/>
          <w:u w:val="single"/>
        </w:rPr>
        <w:t xml:space="preserve">    </w:t>
      </w:r>
    </w:p>
    <w:p w:rsidR="005B21A7" w:rsidRDefault="008B029D">
      <w:pPr>
        <w:spacing w:line="360" w:lineRule="auto"/>
        <w:rPr>
          <w:rFonts w:ascii="宋体"/>
        </w:rPr>
      </w:pPr>
      <w:r>
        <w:rPr>
          <w:rFonts w:hint="eastAsia"/>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5B21A7" w:rsidRDefault="008B029D">
      <w:pPr>
        <w:adjustRightInd w:val="0"/>
        <w:snapToGrid w:val="0"/>
        <w:spacing w:line="360" w:lineRule="auto"/>
        <w:ind w:right="24"/>
        <w:jc w:val="center"/>
        <w:outlineLvl w:val="1"/>
        <w:rPr>
          <w:rFonts w:ascii="黑体" w:eastAsia="黑体" w:hAnsi="宋体"/>
          <w:b/>
          <w:sz w:val="32"/>
          <w:szCs w:val="32"/>
        </w:rPr>
      </w:pPr>
      <w:r>
        <w:rPr>
          <w:rFonts w:ascii="黑体" w:eastAsia="黑体" w:hAnsi="华文中宋"/>
          <w:bCs/>
          <w:sz w:val="24"/>
        </w:rPr>
        <w:br w:type="page"/>
      </w:r>
      <w:bookmarkStart w:id="148" w:name="_Toc14170"/>
      <w:bookmarkStart w:id="149" w:name="_Toc7018"/>
      <w:bookmarkStart w:id="150" w:name="_Toc761"/>
      <w:bookmarkStart w:id="151" w:name="_Toc21066"/>
      <w:r>
        <w:rPr>
          <w:rFonts w:ascii="宋体" w:hAnsi="宋体" w:cs="宋体" w:hint="eastAsia"/>
          <w:b/>
          <w:sz w:val="32"/>
          <w:szCs w:val="32"/>
        </w:rPr>
        <w:lastRenderedPageBreak/>
        <w:t>三、授权委托书</w:t>
      </w:r>
      <w:bookmarkEnd w:id="148"/>
      <w:bookmarkEnd w:id="149"/>
      <w:bookmarkEnd w:id="150"/>
      <w:bookmarkEnd w:id="151"/>
    </w:p>
    <w:p w:rsidR="005B21A7" w:rsidRDefault="005B21A7">
      <w:pPr>
        <w:adjustRightInd w:val="0"/>
        <w:snapToGrid w:val="0"/>
        <w:spacing w:line="360" w:lineRule="auto"/>
        <w:jc w:val="center"/>
        <w:rPr>
          <w:rFonts w:ascii="黑体" w:eastAsia="黑体" w:hAnsi="华文中宋"/>
          <w:b/>
          <w:sz w:val="28"/>
          <w:szCs w:val="28"/>
        </w:rPr>
      </w:pPr>
    </w:p>
    <w:p w:rsidR="005B21A7" w:rsidRDefault="008B029D">
      <w:pPr>
        <w:autoSpaceDE w:val="0"/>
        <w:autoSpaceDN w:val="0"/>
        <w:adjustRightInd w:val="0"/>
        <w:snapToGrid w:val="0"/>
        <w:spacing w:beforeLines="50" w:before="120" w:line="360" w:lineRule="auto"/>
        <w:ind w:firstLineChars="200" w:firstLine="420"/>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（姓名、职务）</w:t>
      </w:r>
      <w:r>
        <w:rPr>
          <w:rFonts w:ascii="宋体" w:hAnsi="宋体" w:cs="宋体" w:hint="eastAsia"/>
          <w:kern w:val="0"/>
          <w:szCs w:val="21"/>
        </w:rPr>
        <w:t>系</w:t>
      </w:r>
      <w:r>
        <w:rPr>
          <w:rFonts w:ascii="宋体" w:hAnsi="宋体" w:cs="宋体" w:hint="eastAsia"/>
          <w:kern w:val="0"/>
          <w:szCs w:val="21"/>
          <w:u w:val="single"/>
        </w:rPr>
        <w:t>（</w:t>
      </w:r>
      <w:r>
        <w:rPr>
          <w:rFonts w:ascii="宋体" w:hAnsi="宋体" w:hint="eastAsia"/>
          <w:szCs w:val="21"/>
          <w:u w:val="single"/>
        </w:rPr>
        <w:t>谈判单位</w:t>
      </w:r>
      <w:r>
        <w:rPr>
          <w:rFonts w:ascii="宋体" w:hAnsi="宋体" w:cs="宋体" w:hint="eastAsia"/>
          <w:kern w:val="0"/>
          <w:szCs w:val="21"/>
          <w:u w:val="single"/>
        </w:rPr>
        <w:t>名称）</w:t>
      </w:r>
      <w:r>
        <w:rPr>
          <w:rFonts w:ascii="宋体" w:hAnsi="宋体" w:cs="宋体" w:hint="eastAsia"/>
          <w:kern w:val="0"/>
          <w:szCs w:val="21"/>
        </w:rPr>
        <w:t>的法定代表人，现授权</w:t>
      </w:r>
      <w:r>
        <w:rPr>
          <w:rFonts w:ascii="宋体" w:hAnsi="宋体" w:cs="宋体" w:hint="eastAsia"/>
          <w:kern w:val="0"/>
          <w:szCs w:val="21"/>
          <w:u w:val="single"/>
        </w:rPr>
        <w:t>（姓名、职务）</w:t>
      </w:r>
      <w:r>
        <w:rPr>
          <w:rFonts w:ascii="宋体" w:hAnsi="宋体" w:cs="宋体" w:hint="eastAsia"/>
          <w:kern w:val="0"/>
          <w:szCs w:val="21"/>
        </w:rPr>
        <w:t>为我方代理人。代理人根据授权，以我方名义签署、澄清、补正、修改、撤回、提交</w:t>
      </w:r>
      <w:r>
        <w:rPr>
          <w:rFonts w:ascii="宋体" w:hAnsi="宋体" w:cs="宋体" w:hint="eastAsia"/>
          <w:kern w:val="0"/>
          <w:szCs w:val="21"/>
          <w:u w:val="single"/>
        </w:rPr>
        <w:t>（项目名称、</w:t>
      </w:r>
      <w:r>
        <w:rPr>
          <w:rFonts w:ascii="宋体" w:hAnsi="宋体" w:hint="eastAsia"/>
          <w:szCs w:val="21"/>
          <w:u w:val="single"/>
        </w:rPr>
        <w:t>项目</w:t>
      </w:r>
      <w:r>
        <w:rPr>
          <w:rFonts w:ascii="宋体" w:hAnsi="宋体" w:cs="宋体" w:hint="eastAsia"/>
          <w:kern w:val="0"/>
          <w:szCs w:val="21"/>
          <w:u w:val="single"/>
        </w:rPr>
        <w:t>编号）</w:t>
      </w:r>
      <w:r>
        <w:rPr>
          <w:rFonts w:ascii="宋体" w:hAnsi="宋体" w:cs="宋体" w:hint="eastAsia"/>
          <w:kern w:val="0"/>
          <w:szCs w:val="21"/>
        </w:rPr>
        <w:t>响应文件及与本谈判项目的有关事宜，其法律后果由我方承担。</w:t>
      </w:r>
    </w:p>
    <w:p w:rsidR="005B21A7" w:rsidRDefault="005B21A7">
      <w:pPr>
        <w:spacing w:line="360" w:lineRule="auto"/>
        <w:ind w:firstLine="435"/>
        <w:rPr>
          <w:rFonts w:ascii="宋体" w:hAnsi="宋体" w:cs="宋体"/>
          <w:kern w:val="0"/>
          <w:szCs w:val="21"/>
        </w:rPr>
      </w:pPr>
    </w:p>
    <w:p w:rsidR="005B21A7" w:rsidRDefault="005B21A7">
      <w:pPr>
        <w:spacing w:line="360" w:lineRule="auto"/>
        <w:ind w:firstLine="435"/>
        <w:rPr>
          <w:rFonts w:ascii="宋体" w:hAnsi="宋体" w:cs="宋体"/>
          <w:kern w:val="0"/>
          <w:szCs w:val="21"/>
        </w:rPr>
      </w:pPr>
    </w:p>
    <w:p w:rsidR="005B21A7" w:rsidRDefault="008B029D">
      <w:pPr>
        <w:spacing w:line="360" w:lineRule="auto"/>
        <w:ind w:firstLine="435"/>
        <w:rPr>
          <w:rFonts w:ascii="宋体" w:hAnsi="宋体" w:cs="宋体"/>
          <w:kern w:val="0"/>
          <w:szCs w:val="21"/>
        </w:rPr>
      </w:pPr>
      <w:r>
        <w:rPr>
          <w:rFonts w:ascii="宋体" w:hAnsi="宋体" w:cs="宋体" w:hint="eastAsia"/>
          <w:kern w:val="0"/>
          <w:szCs w:val="21"/>
        </w:rPr>
        <w:t>代理人无转委托权。</w:t>
      </w:r>
    </w:p>
    <w:p w:rsidR="005B21A7" w:rsidRDefault="008B029D">
      <w:pPr>
        <w:spacing w:line="360" w:lineRule="auto"/>
        <w:ind w:firstLine="435"/>
        <w:rPr>
          <w:rFonts w:ascii="宋体" w:hAnsi="宋体"/>
          <w:szCs w:val="21"/>
        </w:rPr>
      </w:pPr>
      <w:r>
        <w:rPr>
          <w:rFonts w:ascii="宋体" w:hAnsi="宋体" w:hint="eastAsia"/>
          <w:szCs w:val="21"/>
        </w:rPr>
        <w:t>本授权书于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日签字生效，特此声明。</w:t>
      </w:r>
    </w:p>
    <w:p w:rsidR="005B21A7" w:rsidRDefault="008B029D">
      <w:pPr>
        <w:spacing w:line="360" w:lineRule="auto"/>
        <w:ind w:firstLine="435"/>
        <w:rPr>
          <w:rFonts w:ascii="宋体" w:hAnsi="宋体"/>
          <w:szCs w:val="21"/>
        </w:rPr>
      </w:pPr>
      <w:r>
        <w:rPr>
          <w:rFonts w:ascii="宋体" w:hAnsi="宋体"/>
          <w:noProof/>
          <w:szCs w:val="21"/>
        </w:rPr>
        <mc:AlternateContent>
          <mc:Choice Requires="wps">
            <w:drawing>
              <wp:anchor distT="0" distB="0" distL="114300" distR="114300" simplePos="0" relativeHeight="251669504" behindDoc="1" locked="0" layoutInCell="1" allowOverlap="1">
                <wp:simplePos x="0" y="0"/>
                <wp:positionH relativeFrom="column">
                  <wp:posOffset>-114300</wp:posOffset>
                </wp:positionH>
                <wp:positionV relativeFrom="paragraph">
                  <wp:posOffset>41910</wp:posOffset>
                </wp:positionV>
                <wp:extent cx="2355850" cy="1221105"/>
                <wp:effectExtent l="4445" t="4445" r="20955" b="1270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7624D4" w:rsidRDefault="007624D4"/>
                          <w:p w:rsidR="007624D4" w:rsidRDefault="007624D4">
                            <w:pPr>
                              <w:ind w:firstLineChars="100" w:firstLine="211"/>
                              <w:rPr>
                                <w:b/>
                              </w:rPr>
                            </w:pPr>
                            <w:r>
                              <w:rPr>
                                <w:rFonts w:hint="eastAsia"/>
                                <w:b/>
                              </w:rPr>
                              <w:t>附：</w:t>
                            </w:r>
                          </w:p>
                          <w:p w:rsidR="007624D4" w:rsidRDefault="007624D4">
                            <w:pPr>
                              <w:ind w:firstLineChars="100" w:firstLine="211"/>
                              <w:rPr>
                                <w:b/>
                              </w:rPr>
                            </w:pPr>
                            <w:r>
                              <w:rPr>
                                <w:rFonts w:hint="eastAsia"/>
                                <w:b/>
                              </w:rPr>
                              <w:t>法定代表人身份证（正面）复印件</w:t>
                            </w:r>
                          </w:p>
                          <w:p w:rsidR="007624D4" w:rsidRDefault="007624D4"/>
                        </w:txbxContent>
                      </wps:txbx>
                      <wps:bodyPr rot="0" vert="horz" wrap="square" lIns="91440" tIns="45720" rIns="91440" bIns="45720" anchor="t" anchorCtr="0" upright="1">
                        <a:noAutofit/>
                      </wps:bodyPr>
                    </wps:wsp>
                  </a:graphicData>
                </a:graphic>
              </wp:anchor>
            </w:drawing>
          </mc:Choice>
          <mc:Fallback>
            <w:pict>
              <v:rect id="矩形 8" o:spid="_x0000_s1030" style="position:absolute;left:0;text-align:left;margin-left:-9pt;margin-top:3.3pt;width:185.5pt;height:96.1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">
                <v:textbox>
                  <w:txbxContent>
                    <w:p w:rsidR="007624D4" w:rsidRDefault="007624D4"/>
                    <w:p w:rsidR="007624D4" w:rsidRDefault="007624D4">
                      <w:pPr>
                        <w:ind w:firstLineChars="100" w:firstLine="211"/>
                        <w:rPr>
                          <w:b/>
                        </w:rPr>
                      </w:pPr>
                      <w:r>
                        <w:rPr>
                          <w:rFonts w:hint="eastAsia"/>
                          <w:b/>
                        </w:rPr>
                        <w:t>附：</w:t>
                      </w:r>
                    </w:p>
                    <w:p w:rsidR="007624D4" w:rsidRDefault="007624D4">
                      <w:pPr>
                        <w:ind w:firstLineChars="100" w:firstLine="211"/>
                        <w:rPr>
                          <w:b/>
                        </w:rPr>
                      </w:pPr>
                      <w:r>
                        <w:rPr>
                          <w:rFonts w:hint="eastAsia"/>
                          <w:b/>
                        </w:rPr>
                        <w:t>法定代表人身份证（正面）复印件</w:t>
                      </w:r>
                    </w:p>
                    <w:p w:rsidR="007624D4" w:rsidRDefault="007624D4"/>
                  </w:txbxContent>
                </v:textbox>
              </v:rect>
            </w:pict>
          </mc:Fallback>
        </mc:AlternateContent>
      </w:r>
      <w:r>
        <w:rPr>
          <w:rFonts w:ascii="宋体" w:hAnsi="宋体"/>
          <w:noProof/>
          <w:szCs w:val="21"/>
        </w:rPr>
        <mc:AlternateContent>
          <mc:Choice Requires="wps">
            <w:drawing>
              <wp:anchor distT="0" distB="0" distL="114300" distR="114300" simplePos="0" relativeHeight="251671552" behindDoc="1" locked="0" layoutInCell="1" allowOverlap="1">
                <wp:simplePos x="0" y="0"/>
                <wp:positionH relativeFrom="column">
                  <wp:posOffset>2969260</wp:posOffset>
                </wp:positionH>
                <wp:positionV relativeFrom="paragraph">
                  <wp:posOffset>31115</wp:posOffset>
                </wp:positionV>
                <wp:extent cx="2355850" cy="1221105"/>
                <wp:effectExtent l="4445" t="4445" r="20955" b="1270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7624D4" w:rsidRDefault="007624D4"/>
                          <w:p w:rsidR="007624D4" w:rsidRDefault="007624D4">
                            <w:pPr>
                              <w:ind w:firstLineChars="100" w:firstLine="211"/>
                              <w:rPr>
                                <w:b/>
                              </w:rPr>
                            </w:pPr>
                            <w:r>
                              <w:rPr>
                                <w:rFonts w:hint="eastAsia"/>
                                <w:b/>
                              </w:rPr>
                              <w:t>附：</w:t>
                            </w:r>
                          </w:p>
                          <w:p w:rsidR="007624D4" w:rsidRDefault="007624D4">
                            <w:pPr>
                              <w:ind w:firstLineChars="100" w:firstLine="211"/>
                              <w:rPr>
                                <w:b/>
                              </w:rPr>
                            </w:pPr>
                            <w:r>
                              <w:rPr>
                                <w:rFonts w:hint="eastAsia"/>
                                <w:b/>
                              </w:rPr>
                              <w:t>法定代表人身份证（反面）复印件</w:t>
                            </w:r>
                          </w:p>
                          <w:p w:rsidR="007624D4" w:rsidRDefault="007624D4"/>
                        </w:txbxContent>
                      </wps:txbx>
                      <wps:bodyPr rot="0" vert="horz" wrap="square" lIns="91440" tIns="45720" rIns="91440" bIns="45720" anchor="t" anchorCtr="0" upright="1">
                        <a:noAutofit/>
                      </wps:bodyPr>
                    </wps:wsp>
                  </a:graphicData>
                </a:graphic>
              </wp:anchor>
            </w:drawing>
          </mc:Choice>
          <mc:Fallback>
            <w:pict>
              <v:rect id="矩形 9" o:spid="_x0000_s1031" style="position:absolute;left:0;text-align:left;margin-left:233.8pt;margin-top:2.45pt;width:185.5pt;height:96.1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">
                <v:textbox>
                  <w:txbxContent>
                    <w:p w:rsidR="007624D4" w:rsidRDefault="007624D4"/>
                    <w:p w:rsidR="007624D4" w:rsidRDefault="007624D4">
                      <w:pPr>
                        <w:ind w:firstLineChars="100" w:firstLine="211"/>
                        <w:rPr>
                          <w:b/>
                        </w:rPr>
                      </w:pPr>
                      <w:r>
                        <w:rPr>
                          <w:rFonts w:hint="eastAsia"/>
                          <w:b/>
                        </w:rPr>
                        <w:t>附：</w:t>
                      </w:r>
                    </w:p>
                    <w:p w:rsidR="007624D4" w:rsidRDefault="007624D4">
                      <w:pPr>
                        <w:ind w:firstLineChars="100" w:firstLine="211"/>
                        <w:rPr>
                          <w:b/>
                        </w:rPr>
                      </w:pPr>
                      <w:r>
                        <w:rPr>
                          <w:rFonts w:hint="eastAsia"/>
                          <w:b/>
                        </w:rPr>
                        <w:t>法定代表人身份证（反面）复印件</w:t>
                      </w:r>
                    </w:p>
                    <w:p w:rsidR="007624D4" w:rsidRDefault="007624D4"/>
                  </w:txbxContent>
                </v:textbox>
              </v:rect>
            </w:pict>
          </mc:Fallback>
        </mc:AlternateContent>
      </w:r>
    </w:p>
    <w:p w:rsidR="005B21A7" w:rsidRDefault="005B21A7">
      <w:pPr>
        <w:spacing w:line="360" w:lineRule="auto"/>
        <w:ind w:firstLine="435"/>
        <w:rPr>
          <w:rFonts w:ascii="宋体" w:hAnsi="宋体"/>
          <w:szCs w:val="21"/>
        </w:rPr>
      </w:pPr>
    </w:p>
    <w:p w:rsidR="005B21A7" w:rsidRDefault="005B21A7">
      <w:pPr>
        <w:spacing w:line="360" w:lineRule="auto"/>
        <w:ind w:firstLine="435"/>
        <w:rPr>
          <w:rFonts w:ascii="宋体" w:hAnsi="宋体"/>
          <w:szCs w:val="21"/>
        </w:rPr>
      </w:pPr>
    </w:p>
    <w:p w:rsidR="005B21A7" w:rsidRDefault="005B21A7">
      <w:pPr>
        <w:spacing w:line="360" w:lineRule="auto"/>
        <w:ind w:firstLine="435"/>
        <w:rPr>
          <w:rFonts w:ascii="宋体" w:hAnsi="宋体"/>
          <w:szCs w:val="21"/>
        </w:rPr>
      </w:pPr>
    </w:p>
    <w:p w:rsidR="005B21A7" w:rsidRDefault="005B21A7">
      <w:pPr>
        <w:spacing w:line="360" w:lineRule="auto"/>
        <w:ind w:firstLine="435"/>
        <w:rPr>
          <w:rFonts w:ascii="宋体" w:hAnsi="宋体"/>
          <w:szCs w:val="21"/>
        </w:rPr>
      </w:pPr>
    </w:p>
    <w:p w:rsidR="005B21A7" w:rsidRDefault="008B029D">
      <w:pPr>
        <w:spacing w:line="360" w:lineRule="auto"/>
        <w:ind w:firstLine="435"/>
        <w:rPr>
          <w:rFonts w:ascii="宋体" w:hAnsi="宋体"/>
          <w:szCs w:val="21"/>
        </w:rPr>
      </w:pPr>
      <w:r>
        <w:rPr>
          <w:rFonts w:ascii="宋体" w:hAnsi="宋体"/>
          <w:noProof/>
          <w:szCs w:val="21"/>
        </w:rPr>
        <mc:AlternateContent>
          <mc:Choice Requires="wps">
            <w:drawing>
              <wp:anchor distT="0" distB="0" distL="114300" distR="114300" simplePos="0" relativeHeight="251672576" behindDoc="1" locked="0" layoutInCell="1" allowOverlap="1">
                <wp:simplePos x="0" y="0"/>
                <wp:positionH relativeFrom="column">
                  <wp:posOffset>2969260</wp:posOffset>
                </wp:positionH>
                <wp:positionV relativeFrom="paragraph">
                  <wp:posOffset>143510</wp:posOffset>
                </wp:positionV>
                <wp:extent cx="2355850" cy="1221105"/>
                <wp:effectExtent l="4445" t="4445" r="20955" b="1270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7624D4" w:rsidRDefault="007624D4"/>
                          <w:p w:rsidR="007624D4" w:rsidRDefault="007624D4">
                            <w:pPr>
                              <w:ind w:firstLineChars="100" w:firstLine="211"/>
                              <w:rPr>
                                <w:b/>
                              </w:rPr>
                            </w:pPr>
                            <w:r>
                              <w:rPr>
                                <w:rFonts w:hint="eastAsia"/>
                                <w:b/>
                              </w:rPr>
                              <w:t>附：</w:t>
                            </w:r>
                          </w:p>
                          <w:p w:rsidR="007624D4" w:rsidRDefault="007624D4">
                            <w:pPr>
                              <w:rPr>
                                <w:b/>
                              </w:rPr>
                            </w:pPr>
                            <w:r>
                              <w:rPr>
                                <w:rFonts w:hint="eastAsia"/>
                                <w:b/>
                              </w:rPr>
                              <w:t>委托代理人身份证（反面）复印件</w:t>
                            </w:r>
                          </w:p>
                          <w:p w:rsidR="007624D4" w:rsidRDefault="007624D4"/>
                        </w:txbxContent>
                      </wps:txbx>
                      <wps:bodyPr rot="0" vert="horz" wrap="square" lIns="91440" tIns="45720" rIns="91440" bIns="45720" anchor="t" anchorCtr="0" upright="1">
                        <a:noAutofit/>
                      </wps:bodyPr>
                    </wps:wsp>
                  </a:graphicData>
                </a:graphic>
              </wp:anchor>
            </w:drawing>
          </mc:Choice>
          <mc:Fallback>
            <w:pict>
              <v:rect id="矩形 10" o:spid="_x0000_s1032" style="position:absolute;left:0;text-align:left;margin-left:233.8pt;margin-top:11.3pt;width:185.5pt;height:96.15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">
                <v:textbox>
                  <w:txbxContent>
                    <w:p w:rsidR="007624D4" w:rsidRDefault="007624D4"/>
                    <w:p w:rsidR="007624D4" w:rsidRDefault="007624D4">
                      <w:pPr>
                        <w:ind w:firstLineChars="100" w:firstLine="211"/>
                        <w:rPr>
                          <w:b/>
                        </w:rPr>
                      </w:pPr>
                      <w:r>
                        <w:rPr>
                          <w:rFonts w:hint="eastAsia"/>
                          <w:b/>
                        </w:rPr>
                        <w:t>附：</w:t>
                      </w:r>
                    </w:p>
                    <w:p w:rsidR="007624D4" w:rsidRDefault="007624D4">
                      <w:pPr>
                        <w:rPr>
                          <w:b/>
                        </w:rPr>
                      </w:pPr>
                      <w:r>
                        <w:rPr>
                          <w:rFonts w:hint="eastAsia"/>
                          <w:b/>
                        </w:rPr>
                        <w:t>委托代理人身份证（反面）复印件</w:t>
                      </w:r>
                    </w:p>
                    <w:p w:rsidR="007624D4" w:rsidRDefault="007624D4"/>
                  </w:txbxContent>
                </v:textbox>
              </v:rect>
            </w:pict>
          </mc:Fallback>
        </mc:AlternateContent>
      </w:r>
      <w:r>
        <w:rPr>
          <w:rFonts w:ascii="宋体" w:hAnsi="宋体"/>
          <w:noProof/>
          <w:szCs w:val="21"/>
        </w:rPr>
        <mc:AlternateContent>
          <mc:Choice Requires="wps">
            <w:drawing>
              <wp:anchor distT="0" distB="0" distL="114300" distR="114300" simplePos="0" relativeHeight="251670528" behindDoc="0" locked="0" layoutInCell="1" allowOverlap="1">
                <wp:simplePos x="0" y="0"/>
                <wp:positionH relativeFrom="column">
                  <wp:posOffset>-116840</wp:posOffset>
                </wp:positionH>
                <wp:positionV relativeFrom="paragraph">
                  <wp:posOffset>153035</wp:posOffset>
                </wp:positionV>
                <wp:extent cx="2355850" cy="1221105"/>
                <wp:effectExtent l="4445" t="4445" r="20955" b="1270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7624D4" w:rsidRDefault="007624D4"/>
                          <w:p w:rsidR="007624D4" w:rsidRDefault="007624D4">
                            <w:pPr>
                              <w:ind w:firstLineChars="100" w:firstLine="211"/>
                              <w:rPr>
                                <w:b/>
                              </w:rPr>
                            </w:pPr>
                            <w:r>
                              <w:rPr>
                                <w:rFonts w:hint="eastAsia"/>
                                <w:b/>
                              </w:rPr>
                              <w:t>附：</w:t>
                            </w:r>
                          </w:p>
                          <w:p w:rsidR="007624D4" w:rsidRDefault="007624D4">
                            <w:pPr>
                              <w:rPr>
                                <w:b/>
                              </w:rPr>
                            </w:pPr>
                            <w:r>
                              <w:rPr>
                                <w:rFonts w:hint="eastAsia"/>
                                <w:b/>
                              </w:rPr>
                              <w:t>委托代理人身份证（正面）复印件</w:t>
                            </w:r>
                          </w:p>
                          <w:p w:rsidR="007624D4" w:rsidRDefault="007624D4"/>
                        </w:txbxContent>
                      </wps:txbx>
                      <wps:bodyPr rot="0" vert="horz" wrap="square" lIns="91440" tIns="45720" rIns="91440" bIns="45720" anchor="t" anchorCtr="0" upright="1">
                        <a:noAutofit/>
                      </wps:bodyPr>
                    </wps:wsp>
                  </a:graphicData>
                </a:graphic>
              </wp:anchor>
            </w:drawing>
          </mc:Choice>
          <mc:Fallback>
            <w:pict>
              <v:rect id="矩形 11" o:spid="_x0000_s1033" style="position:absolute;left:0;text-align:left;margin-left:-9.2pt;margin-top:12.05pt;width:185.5pt;height:96.1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">
                <v:textbox>
                  <w:txbxContent>
                    <w:p w:rsidR="007624D4" w:rsidRDefault="007624D4"/>
                    <w:p w:rsidR="007624D4" w:rsidRDefault="007624D4">
                      <w:pPr>
                        <w:ind w:firstLineChars="100" w:firstLine="211"/>
                        <w:rPr>
                          <w:b/>
                        </w:rPr>
                      </w:pPr>
                      <w:r>
                        <w:rPr>
                          <w:rFonts w:hint="eastAsia"/>
                          <w:b/>
                        </w:rPr>
                        <w:t>附：</w:t>
                      </w:r>
                    </w:p>
                    <w:p w:rsidR="007624D4" w:rsidRDefault="007624D4">
                      <w:pPr>
                        <w:rPr>
                          <w:b/>
                        </w:rPr>
                      </w:pPr>
                      <w:r>
                        <w:rPr>
                          <w:rFonts w:hint="eastAsia"/>
                          <w:b/>
                        </w:rPr>
                        <w:t>委托代理人身份证（正面）复印件</w:t>
                      </w:r>
                    </w:p>
                    <w:p w:rsidR="007624D4" w:rsidRDefault="007624D4"/>
                  </w:txbxContent>
                </v:textbox>
              </v:rect>
            </w:pict>
          </mc:Fallback>
        </mc:AlternateContent>
      </w:r>
    </w:p>
    <w:p w:rsidR="005B21A7" w:rsidRDefault="005B21A7">
      <w:pPr>
        <w:spacing w:line="360" w:lineRule="auto"/>
        <w:ind w:firstLine="435"/>
        <w:rPr>
          <w:rFonts w:ascii="宋体" w:hAnsi="宋体"/>
          <w:szCs w:val="21"/>
        </w:rPr>
      </w:pPr>
    </w:p>
    <w:p w:rsidR="005B21A7" w:rsidRDefault="005B21A7">
      <w:pPr>
        <w:adjustRightInd w:val="0"/>
        <w:snapToGrid w:val="0"/>
        <w:spacing w:beforeLines="50" w:before="120" w:line="360" w:lineRule="auto"/>
        <w:ind w:firstLineChars="200" w:firstLine="420"/>
        <w:rPr>
          <w:rFonts w:ascii="宋体" w:hAnsi="宋体"/>
          <w:szCs w:val="21"/>
        </w:rPr>
      </w:pPr>
    </w:p>
    <w:p w:rsidR="005B21A7" w:rsidRDefault="005B21A7">
      <w:pPr>
        <w:adjustRightInd w:val="0"/>
        <w:snapToGrid w:val="0"/>
        <w:spacing w:line="360" w:lineRule="auto"/>
        <w:ind w:right="420"/>
        <w:rPr>
          <w:rFonts w:ascii="宋体" w:hAnsi="宋体"/>
          <w:szCs w:val="21"/>
        </w:rPr>
      </w:pPr>
    </w:p>
    <w:p w:rsidR="005B21A7" w:rsidRDefault="005B21A7">
      <w:pPr>
        <w:adjustRightInd w:val="0"/>
        <w:snapToGrid w:val="0"/>
        <w:spacing w:line="360" w:lineRule="auto"/>
        <w:ind w:right="420"/>
        <w:rPr>
          <w:rFonts w:ascii="宋体" w:hAnsi="宋体"/>
          <w:szCs w:val="21"/>
        </w:rPr>
      </w:pPr>
    </w:p>
    <w:p w:rsidR="005B21A7" w:rsidRDefault="008B029D">
      <w:pPr>
        <w:adjustRightInd w:val="0"/>
        <w:snapToGrid w:val="0"/>
        <w:spacing w:line="360" w:lineRule="auto"/>
        <w:ind w:right="420"/>
        <w:rPr>
          <w:rFonts w:ascii="宋体" w:hAnsi="宋体"/>
          <w:szCs w:val="21"/>
        </w:rPr>
      </w:pPr>
      <w:r>
        <w:rPr>
          <w:rFonts w:ascii="宋体" w:hAnsi="宋体"/>
          <w:noProof/>
          <w:szCs w:val="21"/>
        </w:rPr>
        <mc:AlternateContent>
          <mc:Choice Requires="wps">
            <w:drawing>
              <wp:anchor distT="0" distB="0" distL="114300" distR="114300" simplePos="0" relativeHeight="251673600" behindDoc="0" locked="0" layoutInCell="1" allowOverlap="1">
                <wp:simplePos x="0" y="0"/>
                <wp:positionH relativeFrom="column">
                  <wp:posOffset>-116840</wp:posOffset>
                </wp:positionH>
                <wp:positionV relativeFrom="paragraph">
                  <wp:posOffset>189865</wp:posOffset>
                </wp:positionV>
                <wp:extent cx="2355850" cy="1221105"/>
                <wp:effectExtent l="4445" t="4445" r="20955" b="1270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7624D4" w:rsidRDefault="007624D4"/>
                          <w:p w:rsidR="007624D4" w:rsidRDefault="007624D4">
                            <w:pPr>
                              <w:ind w:firstLineChars="100" w:firstLine="211"/>
                              <w:rPr>
                                <w:b/>
                              </w:rPr>
                            </w:pPr>
                            <w:r>
                              <w:rPr>
                                <w:rFonts w:hint="eastAsia"/>
                                <w:b/>
                              </w:rPr>
                              <w:t>附：</w:t>
                            </w:r>
                          </w:p>
                          <w:p w:rsidR="007624D4" w:rsidRDefault="007624D4">
                            <w:pPr>
                              <w:ind w:firstLineChars="100" w:firstLine="211"/>
                              <w:rPr>
                                <w:b/>
                              </w:rPr>
                            </w:pPr>
                            <w:r>
                              <w:rPr>
                                <w:rFonts w:hint="eastAsia"/>
                                <w:b/>
                              </w:rPr>
                              <w:t>营业执照</w:t>
                            </w:r>
                            <w:r>
                              <w:rPr>
                                <w:rFonts w:hint="eastAsia"/>
                                <w:b/>
                              </w:rPr>
                              <w:t>/</w:t>
                            </w:r>
                            <w:r>
                              <w:rPr>
                                <w:rFonts w:hint="eastAsia"/>
                                <w:b/>
                              </w:rPr>
                              <w:t>事业单位法人证书复印件</w:t>
                            </w:r>
                          </w:p>
                          <w:p w:rsidR="007624D4" w:rsidRDefault="007624D4"/>
                        </w:txbxContent>
                      </wps:txbx>
                      <wps:bodyPr rot="0" vert="horz" wrap="square" lIns="91440" tIns="45720" rIns="91440" bIns="45720" anchor="t" anchorCtr="0" upright="1">
                        <a:noAutofit/>
                      </wps:bodyPr>
                    </wps:wsp>
                  </a:graphicData>
                </a:graphic>
              </wp:anchor>
            </w:drawing>
          </mc:Choice>
          <mc:Fallback>
            <w:pict>
              <v:rect id="矩形 12" o:spid="_x0000_s1034" style="position:absolute;left:0;text-align:left;margin-left:-9.2pt;margin-top:14.95pt;width:185.5pt;height:96.1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">
                <v:textbox>
                  <w:txbxContent>
                    <w:p w:rsidR="007624D4" w:rsidRDefault="007624D4"/>
                    <w:p w:rsidR="007624D4" w:rsidRDefault="007624D4">
                      <w:pPr>
                        <w:ind w:firstLineChars="100" w:firstLine="211"/>
                        <w:rPr>
                          <w:b/>
                        </w:rPr>
                      </w:pPr>
                      <w:r>
                        <w:rPr>
                          <w:rFonts w:hint="eastAsia"/>
                          <w:b/>
                        </w:rPr>
                        <w:t>附：</w:t>
                      </w:r>
                    </w:p>
                    <w:p w:rsidR="007624D4" w:rsidRDefault="007624D4">
                      <w:pPr>
                        <w:ind w:firstLineChars="100" w:firstLine="211"/>
                        <w:rPr>
                          <w:b/>
                        </w:rPr>
                      </w:pPr>
                      <w:r>
                        <w:rPr>
                          <w:rFonts w:hint="eastAsia"/>
                          <w:b/>
                        </w:rPr>
                        <w:t>营业执照</w:t>
                      </w:r>
                      <w:r>
                        <w:rPr>
                          <w:rFonts w:hint="eastAsia"/>
                          <w:b/>
                        </w:rPr>
                        <w:t>/</w:t>
                      </w:r>
                      <w:r>
                        <w:rPr>
                          <w:rFonts w:hint="eastAsia"/>
                          <w:b/>
                        </w:rPr>
                        <w:t>事业单位法人证书复印件</w:t>
                      </w:r>
                    </w:p>
                    <w:p w:rsidR="007624D4" w:rsidRDefault="007624D4"/>
                  </w:txbxContent>
                </v:textbox>
              </v:rect>
            </w:pict>
          </mc:Fallback>
        </mc:AlternateContent>
      </w:r>
    </w:p>
    <w:p w:rsidR="005B21A7" w:rsidRDefault="005B21A7">
      <w:pPr>
        <w:adjustRightInd w:val="0"/>
        <w:snapToGrid w:val="0"/>
        <w:spacing w:line="360" w:lineRule="auto"/>
        <w:ind w:right="420"/>
        <w:rPr>
          <w:rFonts w:ascii="宋体" w:hAnsi="宋体"/>
          <w:szCs w:val="21"/>
        </w:rPr>
      </w:pPr>
    </w:p>
    <w:p w:rsidR="005B21A7" w:rsidRDefault="005B21A7">
      <w:pPr>
        <w:adjustRightInd w:val="0"/>
        <w:snapToGrid w:val="0"/>
        <w:spacing w:line="360" w:lineRule="auto"/>
        <w:ind w:right="420"/>
        <w:rPr>
          <w:rFonts w:ascii="宋体" w:hAnsi="宋体"/>
          <w:szCs w:val="21"/>
        </w:rPr>
      </w:pPr>
    </w:p>
    <w:p w:rsidR="005B21A7" w:rsidRDefault="005B21A7">
      <w:pPr>
        <w:adjustRightInd w:val="0"/>
        <w:snapToGrid w:val="0"/>
        <w:spacing w:line="360" w:lineRule="auto"/>
        <w:ind w:right="420"/>
        <w:rPr>
          <w:rFonts w:ascii="宋体" w:hAnsi="宋体"/>
          <w:szCs w:val="21"/>
        </w:rPr>
      </w:pPr>
    </w:p>
    <w:p w:rsidR="005B21A7" w:rsidRDefault="005B21A7">
      <w:pPr>
        <w:adjustRightInd w:val="0"/>
        <w:snapToGrid w:val="0"/>
        <w:spacing w:line="360" w:lineRule="auto"/>
        <w:ind w:right="420"/>
        <w:rPr>
          <w:rFonts w:ascii="宋体" w:hAnsi="宋体"/>
          <w:szCs w:val="21"/>
        </w:rPr>
      </w:pPr>
    </w:p>
    <w:p w:rsidR="005B21A7" w:rsidRDefault="005B21A7">
      <w:pPr>
        <w:adjustRightInd w:val="0"/>
        <w:snapToGrid w:val="0"/>
        <w:spacing w:line="360" w:lineRule="auto"/>
        <w:ind w:right="420"/>
        <w:rPr>
          <w:rFonts w:ascii="宋体" w:hAnsi="宋体"/>
          <w:szCs w:val="21"/>
        </w:rPr>
      </w:pPr>
    </w:p>
    <w:p w:rsidR="005B21A7" w:rsidRDefault="008B029D">
      <w:pPr>
        <w:autoSpaceDE w:val="0"/>
        <w:autoSpaceDN w:val="0"/>
        <w:adjustRightInd w:val="0"/>
        <w:snapToGrid w:val="0"/>
        <w:spacing w:line="360" w:lineRule="auto"/>
        <w:jc w:val="left"/>
        <w:rPr>
          <w:rFonts w:ascii="宋体" w:hAnsi="宋体"/>
          <w:szCs w:val="21"/>
        </w:rPr>
      </w:pPr>
      <w:r>
        <w:rPr>
          <w:rFonts w:ascii="宋体" w:hAnsi="宋体" w:hint="eastAsia"/>
          <w:b/>
          <w:szCs w:val="21"/>
        </w:rPr>
        <w:t xml:space="preserve">备注：上述证件复印件可另附页，另附页时，证件复印件均须加盖单位公章。 </w:t>
      </w:r>
    </w:p>
    <w:p w:rsidR="005B21A7" w:rsidRDefault="005B21A7">
      <w:pPr>
        <w:adjustRightInd w:val="0"/>
        <w:snapToGrid w:val="0"/>
        <w:spacing w:line="360" w:lineRule="auto"/>
        <w:ind w:right="420"/>
        <w:rPr>
          <w:rFonts w:ascii="宋体" w:hAnsi="宋体"/>
          <w:szCs w:val="21"/>
        </w:rPr>
      </w:pPr>
    </w:p>
    <w:p w:rsidR="005B21A7" w:rsidRDefault="005B21A7">
      <w:pPr>
        <w:adjustRightInd w:val="0"/>
        <w:snapToGrid w:val="0"/>
        <w:spacing w:line="360" w:lineRule="auto"/>
        <w:ind w:right="420"/>
        <w:rPr>
          <w:rFonts w:ascii="宋体" w:hAnsi="宋体"/>
          <w:szCs w:val="21"/>
        </w:rPr>
      </w:pPr>
    </w:p>
    <w:p w:rsidR="005B21A7" w:rsidRDefault="008B029D">
      <w:pPr>
        <w:adjustRightInd w:val="0"/>
        <w:snapToGrid w:val="0"/>
        <w:spacing w:line="360" w:lineRule="auto"/>
        <w:ind w:right="420"/>
        <w:rPr>
          <w:rFonts w:ascii="宋体" w:hAnsi="宋体"/>
          <w:szCs w:val="21"/>
        </w:rPr>
      </w:pPr>
      <w:r>
        <w:rPr>
          <w:rFonts w:ascii="宋体" w:hAnsi="宋体" w:hint="eastAsia"/>
          <w:szCs w:val="21"/>
        </w:rPr>
        <w:t>谈判单位名称（盖单位章）：</w:t>
      </w:r>
      <w:r>
        <w:rPr>
          <w:rFonts w:hint="eastAsia"/>
          <w:u w:val="single"/>
        </w:rPr>
        <w:t xml:space="preserve">    </w:t>
      </w:r>
      <w:r>
        <w:rPr>
          <w:rFonts w:hint="eastAsia"/>
          <w:u w:val="single"/>
        </w:rPr>
        <w:t>（盖单位章）</w:t>
      </w:r>
      <w:r>
        <w:rPr>
          <w:rFonts w:hint="eastAsia"/>
          <w:u w:val="single"/>
        </w:rPr>
        <w:t xml:space="preserve">    </w:t>
      </w:r>
    </w:p>
    <w:p w:rsidR="005B21A7" w:rsidRDefault="008B029D">
      <w:pPr>
        <w:adjustRightInd w:val="0"/>
        <w:snapToGrid w:val="0"/>
        <w:spacing w:line="360" w:lineRule="auto"/>
        <w:ind w:right="420"/>
        <w:rPr>
          <w:rFonts w:ascii="宋体" w:hAnsi="宋体"/>
          <w:szCs w:val="21"/>
        </w:rPr>
      </w:pPr>
      <w:r>
        <w:rPr>
          <w:rFonts w:ascii="宋体" w:hAnsi="宋体" w:hint="eastAsia"/>
          <w:szCs w:val="21"/>
        </w:rPr>
        <w:t>法定代表人（亲笔签字）：</w:t>
      </w:r>
      <w:r>
        <w:rPr>
          <w:rFonts w:ascii="宋体" w:hAnsi="宋体" w:hint="eastAsia"/>
          <w:szCs w:val="21"/>
          <w:u w:val="single"/>
        </w:rPr>
        <w:t xml:space="preserve">               </w:t>
      </w:r>
    </w:p>
    <w:p w:rsidR="005B21A7" w:rsidRDefault="008B029D">
      <w:pPr>
        <w:adjustRightInd w:val="0"/>
        <w:snapToGrid w:val="0"/>
        <w:spacing w:line="360" w:lineRule="auto"/>
        <w:ind w:right="420"/>
        <w:rPr>
          <w:rFonts w:ascii="宋体" w:hAnsi="宋体"/>
          <w:szCs w:val="21"/>
        </w:rPr>
      </w:pPr>
      <w:r>
        <w:rPr>
          <w:rFonts w:ascii="宋体" w:hAnsi="宋体" w:hint="eastAsia"/>
          <w:szCs w:val="21"/>
        </w:rPr>
        <w:t>委托代理人（亲笔签字）：</w:t>
      </w:r>
      <w:r>
        <w:rPr>
          <w:rFonts w:ascii="宋体" w:hAnsi="宋体" w:hint="eastAsia"/>
          <w:szCs w:val="21"/>
          <w:u w:val="single"/>
        </w:rPr>
        <w:t xml:space="preserve">               </w:t>
      </w:r>
    </w:p>
    <w:p w:rsidR="005B21A7" w:rsidRDefault="008B029D">
      <w:pPr>
        <w:spacing w:line="360" w:lineRule="auto"/>
        <w:rPr>
          <w:rFonts w:ascii="宋体" w:hAnsi="宋体"/>
          <w:szCs w:val="21"/>
        </w:rPr>
        <w:sectPr w:rsidR="005B21A7">
          <w:pgSz w:w="11906" w:h="16838"/>
          <w:pgMar w:top="1440" w:right="1797" w:bottom="1440" w:left="1797" w:header="851" w:footer="851" w:gutter="0"/>
          <w:cols w:space="720"/>
          <w:docGrid w:linePitch="312"/>
        </w:sectPr>
      </w:pPr>
      <w:r>
        <w:rPr>
          <w:rFonts w:hint="eastAsia"/>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5B21A7" w:rsidRDefault="008B029D">
      <w:pPr>
        <w:adjustRightInd w:val="0"/>
        <w:snapToGrid w:val="0"/>
        <w:spacing w:line="360" w:lineRule="auto"/>
        <w:ind w:right="24"/>
        <w:jc w:val="center"/>
        <w:outlineLvl w:val="1"/>
        <w:rPr>
          <w:rFonts w:ascii="宋体" w:hAnsi="宋体" w:cs="宋体"/>
          <w:b/>
          <w:sz w:val="32"/>
          <w:szCs w:val="32"/>
        </w:rPr>
      </w:pPr>
      <w:bookmarkStart w:id="152" w:name="_Toc18944"/>
      <w:bookmarkStart w:id="153" w:name="_Toc2295"/>
      <w:bookmarkStart w:id="154" w:name="_Toc11357"/>
      <w:bookmarkStart w:id="155" w:name="_Toc17373"/>
      <w:r>
        <w:rPr>
          <w:rFonts w:ascii="宋体" w:hAnsi="宋体" w:cs="宋体" w:hint="eastAsia"/>
          <w:b/>
          <w:sz w:val="32"/>
          <w:szCs w:val="32"/>
        </w:rPr>
        <w:lastRenderedPageBreak/>
        <w:t>四、谈判单位资格条件证明文件</w:t>
      </w:r>
      <w:bookmarkEnd w:id="152"/>
      <w:bookmarkEnd w:id="153"/>
      <w:bookmarkEnd w:id="154"/>
      <w:bookmarkEnd w:id="155"/>
    </w:p>
    <w:p w:rsidR="005B21A7" w:rsidRDefault="005B21A7">
      <w:pPr>
        <w:adjustRightInd w:val="0"/>
        <w:snapToGrid w:val="0"/>
        <w:spacing w:line="360" w:lineRule="auto"/>
        <w:rPr>
          <w:rFonts w:ascii="仿宋" w:eastAsia="仿宋" w:hAnsi="仿宋"/>
          <w:bCs/>
          <w:szCs w:val="21"/>
        </w:rPr>
      </w:pPr>
    </w:p>
    <w:p w:rsidR="005B21A7" w:rsidRDefault="008B029D">
      <w:pPr>
        <w:adjustRightInd w:val="0"/>
        <w:snapToGrid w:val="0"/>
        <w:spacing w:line="360" w:lineRule="auto"/>
        <w:ind w:firstLineChars="200" w:firstLine="420"/>
        <w:rPr>
          <w:rFonts w:ascii="宋体" w:hAnsi="宋体"/>
          <w:bCs/>
          <w:szCs w:val="21"/>
        </w:rPr>
      </w:pPr>
      <w:r>
        <w:rPr>
          <w:rFonts w:ascii="宋体" w:hAnsi="宋体" w:hint="eastAsia"/>
          <w:bCs/>
          <w:szCs w:val="21"/>
        </w:rPr>
        <w:t>根据本谈判文件</w:t>
      </w:r>
      <w:r>
        <w:rPr>
          <w:rFonts w:ascii="宋体" w:hAnsi="宋体" w:hint="eastAsia"/>
          <w:b/>
          <w:bCs/>
          <w:szCs w:val="21"/>
        </w:rPr>
        <w:t>前附表</w:t>
      </w:r>
      <w:r>
        <w:rPr>
          <w:rFonts w:ascii="宋体" w:hAnsi="宋体" w:hint="eastAsia"/>
          <w:bCs/>
          <w:szCs w:val="21"/>
        </w:rPr>
        <w:t>内的资格要求，本章节须附下列证明文件复印件：</w:t>
      </w:r>
    </w:p>
    <w:p w:rsidR="005B21A7" w:rsidRDefault="008B029D">
      <w:pPr>
        <w:spacing w:line="360" w:lineRule="auto"/>
        <w:ind w:firstLineChars="200" w:firstLine="420"/>
        <w:rPr>
          <w:rFonts w:ascii="宋体" w:hAnsi="宋体" w:cs="宋体"/>
          <w:iCs/>
        </w:rPr>
      </w:pPr>
      <w:r>
        <w:rPr>
          <w:rFonts w:ascii="宋体" w:hAnsi="宋体" w:cs="宋体" w:hint="eastAsia"/>
          <w:iCs/>
        </w:rPr>
        <w:t>1.谈判单位营业执照。</w:t>
      </w:r>
    </w:p>
    <w:p w:rsidR="005B21A7" w:rsidRDefault="00966064">
      <w:pPr>
        <w:spacing w:line="360" w:lineRule="auto"/>
        <w:ind w:firstLineChars="200" w:firstLine="420"/>
        <w:rPr>
          <w:rFonts w:ascii="宋体" w:hAnsi="宋体" w:cs="宋体"/>
          <w:szCs w:val="21"/>
        </w:rPr>
      </w:pPr>
      <w:r>
        <w:rPr>
          <w:rFonts w:ascii="宋体" w:hAnsi="宋体" w:cs="宋体" w:hint="eastAsia"/>
          <w:szCs w:val="21"/>
        </w:rPr>
        <w:t>2.</w:t>
      </w:r>
      <w:r w:rsidR="008B029D">
        <w:rPr>
          <w:rFonts w:ascii="宋体" w:hAnsi="宋体" w:cs="宋体" w:hint="eastAsia"/>
          <w:szCs w:val="21"/>
        </w:rPr>
        <w:t>谈判单位在本项目谈判截止之日前36个月内单项合同金额不少于</w:t>
      </w:r>
      <w:r>
        <w:rPr>
          <w:rFonts w:ascii="宋体" w:hAnsi="宋体" w:cs="宋体"/>
          <w:szCs w:val="21"/>
        </w:rPr>
        <w:t>15</w:t>
      </w:r>
      <w:r w:rsidR="008B029D">
        <w:rPr>
          <w:rFonts w:ascii="宋体" w:hAnsi="宋体" w:cs="宋体" w:hint="eastAsia"/>
          <w:szCs w:val="21"/>
        </w:rPr>
        <w:t>万元的计量器具检测服务业绩。不接受联合体业绩、港澳台或境外业绩。</w:t>
      </w:r>
    </w:p>
    <w:p w:rsidR="005B21A7" w:rsidRDefault="008B029D">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业绩证明材料以同时提供的合同复印件和发票（开票金额不少于合同金额的10%）复印件（均须加盖谈判单位公章）为准，业绩金额以合同中金额为准，时间以合同中甲方签字时间为准。</w:t>
      </w:r>
    </w:p>
    <w:p w:rsidR="005B21A7" w:rsidRDefault="008B029D">
      <w:pPr>
        <w:adjustRightInd w:val="0"/>
        <w:snapToGrid w:val="0"/>
        <w:spacing w:line="360" w:lineRule="auto"/>
        <w:ind w:firstLineChars="200" w:firstLine="420"/>
        <w:rPr>
          <w:rFonts w:ascii="宋体" w:hAnsi="宋体"/>
          <w:szCs w:val="21"/>
        </w:rPr>
      </w:pPr>
      <w:r>
        <w:rPr>
          <w:rFonts w:ascii="宋体" w:hAnsi="宋体" w:cs="宋体" w:hint="eastAsia"/>
          <w:iCs/>
        </w:rPr>
        <w:t>3.</w:t>
      </w:r>
      <w:r>
        <w:rPr>
          <w:rFonts w:ascii="宋体" w:hAnsi="宋体" w:hint="eastAsia"/>
          <w:szCs w:val="21"/>
        </w:rPr>
        <w:t>谈判单位须具有中国合格评定国家认可委员会颁发的检测或校准实验室认可资质（CNAS资质）；</w:t>
      </w:r>
    </w:p>
    <w:p w:rsidR="005B21A7" w:rsidRDefault="008B029D">
      <w:pPr>
        <w:adjustRightInd w:val="0"/>
        <w:snapToGrid w:val="0"/>
        <w:spacing w:line="360" w:lineRule="auto"/>
        <w:ind w:firstLineChars="200" w:firstLine="420"/>
        <w:rPr>
          <w:rFonts w:ascii="宋体" w:hAnsi="宋体"/>
          <w:szCs w:val="21"/>
        </w:rPr>
      </w:pPr>
      <w:r>
        <w:rPr>
          <w:rFonts w:ascii="宋体" w:hAnsi="宋体" w:hint="eastAsia"/>
          <w:szCs w:val="21"/>
        </w:rPr>
        <w:t>谈判单位所提供的资质证书及相关附件所载明的检测范围须涵盖本项目检测清单总项数的</w:t>
      </w:r>
      <w:r>
        <w:rPr>
          <w:rFonts w:ascii="宋体" w:hAnsi="宋体"/>
          <w:b/>
          <w:szCs w:val="21"/>
        </w:rPr>
        <w:t>6</w:t>
      </w:r>
      <w:r>
        <w:rPr>
          <w:rFonts w:ascii="宋体" w:hAnsi="宋体" w:hint="eastAsia"/>
          <w:b/>
          <w:szCs w:val="21"/>
        </w:rPr>
        <w:t>0%</w:t>
      </w:r>
      <w:r>
        <w:rPr>
          <w:rFonts w:ascii="宋体" w:hAnsi="宋体" w:hint="eastAsia"/>
          <w:szCs w:val="21"/>
        </w:rPr>
        <w:t>（不含）以上，具体详见《1、2、3、4、5号线2021年-2022年计量器具及化验委外检测清单评审表》。</w:t>
      </w:r>
    </w:p>
    <w:p w:rsidR="005B21A7" w:rsidRDefault="008B029D">
      <w:pPr>
        <w:adjustRightInd w:val="0"/>
        <w:snapToGrid w:val="0"/>
        <w:spacing w:line="360" w:lineRule="auto"/>
        <w:ind w:firstLineChars="200" w:firstLine="420"/>
      </w:pPr>
      <w:r>
        <w:rPr>
          <w:rFonts w:hint="eastAsia"/>
        </w:rPr>
        <w:t>4</w:t>
      </w:r>
      <w:r>
        <w:t>.</w:t>
      </w:r>
      <w:r>
        <w:rPr>
          <w:rFonts w:hint="eastAsia"/>
        </w:rPr>
        <w:t>谈判单位拟投入本项目的项目服务人员须满足最低配备要求，详见谈判邀请公告附表</w:t>
      </w:r>
      <w:r>
        <w:rPr>
          <w:rFonts w:hint="eastAsia"/>
        </w:rPr>
        <w:t>2</w:t>
      </w:r>
      <w:r>
        <w:rPr>
          <w:rFonts w:hint="eastAsia"/>
        </w:rPr>
        <w:t>《项目人员最低配备要求表》。</w:t>
      </w:r>
    </w:p>
    <w:p w:rsidR="005B21A7" w:rsidRDefault="008B029D">
      <w:pPr>
        <w:adjustRightInd w:val="0"/>
        <w:snapToGrid w:val="0"/>
        <w:spacing w:line="360" w:lineRule="auto"/>
        <w:ind w:firstLineChars="200" w:firstLine="420"/>
        <w:rPr>
          <w:highlight w:val="red"/>
        </w:rPr>
      </w:pPr>
      <w:r>
        <w:rPr>
          <w:rFonts w:ascii="宋体" w:hAnsi="宋体"/>
          <w:szCs w:val="21"/>
        </w:rPr>
        <w:t>5</w:t>
      </w:r>
      <w:r>
        <w:rPr>
          <w:rFonts w:ascii="宋体" w:hAnsi="宋体" w:hint="eastAsia"/>
          <w:szCs w:val="21"/>
        </w:rPr>
        <w:t>.</w:t>
      </w:r>
      <w:r>
        <w:rPr>
          <w:rFonts w:ascii="宋体" w:hAnsi="宋体" w:cs="宋体" w:hint="eastAsia"/>
          <w:kern w:val="0"/>
          <w:szCs w:val="21"/>
        </w:rPr>
        <w:t>谈判单位认为与本项目资格条件有关的其它证明文件（如有，格式自拟）。</w:t>
      </w:r>
    </w:p>
    <w:p w:rsidR="005B21A7" w:rsidRDefault="008B029D">
      <w:pPr>
        <w:adjustRightInd w:val="0"/>
        <w:snapToGrid w:val="0"/>
        <w:spacing w:line="360" w:lineRule="auto"/>
        <w:ind w:firstLineChars="200" w:firstLine="422"/>
        <w:rPr>
          <w:rFonts w:ascii="宋体" w:hAnsi="宋体"/>
          <w:b/>
          <w:bCs/>
          <w:szCs w:val="21"/>
        </w:rPr>
      </w:pPr>
      <w:r>
        <w:rPr>
          <w:rFonts w:ascii="宋体" w:hAnsi="宋体" w:hint="eastAsia"/>
          <w:b/>
          <w:bCs/>
          <w:szCs w:val="21"/>
        </w:rPr>
        <w:t>备注：</w:t>
      </w:r>
    </w:p>
    <w:p w:rsidR="005B21A7" w:rsidRDefault="008B029D">
      <w:pPr>
        <w:adjustRightInd w:val="0"/>
        <w:snapToGrid w:val="0"/>
        <w:spacing w:line="360" w:lineRule="auto"/>
        <w:ind w:firstLineChars="200" w:firstLine="422"/>
        <w:rPr>
          <w:rFonts w:ascii="宋体" w:hAnsi="宋体"/>
          <w:b/>
          <w:bCs/>
          <w:szCs w:val="21"/>
        </w:rPr>
      </w:pPr>
      <w:r>
        <w:rPr>
          <w:rFonts w:ascii="宋体" w:hAnsi="宋体" w:hint="eastAsia"/>
          <w:b/>
          <w:bCs/>
          <w:szCs w:val="21"/>
        </w:rPr>
        <w:t>1、上述证明文件复印件均须加盖谈判单位公章。</w:t>
      </w:r>
    </w:p>
    <w:p w:rsidR="005B21A7" w:rsidRDefault="008B029D">
      <w:pPr>
        <w:adjustRightInd w:val="0"/>
        <w:snapToGrid w:val="0"/>
        <w:spacing w:line="360" w:lineRule="auto"/>
        <w:ind w:firstLineChars="200" w:firstLine="422"/>
        <w:rPr>
          <w:rFonts w:ascii="宋体" w:hAnsi="宋体"/>
          <w:b/>
          <w:bCs/>
          <w:szCs w:val="21"/>
        </w:rPr>
      </w:pPr>
      <w:r>
        <w:rPr>
          <w:rFonts w:ascii="宋体" w:hAnsi="宋体" w:hint="eastAsia"/>
          <w:b/>
          <w:bCs/>
          <w:szCs w:val="21"/>
        </w:rPr>
        <w:t>2、上述证明文件如须递交原件的，应用文件袋单独包装，在响应文件递交的同时一并提交。</w:t>
      </w:r>
    </w:p>
    <w:p w:rsidR="005B21A7" w:rsidRDefault="005B21A7">
      <w:pPr>
        <w:pStyle w:val="a7"/>
      </w:pPr>
    </w:p>
    <w:p w:rsidR="005B21A7" w:rsidRDefault="005B21A7">
      <w:pPr>
        <w:pStyle w:val="a7"/>
        <w:sectPr w:rsidR="005B21A7">
          <w:pgSz w:w="11906" w:h="16838"/>
          <w:pgMar w:top="1440" w:right="1797" w:bottom="1440" w:left="1797" w:header="851" w:footer="851" w:gutter="0"/>
          <w:cols w:space="720"/>
        </w:sectPr>
      </w:pPr>
    </w:p>
    <w:p w:rsidR="005B21A7" w:rsidRDefault="008B029D">
      <w:pPr>
        <w:adjustRightInd w:val="0"/>
        <w:snapToGrid w:val="0"/>
        <w:spacing w:line="360" w:lineRule="auto"/>
        <w:ind w:right="24"/>
        <w:jc w:val="center"/>
        <w:outlineLvl w:val="1"/>
        <w:rPr>
          <w:rFonts w:ascii="宋体" w:hAnsi="宋体" w:cs="宋体"/>
          <w:b/>
          <w:sz w:val="32"/>
          <w:szCs w:val="32"/>
        </w:rPr>
      </w:pPr>
      <w:bookmarkStart w:id="156" w:name="_Toc30403"/>
      <w:bookmarkStart w:id="157" w:name="_Toc9230"/>
      <w:bookmarkStart w:id="158" w:name="_Toc7528"/>
      <w:bookmarkStart w:id="159" w:name="_Toc31759"/>
      <w:r>
        <w:rPr>
          <w:rFonts w:ascii="宋体" w:hAnsi="宋体" w:cs="宋体" w:hint="eastAsia"/>
          <w:b/>
          <w:sz w:val="32"/>
          <w:szCs w:val="32"/>
        </w:rPr>
        <w:lastRenderedPageBreak/>
        <w:t>五、服务方案</w:t>
      </w:r>
      <w:bookmarkEnd w:id="156"/>
      <w:bookmarkEnd w:id="157"/>
      <w:bookmarkEnd w:id="158"/>
      <w:r>
        <w:rPr>
          <w:rFonts w:ascii="宋体" w:hAnsi="宋体" w:cs="宋体" w:hint="eastAsia"/>
          <w:b/>
          <w:sz w:val="32"/>
          <w:szCs w:val="32"/>
        </w:rPr>
        <w:t>（如有）</w:t>
      </w:r>
      <w:bookmarkEnd w:id="159"/>
    </w:p>
    <w:p w:rsidR="005B21A7" w:rsidRDefault="005B21A7">
      <w:pPr>
        <w:adjustRightInd w:val="0"/>
        <w:snapToGrid w:val="0"/>
        <w:ind w:leftChars="-42" w:left="-88" w:firstLineChars="100" w:firstLine="211"/>
        <w:jc w:val="center"/>
        <w:rPr>
          <w:rFonts w:ascii="黑体" w:eastAsia="黑体" w:hAnsi="宋体"/>
          <w:b/>
          <w:bCs/>
          <w:szCs w:val="21"/>
        </w:rPr>
      </w:pPr>
    </w:p>
    <w:p w:rsidR="005B21A7" w:rsidRDefault="008B029D">
      <w:pPr>
        <w:adjustRightInd w:val="0"/>
        <w:snapToGrid w:val="0"/>
        <w:rPr>
          <w:rFonts w:ascii="宋体" w:hAnsi="宋体"/>
          <w:b/>
          <w:szCs w:val="21"/>
        </w:rPr>
      </w:pPr>
      <w:r>
        <w:rPr>
          <w:rFonts w:ascii="宋体" w:hAnsi="宋体" w:hint="eastAsia"/>
          <w:b/>
          <w:szCs w:val="21"/>
        </w:rPr>
        <w:t>1.服务方案说明</w:t>
      </w:r>
    </w:p>
    <w:p w:rsidR="005B21A7" w:rsidRDefault="005B21A7">
      <w:pPr>
        <w:adjustRightInd w:val="0"/>
        <w:snapToGrid w:val="0"/>
        <w:spacing w:line="360" w:lineRule="auto"/>
        <w:ind w:firstLineChars="200" w:firstLine="420"/>
        <w:rPr>
          <w:rFonts w:ascii="宋体" w:hAnsi="宋体"/>
          <w:szCs w:val="21"/>
        </w:rPr>
      </w:pPr>
    </w:p>
    <w:p w:rsidR="005B21A7" w:rsidRDefault="008B029D">
      <w:pPr>
        <w:adjustRightInd w:val="0"/>
        <w:snapToGrid w:val="0"/>
        <w:spacing w:line="360" w:lineRule="auto"/>
        <w:ind w:firstLineChars="200" w:firstLine="420"/>
        <w:rPr>
          <w:rFonts w:ascii="宋体" w:hAnsi="宋体"/>
          <w:szCs w:val="21"/>
        </w:rPr>
      </w:pPr>
      <w:r>
        <w:rPr>
          <w:rFonts w:ascii="宋体" w:hAnsi="宋体" w:hint="eastAsia"/>
          <w:szCs w:val="21"/>
        </w:rPr>
        <w:t>1.1谈判单位应根据“用户需求书”规定编写服务方案或服务大纲。</w:t>
      </w:r>
    </w:p>
    <w:p w:rsidR="005B21A7" w:rsidRDefault="008B029D">
      <w:pPr>
        <w:adjustRightInd w:val="0"/>
        <w:snapToGrid w:val="0"/>
        <w:spacing w:line="360" w:lineRule="auto"/>
        <w:ind w:firstLineChars="200" w:firstLine="420"/>
        <w:rPr>
          <w:rFonts w:ascii="宋体" w:hAnsi="宋体"/>
          <w:szCs w:val="21"/>
        </w:rPr>
      </w:pPr>
      <w:r>
        <w:rPr>
          <w:rFonts w:ascii="宋体" w:hAnsi="宋体" w:hint="eastAsia"/>
          <w:szCs w:val="21"/>
        </w:rPr>
        <w:t>1.2服务方案或服务大纲应包括：(1)服务目标、范围和任务；(2)服务方案；(3)服务团队组织安排计划；(4)工作流程；(5)进度计划及保证措施；(6)质量保证措施；(7)合理化建议；(8)其他。</w:t>
      </w:r>
    </w:p>
    <w:p w:rsidR="005B21A7" w:rsidRDefault="005B21A7">
      <w:pPr>
        <w:adjustRightInd w:val="0"/>
        <w:snapToGrid w:val="0"/>
        <w:rPr>
          <w:rFonts w:ascii="宋体" w:hAnsi="宋体"/>
          <w:szCs w:val="21"/>
        </w:rPr>
      </w:pPr>
    </w:p>
    <w:p w:rsidR="005B21A7" w:rsidRDefault="005B21A7">
      <w:pPr>
        <w:adjustRightInd w:val="0"/>
        <w:snapToGrid w:val="0"/>
        <w:rPr>
          <w:rFonts w:ascii="宋体" w:hAnsi="宋体"/>
          <w:szCs w:val="21"/>
        </w:rPr>
      </w:pPr>
    </w:p>
    <w:p w:rsidR="005B21A7" w:rsidRDefault="005B21A7">
      <w:pPr>
        <w:adjustRightInd w:val="0"/>
        <w:snapToGrid w:val="0"/>
        <w:rPr>
          <w:rFonts w:ascii="宋体" w:hAnsi="宋体"/>
          <w:szCs w:val="21"/>
        </w:rPr>
      </w:pPr>
    </w:p>
    <w:p w:rsidR="005B21A7" w:rsidRDefault="005B21A7">
      <w:pPr>
        <w:adjustRightInd w:val="0"/>
        <w:snapToGrid w:val="0"/>
        <w:rPr>
          <w:rFonts w:ascii="宋体" w:hAnsi="宋体"/>
          <w:szCs w:val="21"/>
        </w:rPr>
      </w:pPr>
    </w:p>
    <w:p w:rsidR="005B21A7" w:rsidRDefault="005B21A7">
      <w:pPr>
        <w:adjustRightInd w:val="0"/>
        <w:snapToGrid w:val="0"/>
        <w:rPr>
          <w:rFonts w:ascii="宋体" w:hAnsi="宋体"/>
          <w:szCs w:val="21"/>
        </w:rPr>
      </w:pPr>
    </w:p>
    <w:p w:rsidR="005B21A7" w:rsidRDefault="005B21A7">
      <w:pPr>
        <w:adjustRightInd w:val="0"/>
        <w:snapToGrid w:val="0"/>
        <w:rPr>
          <w:rFonts w:ascii="宋体" w:hAnsi="宋体"/>
          <w:szCs w:val="21"/>
        </w:rPr>
      </w:pPr>
    </w:p>
    <w:p w:rsidR="005B21A7" w:rsidRDefault="005B21A7">
      <w:pPr>
        <w:adjustRightInd w:val="0"/>
        <w:snapToGrid w:val="0"/>
        <w:rPr>
          <w:rFonts w:ascii="宋体" w:hAnsi="宋体"/>
          <w:szCs w:val="21"/>
        </w:rPr>
      </w:pPr>
    </w:p>
    <w:p w:rsidR="005B21A7" w:rsidRDefault="005B21A7">
      <w:pPr>
        <w:adjustRightInd w:val="0"/>
        <w:snapToGrid w:val="0"/>
        <w:rPr>
          <w:rFonts w:ascii="宋体" w:hAnsi="宋体"/>
          <w:szCs w:val="21"/>
        </w:rPr>
      </w:pPr>
    </w:p>
    <w:p w:rsidR="005B21A7" w:rsidRDefault="005B21A7">
      <w:pPr>
        <w:adjustRightInd w:val="0"/>
        <w:snapToGrid w:val="0"/>
        <w:rPr>
          <w:rFonts w:ascii="宋体" w:hAnsi="宋体"/>
          <w:szCs w:val="21"/>
        </w:rPr>
      </w:pPr>
    </w:p>
    <w:p w:rsidR="005B21A7" w:rsidRDefault="005B21A7">
      <w:pPr>
        <w:adjustRightInd w:val="0"/>
        <w:snapToGrid w:val="0"/>
        <w:rPr>
          <w:rFonts w:ascii="宋体" w:hAnsi="宋体"/>
          <w:szCs w:val="21"/>
        </w:rPr>
      </w:pPr>
    </w:p>
    <w:p w:rsidR="005B21A7" w:rsidRDefault="005B21A7">
      <w:pPr>
        <w:adjustRightInd w:val="0"/>
        <w:snapToGrid w:val="0"/>
        <w:rPr>
          <w:rFonts w:ascii="宋体" w:hAnsi="宋体"/>
          <w:szCs w:val="21"/>
        </w:rPr>
      </w:pPr>
    </w:p>
    <w:p w:rsidR="005B21A7" w:rsidRDefault="005B21A7">
      <w:pPr>
        <w:adjustRightInd w:val="0"/>
        <w:snapToGrid w:val="0"/>
        <w:rPr>
          <w:rFonts w:ascii="宋体" w:hAnsi="宋体"/>
          <w:szCs w:val="21"/>
        </w:rPr>
      </w:pPr>
    </w:p>
    <w:p w:rsidR="005B21A7" w:rsidRDefault="005B21A7">
      <w:pPr>
        <w:adjustRightInd w:val="0"/>
        <w:snapToGrid w:val="0"/>
        <w:rPr>
          <w:rFonts w:ascii="宋体" w:hAnsi="宋体"/>
          <w:szCs w:val="21"/>
        </w:rPr>
      </w:pPr>
    </w:p>
    <w:p w:rsidR="005B21A7" w:rsidRDefault="005B21A7">
      <w:pPr>
        <w:adjustRightInd w:val="0"/>
        <w:snapToGrid w:val="0"/>
        <w:rPr>
          <w:rFonts w:ascii="宋体" w:hAnsi="宋体"/>
          <w:szCs w:val="21"/>
        </w:rPr>
      </w:pPr>
    </w:p>
    <w:p w:rsidR="005B21A7" w:rsidRDefault="008B029D">
      <w:pPr>
        <w:pStyle w:val="ab"/>
        <w:adjustRightInd w:val="0"/>
        <w:snapToGrid w:val="0"/>
        <w:spacing w:line="360" w:lineRule="auto"/>
        <w:rPr>
          <w:rFonts w:ascii="宋体" w:hAnsi="宋体"/>
          <w:bCs/>
          <w:sz w:val="21"/>
          <w:szCs w:val="21"/>
        </w:rPr>
      </w:pPr>
      <w:r>
        <w:rPr>
          <w:rFonts w:ascii="宋体" w:hAnsi="宋体" w:hint="eastAsia"/>
          <w:sz w:val="21"/>
          <w:szCs w:val="21"/>
        </w:rPr>
        <w:t>谈判单位名称：</w:t>
      </w:r>
      <w:r>
        <w:rPr>
          <w:rFonts w:ascii="宋体" w:hAnsi="宋体" w:hint="eastAsia"/>
          <w:sz w:val="21"/>
          <w:szCs w:val="21"/>
          <w:u w:val="single"/>
        </w:rPr>
        <w:t xml:space="preserve">    （盖单位章）    </w:t>
      </w:r>
    </w:p>
    <w:p w:rsidR="005B21A7" w:rsidRDefault="008B029D">
      <w:pPr>
        <w:adjustRightInd w:val="0"/>
        <w:snapToGrid w:val="0"/>
        <w:spacing w:line="360" w:lineRule="auto"/>
        <w:rPr>
          <w:rFonts w:ascii="宋体" w:hAnsi="宋体"/>
          <w:szCs w:val="21"/>
        </w:rPr>
      </w:pPr>
      <w:r>
        <w:rPr>
          <w:rFonts w:ascii="宋体" w:hAnsi="宋体" w:hint="eastAsia"/>
          <w:szCs w:val="21"/>
        </w:rPr>
        <w:t>法定代表人或其委托代理人(签字或盖章)：</w:t>
      </w:r>
      <w:r>
        <w:rPr>
          <w:rFonts w:ascii="宋体" w:hAnsi="宋体" w:hint="eastAsia"/>
          <w:szCs w:val="21"/>
          <w:u w:val="single"/>
        </w:rPr>
        <w:t xml:space="preserve">               </w:t>
      </w:r>
    </w:p>
    <w:p w:rsidR="005B21A7" w:rsidRDefault="008B029D">
      <w:pPr>
        <w:spacing w:line="360" w:lineRule="exact"/>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5B21A7" w:rsidRDefault="008B029D">
      <w:pPr>
        <w:adjustRightInd w:val="0"/>
        <w:snapToGrid w:val="0"/>
        <w:spacing w:line="360" w:lineRule="auto"/>
        <w:ind w:right="24"/>
        <w:jc w:val="center"/>
        <w:outlineLvl w:val="1"/>
        <w:rPr>
          <w:rFonts w:ascii="黑体" w:eastAsia="黑体" w:hAnsi="宋体"/>
          <w:b/>
          <w:sz w:val="28"/>
          <w:szCs w:val="28"/>
        </w:rPr>
      </w:pPr>
      <w:r>
        <w:rPr>
          <w:rFonts w:ascii="宋体" w:hAnsi="宋体"/>
          <w:sz w:val="24"/>
        </w:rPr>
        <w:br w:type="page"/>
      </w:r>
      <w:bookmarkStart w:id="160" w:name="_Toc2112"/>
      <w:bookmarkStart w:id="161" w:name="_Toc25553"/>
      <w:bookmarkStart w:id="162" w:name="_Toc5387"/>
      <w:bookmarkStart w:id="163" w:name="_Toc15835"/>
      <w:r>
        <w:rPr>
          <w:rFonts w:ascii="宋体" w:hAnsi="宋体" w:cs="宋体" w:hint="eastAsia"/>
          <w:b/>
          <w:sz w:val="32"/>
          <w:szCs w:val="32"/>
        </w:rPr>
        <w:lastRenderedPageBreak/>
        <w:t>六、报价一览表</w:t>
      </w:r>
      <w:bookmarkEnd w:id="160"/>
      <w:bookmarkEnd w:id="161"/>
      <w:bookmarkEnd w:id="162"/>
      <w:bookmarkEnd w:id="163"/>
    </w:p>
    <w:p w:rsidR="005B21A7" w:rsidRDefault="005B21A7">
      <w:pPr>
        <w:adjustRightInd w:val="0"/>
        <w:snapToGrid w:val="0"/>
        <w:jc w:val="right"/>
        <w:rPr>
          <w:rFonts w:ascii="黑体" w:eastAsia="黑体" w:hAnsi="宋体"/>
          <w:sz w:val="24"/>
        </w:rPr>
      </w:pPr>
    </w:p>
    <w:tbl>
      <w:tblPr>
        <w:tblW w:w="882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42"/>
        <w:gridCol w:w="3478"/>
        <w:gridCol w:w="3600"/>
      </w:tblGrid>
      <w:tr w:rsidR="005B21A7">
        <w:trPr>
          <w:trHeight w:val="518"/>
        </w:trPr>
        <w:tc>
          <w:tcPr>
            <w:tcW w:w="1742" w:type="dxa"/>
            <w:vAlign w:val="center"/>
          </w:tcPr>
          <w:p w:rsidR="005B21A7" w:rsidRDefault="008B029D">
            <w:pPr>
              <w:tabs>
                <w:tab w:val="left" w:pos="403"/>
                <w:tab w:val="center" w:pos="3781"/>
              </w:tabs>
              <w:spacing w:line="420" w:lineRule="exact"/>
              <w:ind w:rightChars="-2479" w:right="-5206" w:firstLineChars="150" w:firstLine="315"/>
              <w:rPr>
                <w:rFonts w:ascii="宋体" w:hAnsi="宋体"/>
                <w:szCs w:val="21"/>
              </w:rPr>
            </w:pPr>
            <w:r>
              <w:rPr>
                <w:rFonts w:ascii="宋体" w:hAnsi="宋体"/>
                <w:szCs w:val="21"/>
              </w:rPr>
              <w:t>项目名称</w:t>
            </w:r>
            <w:r>
              <w:rPr>
                <w:rFonts w:ascii="宋体" w:hAnsi="宋体"/>
                <w:szCs w:val="21"/>
              </w:rPr>
              <w:tab/>
              <w:t>项目名称</w:t>
            </w:r>
          </w:p>
        </w:tc>
        <w:tc>
          <w:tcPr>
            <w:tcW w:w="7078" w:type="dxa"/>
            <w:gridSpan w:val="2"/>
            <w:vAlign w:val="center"/>
          </w:tcPr>
          <w:p w:rsidR="005B21A7" w:rsidRDefault="005B21A7">
            <w:pPr>
              <w:spacing w:line="420" w:lineRule="exact"/>
              <w:jc w:val="center"/>
              <w:rPr>
                <w:rFonts w:ascii="宋体" w:hAnsi="宋体"/>
                <w:szCs w:val="21"/>
              </w:rPr>
            </w:pPr>
          </w:p>
        </w:tc>
      </w:tr>
      <w:tr w:rsidR="005B21A7">
        <w:trPr>
          <w:trHeight w:val="519"/>
        </w:trPr>
        <w:tc>
          <w:tcPr>
            <w:tcW w:w="1742" w:type="dxa"/>
            <w:vAlign w:val="center"/>
          </w:tcPr>
          <w:p w:rsidR="005B21A7" w:rsidRDefault="008B029D">
            <w:pPr>
              <w:tabs>
                <w:tab w:val="left" w:pos="403"/>
                <w:tab w:val="center" w:pos="3781"/>
              </w:tabs>
              <w:spacing w:line="420" w:lineRule="exact"/>
              <w:ind w:rightChars="-2479" w:right="-5206" w:firstLineChars="150" w:firstLine="315"/>
              <w:rPr>
                <w:rFonts w:ascii="宋体" w:hAnsi="宋体"/>
                <w:szCs w:val="21"/>
              </w:rPr>
            </w:pPr>
            <w:r>
              <w:rPr>
                <w:rFonts w:ascii="宋体" w:hAnsi="宋体" w:hint="eastAsia"/>
                <w:szCs w:val="21"/>
              </w:rPr>
              <w:t>项目</w:t>
            </w:r>
            <w:r>
              <w:rPr>
                <w:rFonts w:ascii="宋体" w:hAnsi="宋体"/>
                <w:szCs w:val="21"/>
              </w:rPr>
              <w:t>编号</w:t>
            </w:r>
          </w:p>
        </w:tc>
        <w:tc>
          <w:tcPr>
            <w:tcW w:w="7078" w:type="dxa"/>
            <w:gridSpan w:val="2"/>
            <w:vAlign w:val="center"/>
          </w:tcPr>
          <w:p w:rsidR="005B21A7" w:rsidRDefault="005B21A7">
            <w:pPr>
              <w:spacing w:line="420" w:lineRule="exact"/>
              <w:jc w:val="center"/>
              <w:rPr>
                <w:rFonts w:ascii="宋体" w:hAnsi="宋体"/>
                <w:szCs w:val="21"/>
              </w:rPr>
            </w:pPr>
          </w:p>
        </w:tc>
      </w:tr>
      <w:tr w:rsidR="005B21A7">
        <w:trPr>
          <w:trHeight w:val="519"/>
        </w:trPr>
        <w:tc>
          <w:tcPr>
            <w:tcW w:w="1742" w:type="dxa"/>
            <w:vAlign w:val="center"/>
          </w:tcPr>
          <w:p w:rsidR="005B21A7" w:rsidRDefault="008B029D">
            <w:pPr>
              <w:spacing w:line="420" w:lineRule="exact"/>
              <w:jc w:val="center"/>
              <w:rPr>
                <w:rFonts w:ascii="宋体" w:hAnsi="宋体"/>
                <w:szCs w:val="21"/>
              </w:rPr>
            </w:pPr>
            <w:r>
              <w:rPr>
                <w:rFonts w:ascii="宋体" w:hAnsi="宋体" w:hint="eastAsia"/>
                <w:szCs w:val="21"/>
              </w:rPr>
              <w:t>服务期限</w:t>
            </w:r>
          </w:p>
        </w:tc>
        <w:tc>
          <w:tcPr>
            <w:tcW w:w="7078" w:type="dxa"/>
            <w:gridSpan w:val="2"/>
            <w:vAlign w:val="center"/>
          </w:tcPr>
          <w:p w:rsidR="005B21A7" w:rsidRDefault="005B21A7">
            <w:pPr>
              <w:rPr>
                <w:rFonts w:ascii="宋体" w:hAnsi="宋体"/>
                <w:szCs w:val="21"/>
              </w:rPr>
            </w:pPr>
          </w:p>
        </w:tc>
      </w:tr>
      <w:tr w:rsidR="005B21A7">
        <w:trPr>
          <w:trHeight w:val="603"/>
        </w:trPr>
        <w:tc>
          <w:tcPr>
            <w:tcW w:w="1742" w:type="dxa"/>
            <w:vAlign w:val="center"/>
          </w:tcPr>
          <w:p w:rsidR="005B21A7" w:rsidRDefault="008B029D">
            <w:pPr>
              <w:jc w:val="center"/>
              <w:rPr>
                <w:rFonts w:ascii="宋体" w:hAnsi="宋体" w:cs="宋体"/>
                <w:szCs w:val="21"/>
              </w:rPr>
            </w:pPr>
            <w:r>
              <w:rPr>
                <w:rFonts w:ascii="宋体" w:hAnsi="宋体" w:cs="宋体" w:hint="eastAsia"/>
                <w:szCs w:val="21"/>
              </w:rPr>
              <w:t>①1号线报价</w:t>
            </w:r>
          </w:p>
        </w:tc>
        <w:tc>
          <w:tcPr>
            <w:tcW w:w="3478" w:type="dxa"/>
            <w:vAlign w:val="center"/>
          </w:tcPr>
          <w:p w:rsidR="005B21A7" w:rsidRDefault="008B029D">
            <w:pPr>
              <w:jc w:val="center"/>
              <w:rPr>
                <w:rFonts w:ascii="宋体" w:hAnsi="宋体"/>
                <w:szCs w:val="21"/>
              </w:rPr>
            </w:pPr>
            <w:r>
              <w:rPr>
                <w:rFonts w:ascii="宋体" w:hAnsi="宋体" w:hint="eastAsia"/>
                <w:szCs w:val="21"/>
              </w:rPr>
              <w:t>大写：</w:t>
            </w:r>
            <w:r>
              <w:rPr>
                <w:rFonts w:ascii="宋体" w:hAnsi="宋体" w:hint="eastAsia"/>
                <w:szCs w:val="21"/>
                <w:u w:val="single"/>
              </w:rPr>
              <w:t xml:space="preserve">              </w:t>
            </w:r>
            <w:r>
              <w:rPr>
                <w:rFonts w:ascii="宋体" w:hAnsi="宋体" w:hint="eastAsia"/>
                <w:szCs w:val="21"/>
              </w:rPr>
              <w:t>元</w:t>
            </w:r>
          </w:p>
        </w:tc>
        <w:tc>
          <w:tcPr>
            <w:tcW w:w="3600" w:type="dxa"/>
            <w:vAlign w:val="center"/>
          </w:tcPr>
          <w:p w:rsidR="005B21A7" w:rsidRDefault="008B029D">
            <w:pPr>
              <w:spacing w:line="420" w:lineRule="exact"/>
              <w:jc w:val="center"/>
              <w:rPr>
                <w:rFonts w:ascii="宋体" w:hAnsi="宋体"/>
                <w:szCs w:val="21"/>
              </w:rPr>
            </w:pPr>
            <w:r>
              <w:rPr>
                <w:rFonts w:ascii="宋体" w:hAnsi="宋体" w:hint="eastAsia"/>
                <w:szCs w:val="21"/>
              </w:rPr>
              <w:t>小写：</w:t>
            </w:r>
            <w:r>
              <w:rPr>
                <w:rFonts w:ascii="宋体" w:hAnsi="宋体" w:hint="eastAsia"/>
                <w:szCs w:val="21"/>
                <w:u w:val="single"/>
              </w:rPr>
              <w:t xml:space="preserve">              </w:t>
            </w:r>
            <w:r>
              <w:rPr>
                <w:rFonts w:ascii="宋体" w:hAnsi="宋体" w:hint="eastAsia"/>
                <w:szCs w:val="21"/>
              </w:rPr>
              <w:t>元</w:t>
            </w:r>
          </w:p>
        </w:tc>
      </w:tr>
      <w:tr w:rsidR="005B21A7">
        <w:trPr>
          <w:trHeight w:val="603"/>
        </w:trPr>
        <w:tc>
          <w:tcPr>
            <w:tcW w:w="1742" w:type="dxa"/>
            <w:vAlign w:val="center"/>
          </w:tcPr>
          <w:p w:rsidR="005B21A7" w:rsidRDefault="008B029D">
            <w:pPr>
              <w:jc w:val="center"/>
              <w:rPr>
                <w:rFonts w:ascii="宋体" w:hAnsi="宋体" w:cs="宋体"/>
                <w:szCs w:val="21"/>
              </w:rPr>
            </w:pPr>
            <w:r>
              <w:rPr>
                <w:rFonts w:ascii="宋体" w:hAnsi="宋体" w:cs="宋体" w:hint="eastAsia"/>
                <w:szCs w:val="21"/>
              </w:rPr>
              <w:t>②2号线报价</w:t>
            </w:r>
          </w:p>
        </w:tc>
        <w:tc>
          <w:tcPr>
            <w:tcW w:w="3478" w:type="dxa"/>
            <w:vAlign w:val="center"/>
          </w:tcPr>
          <w:p w:rsidR="005B21A7" w:rsidRDefault="008B029D">
            <w:pPr>
              <w:jc w:val="center"/>
              <w:rPr>
                <w:rFonts w:ascii="宋体" w:hAnsi="宋体"/>
                <w:szCs w:val="21"/>
              </w:rPr>
            </w:pPr>
            <w:r>
              <w:rPr>
                <w:rFonts w:ascii="宋体" w:hAnsi="宋体" w:hint="eastAsia"/>
                <w:szCs w:val="21"/>
              </w:rPr>
              <w:t>大写：</w:t>
            </w:r>
            <w:r>
              <w:rPr>
                <w:rFonts w:ascii="宋体" w:hAnsi="宋体" w:hint="eastAsia"/>
                <w:szCs w:val="21"/>
                <w:u w:val="single"/>
              </w:rPr>
              <w:t xml:space="preserve">              </w:t>
            </w:r>
            <w:r>
              <w:rPr>
                <w:rFonts w:ascii="宋体" w:hAnsi="宋体" w:hint="eastAsia"/>
                <w:szCs w:val="21"/>
              </w:rPr>
              <w:t>元</w:t>
            </w:r>
          </w:p>
        </w:tc>
        <w:tc>
          <w:tcPr>
            <w:tcW w:w="3600" w:type="dxa"/>
            <w:vAlign w:val="center"/>
          </w:tcPr>
          <w:p w:rsidR="005B21A7" w:rsidRDefault="008B029D">
            <w:pPr>
              <w:spacing w:line="420" w:lineRule="exact"/>
              <w:jc w:val="center"/>
              <w:rPr>
                <w:rFonts w:ascii="宋体" w:hAnsi="宋体"/>
                <w:szCs w:val="21"/>
              </w:rPr>
            </w:pPr>
            <w:r>
              <w:rPr>
                <w:rFonts w:ascii="宋体" w:hAnsi="宋体" w:hint="eastAsia"/>
                <w:szCs w:val="21"/>
              </w:rPr>
              <w:t>小写：</w:t>
            </w:r>
            <w:r>
              <w:rPr>
                <w:rFonts w:ascii="宋体" w:hAnsi="宋体" w:hint="eastAsia"/>
                <w:szCs w:val="21"/>
                <w:u w:val="single"/>
              </w:rPr>
              <w:t xml:space="preserve">              </w:t>
            </w:r>
            <w:r>
              <w:rPr>
                <w:rFonts w:ascii="宋体" w:hAnsi="宋体" w:hint="eastAsia"/>
                <w:szCs w:val="21"/>
              </w:rPr>
              <w:t>元</w:t>
            </w:r>
          </w:p>
        </w:tc>
      </w:tr>
      <w:tr w:rsidR="005B21A7">
        <w:trPr>
          <w:trHeight w:val="603"/>
        </w:trPr>
        <w:tc>
          <w:tcPr>
            <w:tcW w:w="1742" w:type="dxa"/>
            <w:vAlign w:val="center"/>
          </w:tcPr>
          <w:p w:rsidR="005B21A7" w:rsidRDefault="008B029D">
            <w:pPr>
              <w:jc w:val="center"/>
              <w:rPr>
                <w:rFonts w:ascii="宋体" w:hAnsi="宋体" w:cs="宋体"/>
                <w:szCs w:val="21"/>
              </w:rPr>
            </w:pPr>
            <w:r>
              <w:rPr>
                <w:rFonts w:ascii="宋体" w:hAnsi="宋体" w:cs="宋体" w:hint="eastAsia"/>
                <w:szCs w:val="21"/>
              </w:rPr>
              <w:t>③3号线报价</w:t>
            </w:r>
          </w:p>
        </w:tc>
        <w:tc>
          <w:tcPr>
            <w:tcW w:w="3478" w:type="dxa"/>
            <w:vAlign w:val="center"/>
          </w:tcPr>
          <w:p w:rsidR="005B21A7" w:rsidRDefault="008B029D">
            <w:pPr>
              <w:jc w:val="center"/>
              <w:rPr>
                <w:rFonts w:ascii="宋体" w:hAnsi="宋体"/>
                <w:szCs w:val="21"/>
              </w:rPr>
            </w:pPr>
            <w:r>
              <w:rPr>
                <w:rFonts w:ascii="宋体" w:hAnsi="宋体" w:hint="eastAsia"/>
                <w:szCs w:val="21"/>
              </w:rPr>
              <w:t>大写：</w:t>
            </w:r>
            <w:r>
              <w:rPr>
                <w:rFonts w:ascii="宋体" w:hAnsi="宋体" w:hint="eastAsia"/>
                <w:szCs w:val="21"/>
                <w:u w:val="single"/>
              </w:rPr>
              <w:t xml:space="preserve">              </w:t>
            </w:r>
            <w:r>
              <w:rPr>
                <w:rFonts w:ascii="宋体" w:hAnsi="宋体" w:hint="eastAsia"/>
                <w:szCs w:val="21"/>
              </w:rPr>
              <w:t>元</w:t>
            </w:r>
          </w:p>
        </w:tc>
        <w:tc>
          <w:tcPr>
            <w:tcW w:w="3600" w:type="dxa"/>
            <w:vAlign w:val="center"/>
          </w:tcPr>
          <w:p w:rsidR="005B21A7" w:rsidRDefault="008B029D">
            <w:pPr>
              <w:spacing w:line="420" w:lineRule="exact"/>
              <w:jc w:val="center"/>
              <w:rPr>
                <w:rFonts w:ascii="宋体" w:hAnsi="宋体"/>
                <w:szCs w:val="21"/>
              </w:rPr>
            </w:pPr>
            <w:r>
              <w:rPr>
                <w:rFonts w:ascii="宋体" w:hAnsi="宋体" w:hint="eastAsia"/>
                <w:szCs w:val="21"/>
              </w:rPr>
              <w:t>小写：</w:t>
            </w:r>
            <w:r>
              <w:rPr>
                <w:rFonts w:ascii="宋体" w:hAnsi="宋体" w:hint="eastAsia"/>
                <w:szCs w:val="21"/>
                <w:u w:val="single"/>
              </w:rPr>
              <w:t xml:space="preserve">              </w:t>
            </w:r>
            <w:r>
              <w:rPr>
                <w:rFonts w:ascii="宋体" w:hAnsi="宋体" w:hint="eastAsia"/>
                <w:szCs w:val="21"/>
              </w:rPr>
              <w:t>元</w:t>
            </w:r>
          </w:p>
        </w:tc>
      </w:tr>
      <w:tr w:rsidR="005B21A7">
        <w:trPr>
          <w:trHeight w:val="603"/>
        </w:trPr>
        <w:tc>
          <w:tcPr>
            <w:tcW w:w="1742" w:type="dxa"/>
            <w:vAlign w:val="center"/>
          </w:tcPr>
          <w:p w:rsidR="005B21A7" w:rsidRDefault="008B029D">
            <w:pPr>
              <w:jc w:val="center"/>
              <w:rPr>
                <w:rFonts w:ascii="宋体" w:hAnsi="宋体" w:cs="宋体"/>
                <w:szCs w:val="21"/>
              </w:rPr>
            </w:pPr>
            <w:r>
              <w:rPr>
                <w:rFonts w:ascii="宋体" w:hAnsi="宋体" w:cs="宋体" w:hint="eastAsia"/>
                <w:szCs w:val="21"/>
              </w:rPr>
              <w:t>④4号线报价</w:t>
            </w:r>
          </w:p>
        </w:tc>
        <w:tc>
          <w:tcPr>
            <w:tcW w:w="3478" w:type="dxa"/>
            <w:vAlign w:val="center"/>
          </w:tcPr>
          <w:p w:rsidR="005B21A7" w:rsidRDefault="008B029D">
            <w:pPr>
              <w:jc w:val="center"/>
              <w:rPr>
                <w:rFonts w:ascii="宋体" w:hAnsi="宋体"/>
                <w:szCs w:val="21"/>
              </w:rPr>
            </w:pPr>
            <w:r>
              <w:rPr>
                <w:rFonts w:ascii="宋体" w:hAnsi="宋体" w:hint="eastAsia"/>
                <w:szCs w:val="21"/>
              </w:rPr>
              <w:t>大写：</w:t>
            </w:r>
            <w:r>
              <w:rPr>
                <w:rFonts w:ascii="宋体" w:hAnsi="宋体" w:hint="eastAsia"/>
                <w:szCs w:val="21"/>
                <w:u w:val="single"/>
              </w:rPr>
              <w:t xml:space="preserve">              </w:t>
            </w:r>
            <w:r>
              <w:rPr>
                <w:rFonts w:ascii="宋体" w:hAnsi="宋体" w:hint="eastAsia"/>
                <w:szCs w:val="21"/>
              </w:rPr>
              <w:t>元</w:t>
            </w:r>
          </w:p>
        </w:tc>
        <w:tc>
          <w:tcPr>
            <w:tcW w:w="3600" w:type="dxa"/>
            <w:vAlign w:val="center"/>
          </w:tcPr>
          <w:p w:rsidR="005B21A7" w:rsidRDefault="008B029D">
            <w:pPr>
              <w:spacing w:line="420" w:lineRule="exact"/>
              <w:jc w:val="center"/>
              <w:rPr>
                <w:rFonts w:ascii="宋体" w:hAnsi="宋体"/>
                <w:szCs w:val="21"/>
              </w:rPr>
            </w:pPr>
            <w:r>
              <w:rPr>
                <w:rFonts w:ascii="宋体" w:hAnsi="宋体" w:hint="eastAsia"/>
                <w:szCs w:val="21"/>
              </w:rPr>
              <w:t>小写：</w:t>
            </w:r>
            <w:r>
              <w:rPr>
                <w:rFonts w:ascii="宋体" w:hAnsi="宋体" w:hint="eastAsia"/>
                <w:szCs w:val="21"/>
                <w:u w:val="single"/>
              </w:rPr>
              <w:t xml:space="preserve">              </w:t>
            </w:r>
            <w:r>
              <w:rPr>
                <w:rFonts w:ascii="宋体" w:hAnsi="宋体" w:hint="eastAsia"/>
                <w:szCs w:val="21"/>
              </w:rPr>
              <w:t>元</w:t>
            </w:r>
          </w:p>
        </w:tc>
      </w:tr>
      <w:tr w:rsidR="005B21A7">
        <w:trPr>
          <w:trHeight w:val="603"/>
        </w:trPr>
        <w:tc>
          <w:tcPr>
            <w:tcW w:w="1742" w:type="dxa"/>
            <w:vAlign w:val="center"/>
          </w:tcPr>
          <w:p w:rsidR="005B21A7" w:rsidRDefault="008B029D">
            <w:pPr>
              <w:jc w:val="center"/>
              <w:rPr>
                <w:rFonts w:ascii="宋体" w:hAnsi="宋体" w:cs="宋体"/>
                <w:szCs w:val="21"/>
              </w:rPr>
            </w:pPr>
            <w:r>
              <w:rPr>
                <w:rFonts w:ascii="宋体" w:hAnsi="宋体" w:cs="宋体" w:hint="eastAsia"/>
                <w:szCs w:val="21"/>
              </w:rPr>
              <w:t>⑤5号线报价</w:t>
            </w:r>
          </w:p>
        </w:tc>
        <w:tc>
          <w:tcPr>
            <w:tcW w:w="3478" w:type="dxa"/>
            <w:vAlign w:val="center"/>
          </w:tcPr>
          <w:p w:rsidR="005B21A7" w:rsidRDefault="008B029D">
            <w:pPr>
              <w:jc w:val="center"/>
              <w:rPr>
                <w:rFonts w:ascii="宋体" w:hAnsi="宋体"/>
                <w:szCs w:val="21"/>
              </w:rPr>
            </w:pPr>
            <w:r>
              <w:rPr>
                <w:rFonts w:ascii="宋体" w:hAnsi="宋体" w:hint="eastAsia"/>
                <w:szCs w:val="21"/>
              </w:rPr>
              <w:t>大写：</w:t>
            </w:r>
            <w:r>
              <w:rPr>
                <w:rFonts w:ascii="宋体" w:hAnsi="宋体" w:hint="eastAsia"/>
                <w:szCs w:val="21"/>
                <w:u w:val="single"/>
              </w:rPr>
              <w:t xml:space="preserve">              </w:t>
            </w:r>
            <w:r>
              <w:rPr>
                <w:rFonts w:ascii="宋体" w:hAnsi="宋体" w:hint="eastAsia"/>
                <w:szCs w:val="21"/>
              </w:rPr>
              <w:t>元</w:t>
            </w:r>
          </w:p>
        </w:tc>
        <w:tc>
          <w:tcPr>
            <w:tcW w:w="3600" w:type="dxa"/>
            <w:vAlign w:val="center"/>
          </w:tcPr>
          <w:p w:rsidR="005B21A7" w:rsidRDefault="008B029D">
            <w:pPr>
              <w:spacing w:line="420" w:lineRule="exact"/>
              <w:jc w:val="center"/>
              <w:rPr>
                <w:rFonts w:ascii="宋体" w:hAnsi="宋体"/>
                <w:szCs w:val="21"/>
              </w:rPr>
            </w:pPr>
            <w:r>
              <w:rPr>
                <w:rFonts w:ascii="宋体" w:hAnsi="宋体" w:hint="eastAsia"/>
                <w:szCs w:val="21"/>
              </w:rPr>
              <w:t>小写：</w:t>
            </w:r>
            <w:r>
              <w:rPr>
                <w:rFonts w:ascii="宋体" w:hAnsi="宋体" w:hint="eastAsia"/>
                <w:szCs w:val="21"/>
                <w:u w:val="single"/>
              </w:rPr>
              <w:t xml:space="preserve">              </w:t>
            </w:r>
            <w:r>
              <w:rPr>
                <w:rFonts w:ascii="宋体" w:hAnsi="宋体" w:hint="eastAsia"/>
                <w:szCs w:val="21"/>
              </w:rPr>
              <w:t>元</w:t>
            </w:r>
          </w:p>
        </w:tc>
      </w:tr>
      <w:tr w:rsidR="005B21A7">
        <w:trPr>
          <w:trHeight w:val="603"/>
        </w:trPr>
        <w:tc>
          <w:tcPr>
            <w:tcW w:w="1742" w:type="dxa"/>
            <w:vAlign w:val="center"/>
          </w:tcPr>
          <w:p w:rsidR="005B21A7" w:rsidRDefault="008B029D">
            <w:pPr>
              <w:spacing w:line="420" w:lineRule="exact"/>
              <w:jc w:val="center"/>
              <w:rPr>
                <w:rFonts w:ascii="宋体" w:hAnsi="宋体"/>
                <w:b/>
                <w:szCs w:val="21"/>
              </w:rPr>
            </w:pPr>
            <w:r>
              <w:rPr>
                <w:rFonts w:ascii="宋体" w:hAnsi="宋体" w:cs="宋体" w:hint="eastAsia"/>
                <w:b/>
                <w:bCs/>
                <w:szCs w:val="21"/>
              </w:rPr>
              <w:t>①+②+③+④+⑤</w:t>
            </w:r>
            <w:r>
              <w:rPr>
                <w:rFonts w:ascii="宋体" w:hAnsi="宋体" w:hint="eastAsia"/>
                <w:b/>
                <w:bCs/>
                <w:szCs w:val="21"/>
              </w:rPr>
              <w:t>谈判</w:t>
            </w:r>
            <w:r>
              <w:rPr>
                <w:rFonts w:ascii="宋体" w:hAnsi="宋体"/>
                <w:b/>
                <w:bCs/>
                <w:szCs w:val="21"/>
              </w:rPr>
              <w:t>总报价</w:t>
            </w:r>
          </w:p>
        </w:tc>
        <w:tc>
          <w:tcPr>
            <w:tcW w:w="3478" w:type="dxa"/>
            <w:vAlign w:val="center"/>
          </w:tcPr>
          <w:p w:rsidR="005B21A7" w:rsidRDefault="008B029D">
            <w:pPr>
              <w:jc w:val="center"/>
              <w:rPr>
                <w:rFonts w:ascii="宋体" w:hAnsi="宋体"/>
                <w:szCs w:val="21"/>
              </w:rPr>
            </w:pPr>
            <w:r>
              <w:rPr>
                <w:rFonts w:ascii="宋体" w:hAnsi="宋体" w:hint="eastAsia"/>
                <w:szCs w:val="21"/>
              </w:rPr>
              <w:t>大写：</w:t>
            </w:r>
            <w:r>
              <w:rPr>
                <w:rFonts w:ascii="宋体" w:hAnsi="宋体" w:hint="eastAsia"/>
                <w:szCs w:val="21"/>
                <w:u w:val="single"/>
              </w:rPr>
              <w:t xml:space="preserve">              </w:t>
            </w:r>
            <w:r>
              <w:rPr>
                <w:rFonts w:ascii="宋体" w:hAnsi="宋体" w:hint="eastAsia"/>
                <w:szCs w:val="21"/>
              </w:rPr>
              <w:t>元</w:t>
            </w:r>
          </w:p>
        </w:tc>
        <w:tc>
          <w:tcPr>
            <w:tcW w:w="3600" w:type="dxa"/>
            <w:vAlign w:val="center"/>
          </w:tcPr>
          <w:p w:rsidR="005B21A7" w:rsidRDefault="008B029D">
            <w:pPr>
              <w:spacing w:line="420" w:lineRule="exact"/>
              <w:jc w:val="center"/>
              <w:rPr>
                <w:rFonts w:ascii="宋体" w:hAnsi="宋体"/>
                <w:szCs w:val="21"/>
              </w:rPr>
            </w:pPr>
            <w:r>
              <w:rPr>
                <w:rFonts w:ascii="宋体" w:hAnsi="宋体" w:hint="eastAsia"/>
                <w:szCs w:val="21"/>
              </w:rPr>
              <w:t>小写：</w:t>
            </w:r>
            <w:r>
              <w:rPr>
                <w:rFonts w:ascii="宋体" w:hAnsi="宋体" w:hint="eastAsia"/>
                <w:szCs w:val="21"/>
                <w:u w:val="single"/>
              </w:rPr>
              <w:t xml:space="preserve">              </w:t>
            </w:r>
            <w:r>
              <w:rPr>
                <w:rFonts w:ascii="宋体" w:hAnsi="宋体" w:hint="eastAsia"/>
                <w:szCs w:val="21"/>
              </w:rPr>
              <w:t>元</w:t>
            </w:r>
          </w:p>
        </w:tc>
      </w:tr>
      <w:tr w:rsidR="005B21A7">
        <w:trPr>
          <w:trHeight w:val="616"/>
        </w:trPr>
        <w:tc>
          <w:tcPr>
            <w:tcW w:w="1742" w:type="dxa"/>
            <w:vAlign w:val="center"/>
          </w:tcPr>
          <w:p w:rsidR="005B21A7" w:rsidRDefault="008B029D">
            <w:pPr>
              <w:spacing w:line="420" w:lineRule="exact"/>
              <w:jc w:val="center"/>
              <w:rPr>
                <w:rFonts w:ascii="宋体" w:hAnsi="宋体"/>
                <w:szCs w:val="21"/>
              </w:rPr>
            </w:pPr>
            <w:r>
              <w:rPr>
                <w:rFonts w:ascii="宋体" w:hAnsi="宋体"/>
                <w:szCs w:val="21"/>
              </w:rPr>
              <w:t>备  注</w:t>
            </w:r>
          </w:p>
        </w:tc>
        <w:tc>
          <w:tcPr>
            <w:tcW w:w="7078" w:type="dxa"/>
            <w:gridSpan w:val="2"/>
            <w:vAlign w:val="center"/>
          </w:tcPr>
          <w:p w:rsidR="005B21A7" w:rsidRDefault="005B21A7">
            <w:pPr>
              <w:spacing w:line="420" w:lineRule="exact"/>
              <w:rPr>
                <w:rFonts w:ascii="宋体" w:hAnsi="宋体"/>
                <w:szCs w:val="21"/>
              </w:rPr>
            </w:pPr>
          </w:p>
        </w:tc>
      </w:tr>
    </w:tbl>
    <w:p w:rsidR="005B21A7" w:rsidRDefault="008B029D">
      <w:pPr>
        <w:adjustRightInd w:val="0"/>
        <w:snapToGrid w:val="0"/>
        <w:spacing w:line="360" w:lineRule="auto"/>
        <w:rPr>
          <w:rFonts w:ascii="宋体" w:hAnsi="宋体"/>
          <w:b/>
          <w:szCs w:val="21"/>
        </w:rPr>
      </w:pPr>
      <w:r>
        <w:rPr>
          <w:rFonts w:ascii="宋体" w:hAnsi="宋体" w:hint="eastAsia"/>
          <w:b/>
          <w:szCs w:val="21"/>
        </w:rPr>
        <w:t>注：</w:t>
      </w:r>
    </w:p>
    <w:p w:rsidR="005B21A7" w:rsidRDefault="008B029D">
      <w:pPr>
        <w:spacing w:line="360" w:lineRule="auto"/>
        <w:rPr>
          <w:rFonts w:hAnsi="宋体" w:cs="宋体"/>
          <w:b/>
          <w:szCs w:val="21"/>
        </w:rPr>
      </w:pPr>
      <w:r>
        <w:rPr>
          <w:rFonts w:hAnsi="宋体" w:cs="宋体" w:hint="eastAsia"/>
          <w:b/>
          <w:szCs w:val="21"/>
        </w:rPr>
        <w:t>1</w:t>
      </w:r>
      <w:r>
        <w:rPr>
          <w:rFonts w:hAnsi="宋体" w:cs="宋体" w:hint="eastAsia"/>
          <w:b/>
          <w:szCs w:val="21"/>
        </w:rPr>
        <w:t>、所有报价保留小数点后两位，小数点后第三位“四舍五入”。</w:t>
      </w:r>
    </w:p>
    <w:p w:rsidR="005B21A7" w:rsidRDefault="008B029D">
      <w:pPr>
        <w:spacing w:line="360" w:lineRule="auto"/>
        <w:rPr>
          <w:rFonts w:hAnsi="宋体" w:cs="宋体"/>
          <w:b/>
          <w:szCs w:val="21"/>
        </w:rPr>
      </w:pPr>
      <w:r>
        <w:rPr>
          <w:rFonts w:hAnsi="宋体" w:cs="宋体" w:hint="eastAsia"/>
          <w:b/>
          <w:szCs w:val="21"/>
        </w:rPr>
        <w:t>2</w:t>
      </w:r>
      <w:r>
        <w:rPr>
          <w:rFonts w:hAnsi="宋体" w:cs="宋体" w:hint="eastAsia"/>
          <w:b/>
          <w:szCs w:val="21"/>
        </w:rPr>
        <w:t>、谈判总报价已包含了谈判文件要求的所有内容及要求。谈判报价表中未具体列明的，但在合同执行阶段可能发生的一切费用已经包含在谈判报价中。</w:t>
      </w:r>
    </w:p>
    <w:p w:rsidR="005B21A7" w:rsidRDefault="008B029D">
      <w:pPr>
        <w:spacing w:line="360" w:lineRule="auto"/>
        <w:rPr>
          <w:rFonts w:hAnsi="宋体" w:cs="宋体"/>
          <w:b/>
          <w:szCs w:val="21"/>
        </w:rPr>
      </w:pPr>
      <w:r>
        <w:rPr>
          <w:rFonts w:hAnsi="宋体" w:cs="宋体" w:hint="eastAsia"/>
          <w:b/>
          <w:szCs w:val="21"/>
        </w:rPr>
        <w:t>3</w:t>
      </w:r>
      <w:r>
        <w:rPr>
          <w:rFonts w:hAnsi="宋体" w:cs="宋体" w:hint="eastAsia"/>
          <w:b/>
          <w:szCs w:val="21"/>
        </w:rPr>
        <w:t>、如果不提供详细谈判报价将视为没有实质性响应谈判文件。</w:t>
      </w:r>
    </w:p>
    <w:p w:rsidR="005B21A7" w:rsidRDefault="008B029D">
      <w:pPr>
        <w:spacing w:line="360" w:lineRule="auto"/>
        <w:rPr>
          <w:rFonts w:hAnsi="宋体" w:cs="宋体"/>
          <w:b/>
          <w:szCs w:val="21"/>
        </w:rPr>
      </w:pPr>
      <w:r>
        <w:rPr>
          <w:rFonts w:hAnsi="宋体" w:cs="宋体" w:hint="eastAsia"/>
          <w:b/>
          <w:szCs w:val="21"/>
        </w:rPr>
        <w:t>4</w:t>
      </w:r>
      <w:r>
        <w:rPr>
          <w:rFonts w:hAnsi="宋体" w:cs="宋体" w:hint="eastAsia"/>
          <w:b/>
          <w:szCs w:val="21"/>
        </w:rPr>
        <w:t>、本表中的“报价金额</w:t>
      </w:r>
      <w:r w:rsidRPr="00966064">
        <w:rPr>
          <w:rFonts w:hAnsi="宋体" w:cs="宋体" w:hint="eastAsia"/>
          <w:b/>
          <w:szCs w:val="21"/>
        </w:rPr>
        <w:t>”应与《分项价格表》</w:t>
      </w:r>
      <w:r>
        <w:rPr>
          <w:rFonts w:hAnsi="宋体" w:cs="宋体" w:hint="eastAsia"/>
          <w:b/>
          <w:szCs w:val="21"/>
        </w:rPr>
        <w:t>中的相应金额一致。</w:t>
      </w:r>
    </w:p>
    <w:p w:rsidR="005B21A7" w:rsidRDefault="008B029D">
      <w:pPr>
        <w:adjustRightInd w:val="0"/>
        <w:snapToGrid w:val="0"/>
        <w:spacing w:line="360" w:lineRule="auto"/>
        <w:rPr>
          <w:rFonts w:ascii="宋体" w:hAnsi="宋体"/>
          <w:szCs w:val="21"/>
        </w:rPr>
      </w:pPr>
      <w:r>
        <w:rPr>
          <w:rFonts w:hAnsi="宋体" w:cs="宋体" w:hint="eastAsia"/>
          <w:b/>
          <w:szCs w:val="21"/>
        </w:rPr>
        <w:t>5</w:t>
      </w:r>
      <w:r w:rsidR="0045516B">
        <w:rPr>
          <w:rFonts w:hAnsi="宋体" w:cs="宋体" w:hint="eastAsia"/>
          <w:b/>
          <w:szCs w:val="21"/>
        </w:rPr>
        <w:t>、谈判报价综合单价、总价不能高于采购单位公布的最高限价，不超过最高</w:t>
      </w:r>
      <w:r>
        <w:rPr>
          <w:rFonts w:hAnsi="宋体" w:cs="宋体" w:hint="eastAsia"/>
          <w:b/>
          <w:szCs w:val="21"/>
        </w:rPr>
        <w:t>限价的谈判报价综合单价、总价方为有效报价。</w:t>
      </w:r>
    </w:p>
    <w:p w:rsidR="005B21A7" w:rsidRDefault="005B21A7">
      <w:pPr>
        <w:adjustRightInd w:val="0"/>
        <w:snapToGrid w:val="0"/>
        <w:spacing w:line="360" w:lineRule="auto"/>
        <w:ind w:leftChars="-42" w:left="-88"/>
        <w:rPr>
          <w:rFonts w:ascii="宋体" w:hAnsi="宋体"/>
          <w:szCs w:val="21"/>
        </w:rPr>
      </w:pPr>
    </w:p>
    <w:p w:rsidR="005B21A7" w:rsidRDefault="005B21A7">
      <w:pPr>
        <w:adjustRightInd w:val="0"/>
        <w:snapToGrid w:val="0"/>
        <w:spacing w:line="360" w:lineRule="auto"/>
        <w:rPr>
          <w:rFonts w:ascii="宋体" w:hAnsi="宋体"/>
          <w:szCs w:val="21"/>
        </w:rPr>
      </w:pPr>
    </w:p>
    <w:p w:rsidR="005B21A7" w:rsidRDefault="008B029D">
      <w:pPr>
        <w:pStyle w:val="ab"/>
        <w:adjustRightInd w:val="0"/>
        <w:snapToGrid w:val="0"/>
        <w:spacing w:line="360" w:lineRule="auto"/>
        <w:rPr>
          <w:rFonts w:ascii="宋体" w:hAnsi="宋体"/>
          <w:bCs/>
          <w:sz w:val="21"/>
          <w:szCs w:val="21"/>
        </w:rPr>
      </w:pPr>
      <w:bookmarkStart w:id="164" w:name="_Toc5231"/>
      <w:r>
        <w:rPr>
          <w:rFonts w:ascii="宋体" w:hAnsi="宋体" w:hint="eastAsia"/>
          <w:sz w:val="21"/>
          <w:szCs w:val="21"/>
        </w:rPr>
        <w:t>谈判单位名称：</w:t>
      </w:r>
      <w:r>
        <w:rPr>
          <w:rFonts w:ascii="宋体" w:hAnsi="宋体" w:hint="eastAsia"/>
          <w:sz w:val="21"/>
          <w:szCs w:val="21"/>
          <w:u w:val="single"/>
        </w:rPr>
        <w:t xml:space="preserve">    （盖单位章）</w:t>
      </w:r>
      <w:bookmarkEnd w:id="164"/>
      <w:r>
        <w:rPr>
          <w:rFonts w:ascii="宋体" w:hAnsi="宋体" w:hint="eastAsia"/>
          <w:sz w:val="21"/>
          <w:szCs w:val="21"/>
          <w:u w:val="single"/>
        </w:rPr>
        <w:t xml:space="preserve">    </w:t>
      </w:r>
    </w:p>
    <w:p w:rsidR="005B21A7" w:rsidRDefault="008B029D">
      <w:pPr>
        <w:adjustRightInd w:val="0"/>
        <w:snapToGrid w:val="0"/>
        <w:spacing w:line="360" w:lineRule="auto"/>
        <w:rPr>
          <w:rFonts w:ascii="宋体" w:hAnsi="宋体"/>
          <w:szCs w:val="21"/>
        </w:rPr>
      </w:pPr>
      <w:bookmarkStart w:id="165" w:name="_Toc28605"/>
      <w:r>
        <w:rPr>
          <w:rFonts w:ascii="宋体" w:hAnsi="宋体" w:hint="eastAsia"/>
          <w:szCs w:val="21"/>
        </w:rPr>
        <w:t>法定代表人或其委托代理人(签字或盖章)：</w:t>
      </w:r>
      <w:bookmarkEnd w:id="165"/>
      <w:r>
        <w:rPr>
          <w:rFonts w:ascii="宋体" w:hAnsi="宋体" w:hint="eastAsia"/>
          <w:szCs w:val="21"/>
          <w:u w:val="single"/>
        </w:rPr>
        <w:t xml:space="preserve">               </w:t>
      </w:r>
    </w:p>
    <w:p w:rsidR="005B21A7" w:rsidRDefault="008B029D">
      <w:pPr>
        <w:spacing w:line="360" w:lineRule="auto"/>
        <w:rPr>
          <w:rFonts w:ascii="宋体"/>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5B21A7" w:rsidRDefault="005B21A7">
      <w:pPr>
        <w:adjustRightInd w:val="0"/>
        <w:snapToGrid w:val="0"/>
        <w:jc w:val="center"/>
        <w:rPr>
          <w:rFonts w:ascii="黑体" w:eastAsia="黑体"/>
          <w:b/>
          <w:bCs/>
          <w:sz w:val="32"/>
          <w:szCs w:val="32"/>
        </w:rPr>
      </w:pPr>
    </w:p>
    <w:p w:rsidR="005B21A7" w:rsidRDefault="005B21A7">
      <w:pPr>
        <w:adjustRightInd w:val="0"/>
        <w:snapToGrid w:val="0"/>
        <w:jc w:val="center"/>
        <w:rPr>
          <w:rFonts w:ascii="黑体" w:eastAsia="黑体"/>
          <w:b/>
          <w:bCs/>
          <w:sz w:val="32"/>
          <w:szCs w:val="32"/>
        </w:rPr>
      </w:pPr>
    </w:p>
    <w:p w:rsidR="005B21A7" w:rsidRDefault="005B21A7">
      <w:pPr>
        <w:adjustRightInd w:val="0"/>
        <w:snapToGrid w:val="0"/>
        <w:jc w:val="center"/>
        <w:rPr>
          <w:rFonts w:ascii="黑体" w:eastAsia="黑体"/>
          <w:b/>
          <w:bCs/>
          <w:color w:val="FF0000"/>
          <w:sz w:val="32"/>
          <w:szCs w:val="32"/>
        </w:rPr>
        <w:sectPr w:rsidR="005B21A7">
          <w:pgSz w:w="11906" w:h="16838"/>
          <w:pgMar w:top="1440" w:right="1800" w:bottom="1440" w:left="1800" w:header="851" w:footer="992" w:gutter="0"/>
          <w:cols w:space="720"/>
          <w:docGrid w:type="lines" w:linePitch="312"/>
        </w:sectPr>
      </w:pPr>
    </w:p>
    <w:p w:rsidR="005B21A7" w:rsidRDefault="008B029D">
      <w:pPr>
        <w:adjustRightInd w:val="0"/>
        <w:snapToGrid w:val="0"/>
        <w:spacing w:line="360" w:lineRule="auto"/>
        <w:ind w:right="24"/>
        <w:jc w:val="center"/>
        <w:outlineLvl w:val="1"/>
        <w:rPr>
          <w:rFonts w:ascii="宋体" w:hAnsi="宋体" w:cs="宋体"/>
          <w:b/>
          <w:sz w:val="32"/>
          <w:szCs w:val="32"/>
        </w:rPr>
      </w:pPr>
      <w:bookmarkStart w:id="166" w:name="_Toc27962"/>
      <w:bookmarkStart w:id="167" w:name="_Toc28059"/>
      <w:bookmarkStart w:id="168" w:name="_Toc26804"/>
      <w:r>
        <w:rPr>
          <w:rFonts w:ascii="宋体" w:hAnsi="宋体" w:cs="宋体" w:hint="eastAsia"/>
          <w:b/>
          <w:sz w:val="32"/>
          <w:szCs w:val="32"/>
        </w:rPr>
        <w:lastRenderedPageBreak/>
        <w:t>七、分项价格表</w:t>
      </w:r>
      <w:bookmarkEnd w:id="166"/>
      <w:bookmarkEnd w:id="167"/>
      <w:bookmarkEnd w:id="168"/>
    </w:p>
    <w:p w:rsidR="005B21A7" w:rsidRDefault="005B21A7">
      <w:pPr>
        <w:spacing w:line="360" w:lineRule="exact"/>
        <w:rPr>
          <w:rFonts w:ascii="楷体_GB2312" w:eastAsia="楷体_GB2312"/>
          <w:b/>
          <w:strike/>
        </w:rPr>
      </w:pPr>
    </w:p>
    <w:p w:rsidR="005B21A7" w:rsidRDefault="008B029D">
      <w:pPr>
        <w:pStyle w:val="a9"/>
        <w:spacing w:line="360" w:lineRule="auto"/>
        <w:ind w:firstLineChars="200" w:firstLine="420"/>
        <w:rPr>
          <w:rFonts w:hAnsi="宋体" w:cs="宋体"/>
          <w:bCs/>
        </w:rPr>
      </w:pPr>
      <w:r>
        <w:rPr>
          <w:rFonts w:hAnsi="宋体" w:cs="宋体" w:hint="eastAsia"/>
          <w:bCs/>
        </w:rPr>
        <w:t>本项目分项价格表详见谈判文件附件《长沙市轨道交通1、2、3、4、5号线运营期2020年-2021年计量器具委外检测服务项目谈判报价表》。</w:t>
      </w:r>
    </w:p>
    <w:p w:rsidR="005B21A7" w:rsidRDefault="005B21A7">
      <w:pPr>
        <w:pStyle w:val="a9"/>
        <w:spacing w:line="360" w:lineRule="auto"/>
        <w:ind w:firstLineChars="200" w:firstLine="420"/>
        <w:rPr>
          <w:rFonts w:hAnsi="宋体" w:cs="宋体"/>
          <w:bCs/>
        </w:rPr>
      </w:pPr>
    </w:p>
    <w:p w:rsidR="005B21A7" w:rsidRDefault="008B029D">
      <w:pPr>
        <w:pStyle w:val="a9"/>
        <w:spacing w:line="360" w:lineRule="auto"/>
        <w:ind w:firstLineChars="200" w:firstLine="420"/>
        <w:rPr>
          <w:rFonts w:hAnsi="宋体" w:cs="宋体"/>
        </w:rPr>
      </w:pPr>
      <w:r>
        <w:rPr>
          <w:rFonts w:hAnsi="宋体" w:cs="宋体" w:hint="eastAsia"/>
          <w:bCs/>
        </w:rPr>
        <w:t>注：</w:t>
      </w:r>
      <w:r w:rsidR="0045516B">
        <w:rPr>
          <w:rFonts w:hAnsi="宋体" w:cs="宋体" w:hint="eastAsia"/>
        </w:rPr>
        <w:t>谈判报价综合单价、总价不能高于采购单位公布的最高限价，不超过最高</w:t>
      </w:r>
      <w:r>
        <w:rPr>
          <w:rFonts w:hAnsi="宋体" w:cs="宋体" w:hint="eastAsia"/>
        </w:rPr>
        <w:t>限价的谈判报价综合单价、总价方为有效报价。</w:t>
      </w:r>
      <w:bookmarkStart w:id="169" w:name="_GoBack"/>
      <w:bookmarkEnd w:id="169"/>
    </w:p>
    <w:p w:rsidR="005B21A7" w:rsidRDefault="005B21A7">
      <w:pPr>
        <w:pStyle w:val="a9"/>
        <w:spacing w:line="360" w:lineRule="auto"/>
        <w:ind w:firstLineChars="200" w:firstLine="400"/>
        <w:rPr>
          <w:rFonts w:hAnsi="宋体" w:cs="宋体"/>
          <w:sz w:val="20"/>
          <w:szCs w:val="20"/>
        </w:rPr>
      </w:pPr>
    </w:p>
    <w:p w:rsidR="005B21A7" w:rsidRDefault="005B21A7">
      <w:pPr>
        <w:pStyle w:val="a9"/>
        <w:spacing w:line="360" w:lineRule="auto"/>
        <w:ind w:firstLineChars="200" w:firstLine="400"/>
        <w:rPr>
          <w:rFonts w:hAnsi="宋体" w:cs="宋体"/>
          <w:sz w:val="20"/>
          <w:szCs w:val="20"/>
        </w:rPr>
      </w:pPr>
    </w:p>
    <w:p w:rsidR="005B21A7" w:rsidRDefault="005B21A7">
      <w:pPr>
        <w:pStyle w:val="ab"/>
        <w:adjustRightInd w:val="0"/>
        <w:snapToGrid w:val="0"/>
        <w:spacing w:line="360" w:lineRule="auto"/>
        <w:rPr>
          <w:rFonts w:ascii="宋体" w:hAnsi="宋体"/>
          <w:sz w:val="21"/>
          <w:szCs w:val="21"/>
        </w:rPr>
      </w:pPr>
    </w:p>
    <w:p w:rsidR="005B21A7" w:rsidRDefault="008B029D">
      <w:pPr>
        <w:pStyle w:val="ab"/>
        <w:adjustRightInd w:val="0"/>
        <w:snapToGrid w:val="0"/>
        <w:spacing w:line="360" w:lineRule="auto"/>
        <w:ind w:firstLineChars="200" w:firstLine="420"/>
        <w:rPr>
          <w:rFonts w:ascii="宋体" w:hAnsi="宋体"/>
          <w:bCs/>
          <w:sz w:val="21"/>
          <w:szCs w:val="21"/>
        </w:rPr>
      </w:pPr>
      <w:r>
        <w:rPr>
          <w:rFonts w:ascii="宋体" w:hAnsi="宋体" w:hint="eastAsia"/>
          <w:sz w:val="21"/>
          <w:szCs w:val="21"/>
        </w:rPr>
        <w:t>谈判单位名称：</w:t>
      </w:r>
      <w:r>
        <w:rPr>
          <w:rFonts w:ascii="宋体" w:hAnsi="宋体" w:hint="eastAsia"/>
          <w:sz w:val="21"/>
          <w:szCs w:val="21"/>
          <w:u w:val="single"/>
        </w:rPr>
        <w:t xml:space="preserve">    （盖单位章）    </w:t>
      </w:r>
    </w:p>
    <w:p w:rsidR="005B21A7" w:rsidRDefault="008B029D">
      <w:pPr>
        <w:adjustRightInd w:val="0"/>
        <w:snapToGrid w:val="0"/>
        <w:spacing w:line="360" w:lineRule="auto"/>
        <w:ind w:firstLineChars="200" w:firstLine="420"/>
        <w:rPr>
          <w:rFonts w:ascii="宋体" w:hAnsi="宋体"/>
          <w:szCs w:val="21"/>
        </w:rPr>
      </w:pPr>
      <w:r>
        <w:rPr>
          <w:rFonts w:ascii="宋体" w:hAnsi="宋体" w:hint="eastAsia"/>
          <w:szCs w:val="21"/>
        </w:rPr>
        <w:t>法定代表人或其委托代理人(签字或盖章)：</w:t>
      </w:r>
      <w:r>
        <w:rPr>
          <w:rFonts w:ascii="宋体" w:hAnsi="宋体" w:hint="eastAsia"/>
          <w:szCs w:val="21"/>
          <w:u w:val="single"/>
        </w:rPr>
        <w:t xml:space="preserve">               </w:t>
      </w:r>
    </w:p>
    <w:p w:rsidR="005B21A7" w:rsidRDefault="008B029D">
      <w:pPr>
        <w:spacing w:line="360" w:lineRule="auto"/>
        <w:ind w:firstLineChars="200" w:firstLine="420"/>
        <w:rPr>
          <w:rFonts w:ascii="宋体"/>
          <w:strike/>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5B21A7" w:rsidRDefault="005B21A7">
      <w:pPr>
        <w:adjustRightInd w:val="0"/>
        <w:snapToGrid w:val="0"/>
        <w:spacing w:line="360" w:lineRule="auto"/>
        <w:ind w:leftChars="-42" w:left="-88" w:firstLineChars="100" w:firstLine="211"/>
        <w:rPr>
          <w:rFonts w:ascii="宋体" w:hAnsi="宋体"/>
          <w:b/>
          <w:strike/>
          <w:szCs w:val="21"/>
        </w:rPr>
      </w:pPr>
    </w:p>
    <w:p w:rsidR="005B21A7" w:rsidRDefault="005B21A7">
      <w:pPr>
        <w:adjustRightInd w:val="0"/>
        <w:snapToGrid w:val="0"/>
        <w:jc w:val="center"/>
        <w:rPr>
          <w:rFonts w:ascii="黑体" w:eastAsia="黑体" w:hAnsi="宋体"/>
          <w:b/>
          <w:strike/>
          <w:sz w:val="32"/>
          <w:szCs w:val="32"/>
        </w:rPr>
        <w:sectPr w:rsidR="005B21A7">
          <w:pgSz w:w="11906" w:h="16838"/>
          <w:pgMar w:top="1440" w:right="1797" w:bottom="1440" w:left="1797" w:header="851" w:footer="992" w:gutter="0"/>
          <w:cols w:space="720"/>
          <w:docGrid w:type="lines" w:linePitch="312"/>
        </w:sectPr>
      </w:pPr>
    </w:p>
    <w:p w:rsidR="005B21A7" w:rsidRDefault="008B029D">
      <w:pPr>
        <w:adjustRightInd w:val="0"/>
        <w:snapToGrid w:val="0"/>
        <w:spacing w:line="360" w:lineRule="auto"/>
        <w:ind w:right="24"/>
        <w:jc w:val="center"/>
        <w:outlineLvl w:val="1"/>
        <w:rPr>
          <w:rFonts w:ascii="宋体" w:hAnsi="宋体" w:cs="宋体"/>
          <w:b/>
          <w:sz w:val="32"/>
          <w:szCs w:val="32"/>
        </w:rPr>
      </w:pPr>
      <w:bookmarkStart w:id="170" w:name="_Toc22739"/>
      <w:bookmarkStart w:id="171" w:name="_Toc9077"/>
      <w:bookmarkStart w:id="172" w:name="_Toc27585"/>
      <w:bookmarkStart w:id="173" w:name="_Toc6872"/>
      <w:r>
        <w:rPr>
          <w:rFonts w:ascii="宋体" w:hAnsi="宋体" w:cs="宋体" w:hint="eastAsia"/>
          <w:b/>
          <w:sz w:val="32"/>
          <w:szCs w:val="32"/>
        </w:rPr>
        <w:lastRenderedPageBreak/>
        <w:t>八、其他资料</w:t>
      </w:r>
      <w:bookmarkEnd w:id="170"/>
      <w:bookmarkEnd w:id="171"/>
      <w:bookmarkEnd w:id="172"/>
      <w:r>
        <w:rPr>
          <w:rFonts w:ascii="宋体" w:hAnsi="宋体" w:cs="宋体" w:hint="eastAsia"/>
          <w:b/>
          <w:sz w:val="32"/>
          <w:szCs w:val="32"/>
        </w:rPr>
        <w:t>（如有）</w:t>
      </w:r>
      <w:bookmarkEnd w:id="173"/>
    </w:p>
    <w:p w:rsidR="005B21A7" w:rsidRDefault="008B029D">
      <w:pPr>
        <w:adjustRightInd w:val="0"/>
        <w:snapToGrid w:val="0"/>
        <w:spacing w:beforeLines="50" w:before="156" w:line="360" w:lineRule="auto"/>
        <w:ind w:firstLineChars="200" w:firstLine="420"/>
        <w:jc w:val="left"/>
        <w:rPr>
          <w:rFonts w:ascii="宋体" w:hAnsi="宋体"/>
          <w:szCs w:val="21"/>
        </w:rPr>
      </w:pPr>
      <w:bookmarkStart w:id="174" w:name="_Toc10648"/>
      <w:bookmarkStart w:id="175" w:name="_Toc22084"/>
      <w:bookmarkStart w:id="176" w:name="_Toc18188"/>
      <w:bookmarkStart w:id="177" w:name="_Toc5412"/>
      <w:r>
        <w:rPr>
          <w:rFonts w:ascii="宋体" w:hAnsi="宋体" w:hint="eastAsia"/>
          <w:szCs w:val="21"/>
        </w:rPr>
        <w:t>谈判单位认为需要提供的其他报价资料，格式自拟。</w:t>
      </w:r>
      <w:bookmarkEnd w:id="174"/>
      <w:bookmarkEnd w:id="175"/>
      <w:bookmarkEnd w:id="176"/>
      <w:bookmarkEnd w:id="177"/>
    </w:p>
    <w:p w:rsidR="005B21A7" w:rsidRDefault="005B21A7"/>
    <w:sectPr w:rsidR="005B21A7">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C87" w:rsidRDefault="000C6C87">
      <w:r>
        <w:separator/>
      </w:r>
    </w:p>
  </w:endnote>
  <w:endnote w:type="continuationSeparator" w:id="0">
    <w:p w:rsidR="000C6C87" w:rsidRDefault="000C6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4D4" w:rsidRDefault="007624D4">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4D4" w:rsidRDefault="007624D4">
    <w:pPr>
      <w:pStyle w:val="ac"/>
      <w:jc w:val="cente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2133476635"/>
                          </w:sdtPr>
                          <w:sdtEndPr/>
                          <w:sdtContent>
                            <w:p w:rsidR="007624D4" w:rsidRDefault="007624D4">
                              <w:pPr>
                                <w:pStyle w:val="ac"/>
                                <w:jc w:val="center"/>
                              </w:pPr>
                              <w:r>
                                <w:fldChar w:fldCharType="begin"/>
                              </w:r>
                              <w:r>
                                <w:instrText>PAGE   \* MERGEFORMAT</w:instrText>
                              </w:r>
                              <w:r>
                                <w:fldChar w:fldCharType="separate"/>
                              </w:r>
                              <w:r w:rsidR="0045516B" w:rsidRPr="0045516B">
                                <w:rPr>
                                  <w:noProof/>
                                  <w:lang w:val="zh-CN"/>
                                </w:rPr>
                                <w:t>19</w:t>
                              </w:r>
                              <w:r>
                                <w:rPr>
                                  <w:lang w:val="zh-CN"/>
                                </w:rPr>
                                <w:fldChar w:fldCharType="end"/>
                              </w:r>
                            </w:p>
                          </w:sdtContent>
                        </w:sdt>
                        <w:p w:rsidR="007624D4" w:rsidRDefault="007624D4">
                          <w:pPr>
                            <w:pStyle w:val="a7"/>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5"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9rQEAAD8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s8mfa0BAAA/AwAADgAAAAAAAAAAAAAAAAAuAgAAZHJzL2Uyb0RvYy54bWxQSwECLQAUAAYA&#10;CAAAACEADErw7tYAAAAFAQAADwAAAAAAAAAAAAAAAAAHBAAAZHJzL2Rvd25yZXYueG1sUEsFBgAA&#10;AAAEAAQA8wAAAAoFAAAAAA==&#10;" filled="f" stroked="f">
              <v:textbox style="mso-fit-shape-to-text:t" inset="0,0,0,0">
                <w:txbxContent>
                  <w:sdt>
                    <w:sdtPr>
                      <w:id w:val="-2133476635"/>
                    </w:sdtPr>
                    <w:sdtEndPr/>
                    <w:sdtContent>
                      <w:p w:rsidR="007624D4" w:rsidRDefault="007624D4">
                        <w:pPr>
                          <w:pStyle w:val="ac"/>
                          <w:jc w:val="center"/>
                        </w:pPr>
                        <w:r>
                          <w:fldChar w:fldCharType="begin"/>
                        </w:r>
                        <w:r>
                          <w:instrText>PAGE   \* MERGEFORMAT</w:instrText>
                        </w:r>
                        <w:r>
                          <w:fldChar w:fldCharType="separate"/>
                        </w:r>
                        <w:r w:rsidR="0045516B" w:rsidRPr="0045516B">
                          <w:rPr>
                            <w:noProof/>
                            <w:lang w:val="zh-CN"/>
                          </w:rPr>
                          <w:t>19</w:t>
                        </w:r>
                        <w:r>
                          <w:rPr>
                            <w:lang w:val="zh-CN"/>
                          </w:rPr>
                          <w:fldChar w:fldCharType="end"/>
                        </w:r>
                      </w:p>
                    </w:sdtContent>
                  </w:sdt>
                  <w:p w:rsidR="007624D4" w:rsidRDefault="007624D4">
                    <w:pPr>
                      <w:pStyle w:val="a7"/>
                    </w:pPr>
                  </w:p>
                </w:txbxContent>
              </v:textbox>
              <w10:wrap anchorx="margin"/>
            </v:shape>
          </w:pict>
        </mc:Fallback>
      </mc:AlternateContent>
    </w:r>
  </w:p>
  <w:p w:rsidR="007624D4" w:rsidRDefault="007624D4">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4D4" w:rsidRDefault="007624D4">
    <w:pPr>
      <w:pStyle w:val="ac"/>
      <w:jc w:val="center"/>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1816411"/>
                          </w:sdtPr>
                          <w:sdtEndPr/>
                          <w:sdtContent>
                            <w:p w:rsidR="007624D4" w:rsidRDefault="007624D4">
                              <w:pPr>
                                <w:pStyle w:val="ac"/>
                                <w:jc w:val="center"/>
                              </w:pPr>
                              <w:r>
                                <w:fldChar w:fldCharType="begin"/>
                              </w:r>
                              <w:r>
                                <w:instrText>PAGE   \* MERGEFORMAT</w:instrText>
                              </w:r>
                              <w:r>
                                <w:fldChar w:fldCharType="separate"/>
                              </w:r>
                              <w:r w:rsidR="0045516B" w:rsidRPr="0045516B">
                                <w:rPr>
                                  <w:noProof/>
                                  <w:lang w:val="zh-CN"/>
                                </w:rPr>
                                <w:t>22</w:t>
                              </w:r>
                              <w:r>
                                <w:rPr>
                                  <w:lang w:val="zh-CN"/>
                                </w:rPr>
                                <w:fldChar w:fldCharType="end"/>
                              </w:r>
                            </w:p>
                          </w:sdtContent>
                        </w:sdt>
                        <w:p w:rsidR="007624D4" w:rsidRDefault="007624D4">
                          <w:pPr>
                            <w:pStyle w:val="a7"/>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6"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rcjrQEAAEY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qTP/&#10;HfRHkjXS/DseaEE5c28DtbesysVIF2M3G6UUxlcPmepXWgX8DDXXpGFVYfNilW14+q5Zj+u//QU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5K3I60BAABGAwAADgAAAAAAAAAAAAAAAAAuAgAAZHJzL2Uyb0RvYy54bWxQSwECLQAUAAYA&#10;CAAAACEADErw7tYAAAAFAQAADwAAAAAAAAAAAAAAAAAHBAAAZHJzL2Rvd25yZXYueG1sUEsFBgAA&#10;AAAEAAQA8wAAAAoFAAAAAA==&#10;" filled="f" stroked="f">
              <v:textbox style="mso-fit-shape-to-text:t" inset="0,0,0,0">
                <w:txbxContent>
                  <w:sdt>
                    <w:sdtPr>
                      <w:id w:val="11816411"/>
                    </w:sdtPr>
                    <w:sdtEndPr/>
                    <w:sdtContent>
                      <w:p w:rsidR="007624D4" w:rsidRDefault="007624D4">
                        <w:pPr>
                          <w:pStyle w:val="ac"/>
                          <w:jc w:val="center"/>
                        </w:pPr>
                        <w:r>
                          <w:fldChar w:fldCharType="begin"/>
                        </w:r>
                        <w:r>
                          <w:instrText>PAGE   \* MERGEFORMAT</w:instrText>
                        </w:r>
                        <w:r>
                          <w:fldChar w:fldCharType="separate"/>
                        </w:r>
                        <w:r w:rsidR="0045516B" w:rsidRPr="0045516B">
                          <w:rPr>
                            <w:noProof/>
                            <w:lang w:val="zh-CN"/>
                          </w:rPr>
                          <w:t>22</w:t>
                        </w:r>
                        <w:r>
                          <w:rPr>
                            <w:lang w:val="zh-CN"/>
                          </w:rPr>
                          <w:fldChar w:fldCharType="end"/>
                        </w:r>
                      </w:p>
                    </w:sdtContent>
                  </w:sdt>
                  <w:p w:rsidR="007624D4" w:rsidRDefault="007624D4">
                    <w:pPr>
                      <w:pStyle w:val="a7"/>
                    </w:pPr>
                  </w:p>
                </w:txbxContent>
              </v:textbox>
              <w10:wrap anchorx="margin"/>
            </v:shape>
          </w:pict>
        </mc:Fallback>
      </mc:AlternateContent>
    </w:r>
  </w:p>
  <w:p w:rsidR="007624D4" w:rsidRDefault="007624D4">
    <w:pPr>
      <w:pStyle w:val="ac"/>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4D4" w:rsidRDefault="007624D4">
    <w:pPr>
      <w:pStyle w:val="ac"/>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624D4" w:rsidRDefault="007624D4">
                          <w:pPr>
                            <w:pStyle w:val="ac"/>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sidR="0045516B">
                            <w:rPr>
                              <w:noProof/>
                            </w:rPr>
                            <w:t>23</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3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B0YSqS0AQAAVAMAAA4AAAAAAAAAAAAAAAAALgIAAGRycy9lMm9Eb2MueG1sUEsB&#10;Ai0AFAAGAAgAAAAhAAxK8O7WAAAABQEAAA8AAAAAAAAAAAAAAAAADgQAAGRycy9kb3ducmV2Lnht&#10;bFBLBQYAAAAABAAEAPMAAAARBQAAAAA=&#10;" filled="f" stroked="f">
              <v:textbox style="mso-fit-shape-to-text:t" inset="0,0,0,0">
                <w:txbxContent>
                  <w:p w:rsidR="007624D4" w:rsidRDefault="007624D4">
                    <w:pPr>
                      <w:pStyle w:val="ac"/>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sidR="0045516B">
                      <w:rPr>
                        <w:noProof/>
                      </w:rPr>
                      <w:t>23</w:t>
                    </w:r>
                    <w:r>
                      <w:rPr>
                        <w:rFonts w:hint="eastAsia"/>
                      </w:rPr>
                      <w:fldChar w:fldCharType="end"/>
                    </w:r>
                  </w:p>
                </w:txbxContent>
              </v:textbox>
              <w10:wrap anchorx="margin"/>
            </v:shape>
          </w:pict>
        </mc:Fallback>
      </mc:AlternateContent>
    </w:r>
    <w:r>
      <w:rPr>
        <w:rFonts w:hint="eastAsia"/>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4D4" w:rsidRDefault="007624D4">
    <w:pPr>
      <w:pStyle w:val="ac"/>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7624D4" w:rsidRDefault="007624D4">
                          <w:pPr>
                            <w:pStyle w:val="ac"/>
                          </w:pPr>
                          <w:r>
                            <w:rPr>
                              <w:rFonts w:hint="eastAsia"/>
                            </w:rPr>
                            <w:fldChar w:fldCharType="begin"/>
                          </w:r>
                          <w:r>
                            <w:rPr>
                              <w:rFonts w:hint="eastAsia"/>
                            </w:rPr>
                            <w:instrText xml:space="preserve"> PAGE  \* MERGEFORMAT </w:instrText>
                          </w:r>
                          <w:r>
                            <w:rPr>
                              <w:rFonts w:hint="eastAsia"/>
                            </w:rPr>
                            <w:fldChar w:fldCharType="separate"/>
                          </w:r>
                          <w:r w:rsidR="0045516B">
                            <w:rPr>
                              <w:noProof/>
                            </w:rPr>
                            <w:t>24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5" o:spid="_x0000_s1038"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&#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BgEnQyIAIAAB4EAAAOAAAAAAAAAAAAAAAAAC4CAABkcnMvZTJvRG9jLnhtbFBLAQItABQA&#10;BgAIAAAAIQBxqtG51wAAAAUBAAAPAAAAAAAAAAAAAAAAAHoEAABkcnMvZG93bnJldi54bWxQSwUG&#10;AAAAAAQABADzAAAAfgUAAAAA&#10;" filled="f" stroked="f" strokeweight=".5pt">
              <v:textbox style="mso-fit-shape-to-text:t" inset="0,0,0,0">
                <w:txbxContent>
                  <w:p w:rsidR="007624D4" w:rsidRDefault="007624D4">
                    <w:pPr>
                      <w:pStyle w:val="ac"/>
                    </w:pPr>
                    <w:r>
                      <w:rPr>
                        <w:rFonts w:hint="eastAsia"/>
                      </w:rPr>
                      <w:fldChar w:fldCharType="begin"/>
                    </w:r>
                    <w:r>
                      <w:rPr>
                        <w:rFonts w:hint="eastAsia"/>
                      </w:rPr>
                      <w:instrText xml:space="preserve"> PAGE  \* MERGEFORMAT </w:instrText>
                    </w:r>
                    <w:r>
                      <w:rPr>
                        <w:rFonts w:hint="eastAsia"/>
                      </w:rPr>
                      <w:fldChar w:fldCharType="separate"/>
                    </w:r>
                    <w:r w:rsidR="0045516B">
                      <w:rPr>
                        <w:noProof/>
                      </w:rPr>
                      <w:t>24</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4D4" w:rsidRDefault="007624D4">
    <w:pPr>
      <w:pStyle w:val="ac"/>
    </w:pPr>
    <w:r>
      <w:rPr>
        <w:noProof/>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624D4" w:rsidRDefault="007624D4">
                          <w:pPr>
                            <w:pStyle w:val="ac"/>
                          </w:pPr>
                          <w:r>
                            <w:fldChar w:fldCharType="begin"/>
                          </w:r>
                          <w:r>
                            <w:instrText xml:space="preserve"> PAGE  \* MERGEFORMAT </w:instrText>
                          </w:r>
                          <w:r>
                            <w:fldChar w:fldCharType="separate"/>
                          </w:r>
                          <w:r w:rsidR="0045516B">
                            <w:rPr>
                              <w:noProof/>
                            </w:rP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39" type="#_x0000_t202" style="position:absolute;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HFUCQMAANU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" filled="f" fillcolor="white [3201]" stroked="f" strokeweight=".5pt">
              <v:textbox style="mso-fit-shape-to-text:t" inset="0,0,0,0">
                <w:txbxContent>
                  <w:p w:rsidR="007624D4" w:rsidRDefault="007624D4">
                    <w:pPr>
                      <w:pStyle w:val="ac"/>
                    </w:pPr>
                    <w:r>
                      <w:fldChar w:fldCharType="begin"/>
                    </w:r>
                    <w:r>
                      <w:instrText xml:space="preserve"> PAGE  \* MERGEFORMAT </w:instrText>
                    </w:r>
                    <w:r>
                      <w:fldChar w:fldCharType="separate"/>
                    </w:r>
                    <w:r w:rsidR="0045516B">
                      <w:rPr>
                        <w:noProof/>
                      </w:rPr>
                      <w:t>29</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4D4" w:rsidRDefault="007624D4">
    <w:pPr>
      <w:pStyle w:val="ac"/>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624D4" w:rsidRDefault="007624D4">
                          <w:pPr>
                            <w:pStyle w:val="ac"/>
                          </w:pPr>
                          <w:r>
                            <w:fldChar w:fldCharType="begin"/>
                          </w:r>
                          <w:r>
                            <w:instrText xml:space="preserve"> PAGE  \* MERGEFORMAT </w:instrText>
                          </w:r>
                          <w:r>
                            <w:fldChar w:fldCharType="separate"/>
                          </w:r>
                          <w:r w:rsidR="0045516B">
                            <w:rPr>
                              <w:noProof/>
                            </w:rP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40" type="#_x0000_t202" style="position:absolute;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" filled="f" fillcolor="white [3201]" stroked="f" strokeweight=".5pt">
              <v:textbox style="mso-fit-shape-to-text:t" inset="0,0,0,0">
                <w:txbxContent>
                  <w:p w:rsidR="007624D4" w:rsidRDefault="007624D4">
                    <w:pPr>
                      <w:pStyle w:val="ac"/>
                    </w:pPr>
                    <w:r>
                      <w:fldChar w:fldCharType="begin"/>
                    </w:r>
                    <w:r>
                      <w:instrText xml:space="preserve"> PAGE  \* MERGEFORMAT </w:instrText>
                    </w:r>
                    <w:r>
                      <w:fldChar w:fldCharType="separate"/>
                    </w:r>
                    <w:r w:rsidR="0045516B">
                      <w:rPr>
                        <w:noProof/>
                      </w:rPr>
                      <w:t>25</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4D4" w:rsidRDefault="007624D4">
    <w:pPr>
      <w:pStyle w:val="ac"/>
      <w:ind w:firstLineChars="100" w:firstLine="280"/>
      <w:rPr>
        <w:rFonts w:ascii="宋体" w:hAnsi="宋体"/>
        <w:sz w:val="28"/>
        <w:szCs w:val="28"/>
      </w:rPr>
    </w:pPr>
    <w:r>
      <w:rPr>
        <w:rStyle w:val="af0"/>
        <w:rFonts w:hint="eastAsia"/>
        <w:sz w:val="28"/>
      </w:rPr>
      <w:t>－</w:t>
    </w:r>
    <w:r>
      <w:rPr>
        <w:rStyle w:val="af0"/>
        <w:rFonts w:hint="eastAsia"/>
        <w:sz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ascii="宋体" w:hAnsi="宋体" w:hint="eastAsia"/>
        <w:sz w:val="28"/>
        <w:szCs w:val="28"/>
      </w:rPr>
      <w:t xml:space="preserve"> </w:t>
    </w:r>
    <w:r>
      <w:rPr>
        <w:rStyle w:val="af0"/>
        <w:rFonts w:hint="eastAsia"/>
        <w:sz w:val="28"/>
      </w:rPr>
      <w:t>－</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4D4" w:rsidRDefault="007624D4">
    <w:pPr>
      <w:pStyle w:val="ac"/>
      <w:wordWrap w:val="0"/>
      <w:rPr>
        <w:rFonts w:ascii="宋体" w:hAnsi="宋体"/>
        <w:sz w:val="28"/>
        <w:szCs w:val="28"/>
      </w:rPr>
    </w:pPr>
    <w:r>
      <w:rPr>
        <w:noProof/>
        <w:sz w:val="2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624D4" w:rsidRDefault="007624D4">
                          <w:pPr>
                            <w:pStyle w:val="ac"/>
                          </w:pPr>
                          <w:r>
                            <w:fldChar w:fldCharType="begin"/>
                          </w:r>
                          <w:r>
                            <w:instrText xml:space="preserve"> PAGE  \* MERGEFORMAT </w:instrText>
                          </w:r>
                          <w:r>
                            <w:fldChar w:fldCharType="separate"/>
                          </w:r>
                          <w:r w:rsidR="0045516B">
                            <w:rPr>
                              <w:noProof/>
                            </w:rP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41" type="#_x0000_t202" style="position:absolute;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" filled="f" fillcolor="white [3201]" stroked="f" strokeweight=".5pt">
              <v:textbox style="mso-fit-shape-to-text:t" inset="0,0,0,0">
                <w:txbxContent>
                  <w:p w:rsidR="007624D4" w:rsidRDefault="007624D4">
                    <w:pPr>
                      <w:pStyle w:val="ac"/>
                    </w:pPr>
                    <w:r>
                      <w:fldChar w:fldCharType="begin"/>
                    </w:r>
                    <w:r>
                      <w:instrText xml:space="preserve"> PAGE  \* MERGEFORMAT </w:instrText>
                    </w:r>
                    <w:r>
                      <w:fldChar w:fldCharType="separate"/>
                    </w:r>
                    <w:r w:rsidR="0045516B">
                      <w:rPr>
                        <w:noProof/>
                      </w:rPr>
                      <w:t>54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C87" w:rsidRDefault="000C6C87">
      <w:r>
        <w:separator/>
      </w:r>
    </w:p>
  </w:footnote>
  <w:footnote w:type="continuationSeparator" w:id="0">
    <w:p w:rsidR="000C6C87" w:rsidRDefault="000C6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4D4" w:rsidRDefault="007624D4">
    <w:pPr>
      <w:pStyle w:val="ae"/>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4D4" w:rsidRDefault="007624D4">
    <w:pPr>
      <w:pStyle w:val="ae"/>
      <w:pBdr>
        <w:bottom w:val="single" w:sz="6" w:space="1" w:color="FFFFFF"/>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48D8C"/>
    <w:multiLevelType w:val="singleLevel"/>
    <w:tmpl w:val="38248D8C"/>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0A3"/>
    <w:rsid w:val="000359E1"/>
    <w:rsid w:val="00062684"/>
    <w:rsid w:val="000A192E"/>
    <w:rsid w:val="000C6C87"/>
    <w:rsid w:val="000D2A7B"/>
    <w:rsid w:val="00187CC9"/>
    <w:rsid w:val="001B1C02"/>
    <w:rsid w:val="00207944"/>
    <w:rsid w:val="00224552"/>
    <w:rsid w:val="00255BC8"/>
    <w:rsid w:val="002E0BA8"/>
    <w:rsid w:val="003064B0"/>
    <w:rsid w:val="00361119"/>
    <w:rsid w:val="00390FE0"/>
    <w:rsid w:val="003E420D"/>
    <w:rsid w:val="0045516B"/>
    <w:rsid w:val="004E37B3"/>
    <w:rsid w:val="00563FAC"/>
    <w:rsid w:val="005B21A7"/>
    <w:rsid w:val="005D6427"/>
    <w:rsid w:val="005E08AD"/>
    <w:rsid w:val="006214F4"/>
    <w:rsid w:val="00647DCC"/>
    <w:rsid w:val="006650A3"/>
    <w:rsid w:val="00670B9E"/>
    <w:rsid w:val="006A6941"/>
    <w:rsid w:val="006E6182"/>
    <w:rsid w:val="00757A49"/>
    <w:rsid w:val="007624D4"/>
    <w:rsid w:val="00820418"/>
    <w:rsid w:val="008408AF"/>
    <w:rsid w:val="008A330B"/>
    <w:rsid w:val="008B029D"/>
    <w:rsid w:val="008B3A1B"/>
    <w:rsid w:val="00934C60"/>
    <w:rsid w:val="009522DB"/>
    <w:rsid w:val="00966064"/>
    <w:rsid w:val="009F4EB3"/>
    <w:rsid w:val="00A66431"/>
    <w:rsid w:val="00AF2E02"/>
    <w:rsid w:val="00BC672C"/>
    <w:rsid w:val="00D6264F"/>
    <w:rsid w:val="00DA1E5F"/>
    <w:rsid w:val="00E357E2"/>
    <w:rsid w:val="00E54C93"/>
    <w:rsid w:val="00ED3168"/>
    <w:rsid w:val="00EF1427"/>
    <w:rsid w:val="00F81B0E"/>
    <w:rsid w:val="00FA14DA"/>
    <w:rsid w:val="00FB0D56"/>
    <w:rsid w:val="07663FE6"/>
    <w:rsid w:val="081278AF"/>
    <w:rsid w:val="187F02CA"/>
    <w:rsid w:val="1FD60D77"/>
    <w:rsid w:val="24C07935"/>
    <w:rsid w:val="2816342A"/>
    <w:rsid w:val="29A8099C"/>
    <w:rsid w:val="31F271DC"/>
    <w:rsid w:val="44DD6CD2"/>
    <w:rsid w:val="557C576F"/>
    <w:rsid w:val="59F74B58"/>
    <w:rsid w:val="64FB54DA"/>
    <w:rsid w:val="6F694A35"/>
    <w:rsid w:val="79A25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FD25B7C"/>
  <w15:docId w15:val="{9CA8D9C0-501D-45ED-B6D6-15AC728C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qFormat="1"/>
    <w:lsdException w:name="header" w:unhideWhenUsed="1" w:qFormat="1"/>
    <w:lsdException w:name="footer" w:unhideWhenUsed="1" w:qFormat="1"/>
    <w:lsdException w:name="caption" w:semiHidden="1" w:unhideWhenUsed="1" w:qFormat="1"/>
    <w:lsdException w:name="page number" w:qFormat="1"/>
    <w:lsdException w:name="table of authorities" w:uiPriority="99" w:qFormat="1"/>
    <w:lsdException w:name="toa heading" w:unhideWhenUsed="1" w:qFormat="1"/>
    <w:lsdException w:name="Title" w:qFormat="1"/>
    <w:lsdException w:name="Default Paragraph Font" w:semiHidden="1" w:uiPriority="1" w:unhideWhenUsed="1"/>
    <w:lsdException w:name="Body Text" w:uiPriority="99" w:qFormat="1"/>
    <w:lsdException w:name="Subtitle" w:qFormat="1"/>
    <w:lsdException w:name="Date" w:qFormat="1"/>
    <w:lsdException w:name="Body Text First Indent" w:uiPriority="99" w:unhideWhenUsed="1" w:qFormat="1"/>
    <w:lsdException w:name="Hyperlink" w:uiPriority="99" w:qFormat="1"/>
    <w:lsdException w:name="Followed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5D6427"/>
    <w:pPr>
      <w:widowControl w:val="0"/>
      <w:jc w:val="both"/>
    </w:pPr>
    <w:rPr>
      <w:kern w:val="2"/>
      <w:sz w:val="21"/>
      <w:szCs w:val="24"/>
    </w:rPr>
  </w:style>
  <w:style w:type="paragraph" w:styleId="1">
    <w:name w:val="heading 1"/>
    <w:basedOn w:val="a"/>
    <w:next w:val="a"/>
    <w:qFormat/>
    <w:pPr>
      <w:keepNext/>
      <w:jc w:val="center"/>
      <w:outlineLvl w:val="0"/>
    </w:pPr>
    <w:rPr>
      <w:b/>
      <w:bCs/>
      <w:kern w:val="0"/>
      <w:sz w:val="24"/>
      <w:szCs w:val="20"/>
    </w:rPr>
  </w:style>
  <w:style w:type="paragraph" w:styleId="2">
    <w:name w:val="heading 2"/>
    <w:basedOn w:val="a"/>
    <w:next w:val="a"/>
    <w:qFormat/>
    <w:pPr>
      <w:keepNext/>
      <w:keepLines/>
      <w:spacing w:line="360" w:lineRule="auto"/>
      <w:outlineLvl w:val="1"/>
    </w:pPr>
    <w:rPr>
      <w:rFonts w:ascii="Arial" w:hAnsi="Arial"/>
      <w:b/>
      <w:bCs/>
      <w:kern w:val="0"/>
      <w:sz w:val="24"/>
      <w:szCs w:val="32"/>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a5"/>
    <w:uiPriority w:val="99"/>
    <w:unhideWhenUsed/>
    <w:qFormat/>
    <w:pPr>
      <w:spacing w:line="500" w:lineRule="exact"/>
      <w:ind w:firstLineChars="200" w:firstLine="420"/>
    </w:pPr>
  </w:style>
  <w:style w:type="paragraph" w:styleId="a4">
    <w:name w:val="Body Text"/>
    <w:basedOn w:val="a"/>
    <w:link w:val="a6"/>
    <w:uiPriority w:val="99"/>
    <w:qFormat/>
    <w:pPr>
      <w:spacing w:after="120"/>
    </w:pPr>
  </w:style>
  <w:style w:type="paragraph" w:styleId="a7">
    <w:name w:val="table of authorities"/>
    <w:basedOn w:val="a"/>
    <w:next w:val="a"/>
    <w:uiPriority w:val="99"/>
    <w:qFormat/>
    <w:pPr>
      <w:ind w:leftChars="200" w:left="420"/>
    </w:pPr>
  </w:style>
  <w:style w:type="paragraph" w:styleId="a8">
    <w:name w:val="toa heading"/>
    <w:basedOn w:val="a"/>
    <w:next w:val="a"/>
    <w:unhideWhenUsed/>
    <w:qFormat/>
    <w:pPr>
      <w:spacing w:before="120"/>
    </w:pPr>
    <w:rPr>
      <w:rFonts w:ascii="Arial" w:hAnsi="Arial" w:hint="eastAsia"/>
    </w:rPr>
  </w:style>
  <w:style w:type="paragraph" w:styleId="a9">
    <w:name w:val="Plain Text"/>
    <w:basedOn w:val="a"/>
    <w:link w:val="aa"/>
    <w:qFormat/>
    <w:rPr>
      <w:rFonts w:ascii="宋体" w:hAnsi="Courier New" w:cs="Courier New"/>
      <w:szCs w:val="21"/>
    </w:rPr>
  </w:style>
  <w:style w:type="paragraph" w:styleId="ab">
    <w:name w:val="Date"/>
    <w:basedOn w:val="a"/>
    <w:next w:val="a"/>
    <w:qFormat/>
    <w:rPr>
      <w:rFonts w:ascii="Calibri" w:hAnsi="Calibri" w:cs="黑体"/>
      <w:sz w:val="24"/>
      <w:szCs w:val="22"/>
    </w:rPr>
  </w:style>
  <w:style w:type="paragraph" w:styleId="ac">
    <w:name w:val="footer"/>
    <w:basedOn w:val="a"/>
    <w:link w:val="ad"/>
    <w:unhideWhenUsed/>
    <w:qFormat/>
    <w:pPr>
      <w:tabs>
        <w:tab w:val="center" w:pos="4153"/>
        <w:tab w:val="right" w:pos="8306"/>
      </w:tabs>
      <w:snapToGrid w:val="0"/>
      <w:jc w:val="left"/>
    </w:pPr>
    <w:rPr>
      <w:sz w:val="18"/>
      <w:szCs w:val="18"/>
    </w:rPr>
  </w:style>
  <w:style w:type="paragraph" w:styleId="ae">
    <w:name w:val="header"/>
    <w:basedOn w:val="a"/>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8"/>
    <w:uiPriority w:val="39"/>
    <w:unhideWhenUsed/>
    <w:qFormat/>
  </w:style>
  <w:style w:type="paragraph" w:styleId="20">
    <w:name w:val="toc 2"/>
    <w:basedOn w:val="a"/>
    <w:next w:val="a"/>
    <w:uiPriority w:val="39"/>
    <w:qFormat/>
    <w:pPr>
      <w:ind w:leftChars="200" w:left="420"/>
    </w:pPr>
  </w:style>
  <w:style w:type="table" w:styleId="af">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qFormat/>
  </w:style>
  <w:style w:type="character" w:styleId="af1">
    <w:name w:val="Hyperlink"/>
    <w:uiPriority w:val="99"/>
    <w:qFormat/>
    <w:rPr>
      <w:color w:val="136EC2"/>
      <w:u w:val="single"/>
    </w:rPr>
  </w:style>
  <w:style w:type="character" w:customStyle="1" w:styleId="a6">
    <w:name w:val="正文文本 字符"/>
    <w:basedOn w:val="a1"/>
    <w:link w:val="a4"/>
    <w:uiPriority w:val="99"/>
    <w:rPr>
      <w:kern w:val="2"/>
      <w:sz w:val="21"/>
      <w:szCs w:val="24"/>
    </w:rPr>
  </w:style>
  <w:style w:type="character" w:customStyle="1" w:styleId="a5">
    <w:name w:val="正文首行缩进 字符"/>
    <w:basedOn w:val="a6"/>
    <w:link w:val="a0"/>
    <w:uiPriority w:val="99"/>
    <w:rPr>
      <w:kern w:val="2"/>
      <w:sz w:val="21"/>
      <w:szCs w:val="24"/>
    </w:rPr>
  </w:style>
  <w:style w:type="character" w:customStyle="1" w:styleId="30">
    <w:name w:val="标题 3 字符"/>
    <w:basedOn w:val="a1"/>
    <w:link w:val="3"/>
    <w:semiHidden/>
    <w:rPr>
      <w:b/>
      <w:bCs/>
      <w:kern w:val="2"/>
      <w:sz w:val="32"/>
      <w:szCs w:val="32"/>
    </w:rPr>
  </w:style>
  <w:style w:type="character" w:customStyle="1" w:styleId="fontstyle01">
    <w:name w:val="fontstyle01"/>
    <w:qFormat/>
    <w:rPr>
      <w:rFonts w:ascii="宋体" w:eastAsia="宋体" w:hAnsi="宋体" w:hint="eastAsia"/>
      <w:color w:val="000000"/>
      <w:sz w:val="22"/>
      <w:szCs w:val="22"/>
    </w:rPr>
  </w:style>
  <w:style w:type="paragraph" w:customStyle="1" w:styleId="31">
    <w:name w:val="样式3"/>
    <w:basedOn w:val="a"/>
    <w:qFormat/>
    <w:pPr>
      <w:spacing w:line="360" w:lineRule="auto"/>
      <w:ind w:firstLine="480"/>
      <w:jc w:val="left"/>
    </w:pPr>
    <w:rPr>
      <w:rFonts w:ascii="宋体"/>
      <w:sz w:val="24"/>
      <w:szCs w:val="22"/>
    </w:rPr>
  </w:style>
  <w:style w:type="character" w:customStyle="1" w:styleId="ad">
    <w:name w:val="页脚 字符"/>
    <w:link w:val="ac"/>
    <w:rsid w:val="005D6427"/>
    <w:rPr>
      <w:kern w:val="2"/>
      <w:sz w:val="18"/>
      <w:szCs w:val="18"/>
    </w:rPr>
  </w:style>
  <w:style w:type="character" w:customStyle="1" w:styleId="aa">
    <w:name w:val="纯文本 字符"/>
    <w:link w:val="a9"/>
    <w:qFormat/>
    <w:rsid w:val="005D6427"/>
    <w:rPr>
      <w:rFonts w:ascii="宋体" w:hAnsi="Courier New" w:cs="Courier New"/>
      <w:kern w:val="2"/>
      <w:sz w:val="21"/>
      <w:szCs w:val="21"/>
    </w:rPr>
  </w:style>
  <w:style w:type="paragraph" w:styleId="af2">
    <w:name w:val="Balloon Text"/>
    <w:basedOn w:val="a"/>
    <w:link w:val="af3"/>
    <w:rsid w:val="005D6427"/>
    <w:rPr>
      <w:sz w:val="18"/>
      <w:szCs w:val="18"/>
    </w:rPr>
  </w:style>
  <w:style w:type="character" w:customStyle="1" w:styleId="af3">
    <w:name w:val="批注框文本 字符"/>
    <w:basedOn w:val="a1"/>
    <w:link w:val="af2"/>
    <w:rsid w:val="005D642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ncsmtr.com/" TargetMode="Externa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yperlink" Target="http://www.cebpubservice.com/" TargetMode="Externa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679741-0188-41B4-92B1-FB2D7D2B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Pages>
  <Words>5419</Words>
  <Characters>30894</Characters>
  <Application>Microsoft Office Word</Application>
  <DocSecurity>0</DocSecurity>
  <Lines>257</Lines>
  <Paragraphs>72</Paragraphs>
  <ScaleCrop>false</ScaleCrop>
  <Company/>
  <LinksUpToDate>false</LinksUpToDate>
  <CharactersWithSpaces>36241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Hmz0326</dc:creator>
  <cp:lastModifiedBy>Hmz0326</cp:lastModifiedBy>
  <cp:revision>19</cp:revision>
  <cp:lastPrinted>2021-05-07T06:58:00Z</cp:lastPrinted>
  <dcterms:created xsi:type="dcterms:W3CDTF">2021-04-28T03:08:00Z</dcterms:created>
  <dcterms:modified xsi:type="dcterms:W3CDTF">2021-05-11T04:20:00Z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44C858F597EB4187B930FB28AAE11160</vt:lpwstr>
  </property>
</Properties>
</file>