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E1B" w:rsidRDefault="00922E1B">
      <w:pPr>
        <w:pStyle w:val="a9"/>
        <w:jc w:val="center"/>
        <w:rPr>
          <w:rFonts w:hAnsi="宋体"/>
          <w:b/>
          <w:sz w:val="52"/>
          <w:szCs w:val="52"/>
        </w:rPr>
      </w:pPr>
    </w:p>
    <w:p w:rsidR="00922E1B" w:rsidRDefault="002F3833">
      <w:pPr>
        <w:pStyle w:val="a9"/>
        <w:jc w:val="center"/>
        <w:rPr>
          <w:rFonts w:hAnsi="宋体"/>
          <w:b/>
          <w:bCs/>
          <w:sz w:val="52"/>
          <w:szCs w:val="52"/>
        </w:rPr>
      </w:pPr>
      <w:r>
        <w:rPr>
          <w:rFonts w:hAnsi="宋体" w:hint="eastAsia"/>
          <w:b/>
          <w:sz w:val="52"/>
          <w:szCs w:val="52"/>
        </w:rPr>
        <w:t>长沙市轨道交通运营有限公司</w:t>
      </w:r>
    </w:p>
    <w:p w:rsidR="00922E1B" w:rsidRDefault="002F3833">
      <w:pPr>
        <w:pStyle w:val="a9"/>
        <w:adjustRightInd w:val="0"/>
        <w:snapToGrid w:val="0"/>
        <w:spacing w:line="360" w:lineRule="auto"/>
        <w:jc w:val="center"/>
        <w:rPr>
          <w:rFonts w:hAnsi="宋体"/>
          <w:b/>
          <w:sz w:val="52"/>
          <w:szCs w:val="52"/>
        </w:rPr>
      </w:pPr>
      <w:r>
        <w:rPr>
          <w:rFonts w:hAnsi="宋体" w:hint="eastAsia"/>
          <w:b/>
          <w:sz w:val="52"/>
          <w:szCs w:val="52"/>
        </w:rPr>
        <w:t>自主竞争性谈判文件</w:t>
      </w:r>
    </w:p>
    <w:p w:rsidR="00922E1B" w:rsidRDefault="00922E1B">
      <w:pPr>
        <w:pStyle w:val="a9"/>
        <w:adjustRightInd w:val="0"/>
        <w:snapToGrid w:val="0"/>
        <w:spacing w:beforeLines="50" w:before="120" w:line="360" w:lineRule="auto"/>
        <w:rPr>
          <w:b/>
          <w:sz w:val="32"/>
          <w:szCs w:val="32"/>
        </w:rPr>
      </w:pPr>
    </w:p>
    <w:p w:rsidR="00922E1B" w:rsidRDefault="00922E1B">
      <w:pPr>
        <w:pStyle w:val="a9"/>
        <w:adjustRightInd w:val="0"/>
        <w:snapToGrid w:val="0"/>
        <w:spacing w:line="360" w:lineRule="auto"/>
        <w:rPr>
          <w:rFonts w:ascii="华文中宋" w:eastAsia="华文中宋" w:hAnsi="华文中宋"/>
          <w:sz w:val="32"/>
          <w:szCs w:val="32"/>
        </w:rPr>
      </w:pPr>
    </w:p>
    <w:p w:rsidR="00922E1B" w:rsidRDefault="002F3833">
      <w:pPr>
        <w:pStyle w:val="a9"/>
        <w:adjustRightInd w:val="0"/>
        <w:snapToGrid w:val="0"/>
        <w:spacing w:line="360" w:lineRule="auto"/>
        <w:ind w:leftChars="152" w:left="2568" w:hangingChars="700" w:hanging="2249"/>
        <w:rPr>
          <w:rFonts w:hAnsi="宋体"/>
          <w:b/>
          <w:sz w:val="32"/>
        </w:rPr>
      </w:pPr>
      <w:r>
        <w:rPr>
          <w:rFonts w:hAnsi="宋体" w:hint="eastAsia"/>
          <w:b/>
          <w:sz w:val="32"/>
        </w:rPr>
        <w:t>谈判项目名称：</w:t>
      </w:r>
      <w:r>
        <w:rPr>
          <w:rFonts w:hAnsi="宋体" w:hint="eastAsia"/>
          <w:b/>
          <w:sz w:val="32"/>
          <w:u w:val="single"/>
        </w:rPr>
        <w:t>长沙市轨道交通1号线电客车首轮架修清洁及油漆委外项目</w:t>
      </w:r>
    </w:p>
    <w:p w:rsidR="002F3833" w:rsidRDefault="002F3833">
      <w:pPr>
        <w:pStyle w:val="a9"/>
        <w:adjustRightInd w:val="0"/>
        <w:snapToGrid w:val="0"/>
        <w:spacing w:line="360" w:lineRule="auto"/>
        <w:ind w:firstLineChars="100" w:firstLine="321"/>
        <w:rPr>
          <w:rFonts w:hAnsi="宋体"/>
          <w:b/>
          <w:sz w:val="32"/>
        </w:rPr>
      </w:pPr>
    </w:p>
    <w:p w:rsidR="00922E1B" w:rsidRDefault="002F3833">
      <w:pPr>
        <w:pStyle w:val="a9"/>
        <w:adjustRightInd w:val="0"/>
        <w:snapToGrid w:val="0"/>
        <w:spacing w:line="360" w:lineRule="auto"/>
        <w:ind w:firstLineChars="100" w:firstLine="321"/>
        <w:rPr>
          <w:rFonts w:hAnsi="宋体"/>
          <w:b/>
          <w:sz w:val="32"/>
        </w:rPr>
      </w:pPr>
      <w:r>
        <w:rPr>
          <w:rFonts w:hAnsi="宋体" w:hint="eastAsia"/>
          <w:b/>
          <w:sz w:val="32"/>
        </w:rPr>
        <w:t>采购单位名称：</w:t>
      </w:r>
      <w:r>
        <w:rPr>
          <w:rFonts w:asciiTheme="minorEastAsia" w:eastAsiaTheme="minorEastAsia" w:hAnsiTheme="minorEastAsia" w:hint="eastAsia"/>
          <w:b/>
          <w:sz w:val="32"/>
          <w:u w:val="single"/>
        </w:rPr>
        <w:t>长沙市轨道交通运营有限公司</w:t>
      </w:r>
    </w:p>
    <w:p w:rsidR="00922E1B" w:rsidRDefault="00922E1B">
      <w:pPr>
        <w:pStyle w:val="a9"/>
        <w:adjustRightInd w:val="0"/>
        <w:snapToGrid w:val="0"/>
        <w:spacing w:line="360" w:lineRule="auto"/>
        <w:ind w:firstLineChars="100" w:firstLine="321"/>
        <w:rPr>
          <w:rFonts w:hAnsi="宋体"/>
          <w:b/>
          <w:sz w:val="32"/>
        </w:rPr>
      </w:pPr>
    </w:p>
    <w:p w:rsidR="00922E1B" w:rsidRDefault="002F3833">
      <w:pPr>
        <w:pStyle w:val="a9"/>
        <w:adjustRightInd w:val="0"/>
        <w:snapToGrid w:val="0"/>
        <w:spacing w:line="360" w:lineRule="auto"/>
        <w:ind w:firstLineChars="100" w:firstLine="321"/>
        <w:rPr>
          <w:rFonts w:hAnsi="宋体"/>
          <w:b/>
          <w:color w:val="FF0000"/>
          <w:sz w:val="32"/>
          <w:u w:val="single"/>
        </w:rPr>
      </w:pPr>
      <w:r>
        <w:rPr>
          <w:rFonts w:hAnsi="宋体" w:hint="eastAsia"/>
          <w:b/>
          <w:sz w:val="32"/>
        </w:rPr>
        <w:t>谈判项目编号：</w:t>
      </w:r>
      <w:r w:rsidRPr="002F3833">
        <w:rPr>
          <w:rFonts w:asciiTheme="minorEastAsia" w:eastAsiaTheme="minorEastAsia" w:hAnsiTheme="minorEastAsia" w:hint="eastAsia"/>
          <w:b/>
          <w:sz w:val="32"/>
          <w:u w:val="single"/>
        </w:rPr>
        <w:t>长轨运服采【2020】009号</w:t>
      </w:r>
    </w:p>
    <w:p w:rsidR="00922E1B" w:rsidRDefault="00922E1B">
      <w:pPr>
        <w:pStyle w:val="a9"/>
        <w:adjustRightInd w:val="0"/>
        <w:snapToGrid w:val="0"/>
        <w:spacing w:beforeLines="50" w:before="120" w:line="360" w:lineRule="auto"/>
        <w:rPr>
          <w:b/>
          <w:sz w:val="32"/>
          <w:szCs w:val="32"/>
        </w:rPr>
      </w:pPr>
    </w:p>
    <w:p w:rsidR="00922E1B" w:rsidRDefault="00922E1B">
      <w:pPr>
        <w:pStyle w:val="a9"/>
        <w:adjustRightInd w:val="0"/>
        <w:snapToGrid w:val="0"/>
        <w:spacing w:beforeLines="50" w:before="120" w:line="360" w:lineRule="auto"/>
        <w:rPr>
          <w:b/>
          <w:sz w:val="32"/>
          <w:szCs w:val="32"/>
        </w:rPr>
      </w:pPr>
    </w:p>
    <w:p w:rsidR="00922E1B" w:rsidRDefault="00922E1B">
      <w:pPr>
        <w:pStyle w:val="a9"/>
        <w:adjustRightInd w:val="0"/>
        <w:snapToGrid w:val="0"/>
        <w:spacing w:line="360" w:lineRule="auto"/>
        <w:rPr>
          <w:rFonts w:ascii="仿宋_GB2312" w:eastAsia="仿宋_GB2312" w:hAnsi="宋体"/>
          <w:b/>
          <w:sz w:val="32"/>
        </w:rPr>
      </w:pPr>
    </w:p>
    <w:p w:rsidR="00922E1B" w:rsidRDefault="00922E1B">
      <w:pPr>
        <w:pStyle w:val="a9"/>
        <w:adjustRightInd w:val="0"/>
        <w:snapToGrid w:val="0"/>
        <w:spacing w:line="360" w:lineRule="auto"/>
        <w:rPr>
          <w:rFonts w:ascii="仿宋_GB2312" w:eastAsia="仿宋_GB2312" w:hAnsi="宋体"/>
          <w:b/>
          <w:sz w:val="32"/>
        </w:rPr>
      </w:pPr>
    </w:p>
    <w:p w:rsidR="00922E1B" w:rsidRDefault="00922E1B">
      <w:pPr>
        <w:pStyle w:val="a9"/>
        <w:adjustRightInd w:val="0"/>
        <w:snapToGrid w:val="0"/>
        <w:spacing w:line="360" w:lineRule="auto"/>
        <w:rPr>
          <w:rFonts w:ascii="仿宋_GB2312" w:eastAsia="仿宋_GB2312" w:hAnsi="宋体"/>
          <w:bCs/>
          <w:sz w:val="32"/>
        </w:rPr>
      </w:pPr>
    </w:p>
    <w:p w:rsidR="00922E1B" w:rsidRDefault="002F3833">
      <w:pPr>
        <w:pStyle w:val="a9"/>
        <w:adjustRightInd w:val="0"/>
        <w:snapToGrid w:val="0"/>
        <w:spacing w:line="360" w:lineRule="auto"/>
        <w:ind w:firstLineChars="200" w:firstLine="643"/>
        <w:jc w:val="center"/>
        <w:rPr>
          <w:rFonts w:asciiTheme="minorEastAsia" w:eastAsiaTheme="minorEastAsia" w:hAnsiTheme="minorEastAsia"/>
          <w:b/>
          <w:sz w:val="32"/>
        </w:rPr>
      </w:pPr>
      <w:r>
        <w:rPr>
          <w:rFonts w:asciiTheme="minorEastAsia" w:eastAsiaTheme="minorEastAsia" w:hAnsiTheme="minorEastAsia" w:hint="eastAsia"/>
          <w:b/>
          <w:sz w:val="32"/>
        </w:rPr>
        <w:t>二〇二〇年八月</w:t>
      </w:r>
    </w:p>
    <w:p w:rsidR="00922E1B" w:rsidRDefault="00922E1B">
      <w:pPr>
        <w:pStyle w:val="a9"/>
        <w:adjustRightInd w:val="0"/>
        <w:snapToGrid w:val="0"/>
        <w:spacing w:line="360" w:lineRule="auto"/>
        <w:jc w:val="center"/>
        <w:rPr>
          <w:rFonts w:hAnsi="宋体"/>
          <w:b/>
          <w:sz w:val="32"/>
        </w:rPr>
      </w:pPr>
    </w:p>
    <w:p w:rsidR="00922E1B" w:rsidRDefault="00922E1B">
      <w:pPr>
        <w:pStyle w:val="a9"/>
        <w:adjustRightInd w:val="0"/>
        <w:snapToGrid w:val="0"/>
        <w:spacing w:line="360" w:lineRule="auto"/>
        <w:jc w:val="center"/>
        <w:rPr>
          <w:rFonts w:hAnsi="宋体"/>
          <w:b/>
          <w:sz w:val="32"/>
        </w:rPr>
        <w:sectPr w:rsidR="00922E1B">
          <w:pgSz w:w="11906" w:h="16838"/>
          <w:pgMar w:top="1440" w:right="1797" w:bottom="1440" w:left="1797" w:header="851" w:footer="851" w:gutter="0"/>
          <w:pgNumType w:start="1"/>
          <w:cols w:space="720"/>
          <w:docGrid w:linePitch="312"/>
        </w:sectPr>
      </w:pPr>
    </w:p>
    <w:p w:rsidR="00922E1B" w:rsidRDefault="002F3833">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922E1B" w:rsidRDefault="00922E1B">
      <w:pPr>
        <w:spacing w:line="360" w:lineRule="auto"/>
        <w:jc w:val="center"/>
        <w:rPr>
          <w:rFonts w:ascii="宋体" w:hAnsi="宋体" w:cs="宋体"/>
          <w:b/>
          <w:bCs/>
          <w:szCs w:val="21"/>
        </w:rPr>
      </w:pPr>
    </w:p>
    <w:p w:rsidR="00922E1B" w:rsidRDefault="002F3833">
      <w:pPr>
        <w:pStyle w:val="10"/>
        <w:tabs>
          <w:tab w:val="right" w:leader="dot" w:pos="8312"/>
        </w:tabs>
        <w:spacing w:line="360" w:lineRule="auto"/>
        <w:rPr>
          <w:noProof/>
        </w:rPr>
      </w:pPr>
      <w:r>
        <w:fldChar w:fldCharType="begin"/>
      </w:r>
      <w:r>
        <w:instrText xml:space="preserve">TOC \o "1-2" \h \u </w:instrText>
      </w:r>
      <w:r>
        <w:fldChar w:fldCharType="separate"/>
      </w:r>
      <w:hyperlink w:anchor="_Toc32025" w:history="1">
        <w:r>
          <w:rPr>
            <w:rFonts w:ascii="宋体" w:hAnsi="宋体" w:cs="宋体" w:hint="eastAsia"/>
            <w:noProof/>
            <w:szCs w:val="32"/>
          </w:rPr>
          <w:t>第一章  谈判邀请公告</w:t>
        </w:r>
        <w:r>
          <w:rPr>
            <w:noProof/>
          </w:rPr>
          <w:tab/>
        </w:r>
        <w:r w:rsidR="00C94E45">
          <w:rPr>
            <w:noProof/>
          </w:rPr>
          <w:fldChar w:fldCharType="begin"/>
        </w:r>
        <w:r w:rsidR="00C94E45">
          <w:rPr>
            <w:noProof/>
          </w:rPr>
          <w:instrText xml:space="preserve"> PAGEREF _Toc32025 </w:instrText>
        </w:r>
        <w:r w:rsidR="00C94E45">
          <w:rPr>
            <w:noProof/>
          </w:rPr>
          <w:fldChar w:fldCharType="separate"/>
        </w:r>
        <w:r w:rsidR="00D67C8C">
          <w:rPr>
            <w:noProof/>
          </w:rPr>
          <w:t>1</w:t>
        </w:r>
        <w:r w:rsidR="00C94E45">
          <w:rPr>
            <w:noProof/>
          </w:rPr>
          <w:fldChar w:fldCharType="end"/>
        </w:r>
      </w:hyperlink>
    </w:p>
    <w:p w:rsidR="00922E1B" w:rsidRDefault="003512DC">
      <w:pPr>
        <w:pStyle w:val="10"/>
        <w:tabs>
          <w:tab w:val="right" w:leader="dot" w:pos="8312"/>
        </w:tabs>
        <w:spacing w:line="360" w:lineRule="auto"/>
        <w:rPr>
          <w:noProof/>
        </w:rPr>
      </w:pPr>
      <w:hyperlink w:anchor="_Toc22134" w:history="1">
        <w:r w:rsidR="002F3833">
          <w:rPr>
            <w:rFonts w:ascii="宋体" w:hAnsi="宋体" w:cs="宋体" w:hint="eastAsia"/>
            <w:noProof/>
            <w:szCs w:val="32"/>
          </w:rPr>
          <w:t>第二章  谈判须知</w:t>
        </w:r>
        <w:r w:rsidR="002F3833">
          <w:rPr>
            <w:noProof/>
          </w:rPr>
          <w:tab/>
        </w:r>
        <w:r w:rsidR="00C94E45">
          <w:rPr>
            <w:noProof/>
          </w:rPr>
          <w:fldChar w:fldCharType="begin"/>
        </w:r>
        <w:r w:rsidR="00C94E45">
          <w:rPr>
            <w:noProof/>
          </w:rPr>
          <w:instrText xml:space="preserve"> PAGEREF _Toc22134 </w:instrText>
        </w:r>
        <w:r w:rsidR="00C94E45">
          <w:rPr>
            <w:noProof/>
          </w:rPr>
          <w:fldChar w:fldCharType="separate"/>
        </w:r>
        <w:r w:rsidR="00D67C8C">
          <w:rPr>
            <w:noProof/>
          </w:rPr>
          <w:t>3</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20835" w:history="1">
        <w:r w:rsidR="002F3833">
          <w:rPr>
            <w:rFonts w:ascii="宋体" w:hAnsi="宋体" w:cs="宋体" w:hint="eastAsia"/>
            <w:noProof/>
            <w:szCs w:val="32"/>
          </w:rPr>
          <w:t>谈判须知前附表</w:t>
        </w:r>
        <w:r w:rsidR="002F3833">
          <w:rPr>
            <w:noProof/>
          </w:rPr>
          <w:tab/>
        </w:r>
        <w:r w:rsidR="00C94E45">
          <w:rPr>
            <w:noProof/>
          </w:rPr>
          <w:fldChar w:fldCharType="begin"/>
        </w:r>
        <w:r w:rsidR="00C94E45">
          <w:rPr>
            <w:noProof/>
          </w:rPr>
          <w:instrText xml:space="preserve"> PAGEREF _Toc20835 </w:instrText>
        </w:r>
        <w:r w:rsidR="00C94E45">
          <w:rPr>
            <w:noProof/>
          </w:rPr>
          <w:fldChar w:fldCharType="separate"/>
        </w:r>
        <w:r w:rsidR="00D67C8C">
          <w:rPr>
            <w:noProof/>
          </w:rPr>
          <w:t>4</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14779" w:history="1">
        <w:r w:rsidR="002F3833">
          <w:rPr>
            <w:rFonts w:ascii="宋体" w:hAnsi="宋体" w:cs="宋体" w:hint="eastAsia"/>
            <w:noProof/>
            <w:szCs w:val="21"/>
          </w:rPr>
          <w:t>一、说明</w:t>
        </w:r>
        <w:r w:rsidR="002F3833">
          <w:rPr>
            <w:noProof/>
          </w:rPr>
          <w:tab/>
        </w:r>
        <w:r w:rsidR="00C94E45">
          <w:rPr>
            <w:noProof/>
          </w:rPr>
          <w:fldChar w:fldCharType="begin"/>
        </w:r>
        <w:r w:rsidR="00C94E45">
          <w:rPr>
            <w:noProof/>
          </w:rPr>
          <w:instrText xml:space="preserve"> PAGEREF _Toc14779 </w:instrText>
        </w:r>
        <w:r w:rsidR="00C94E45">
          <w:rPr>
            <w:noProof/>
          </w:rPr>
          <w:fldChar w:fldCharType="separate"/>
        </w:r>
        <w:r w:rsidR="00D67C8C">
          <w:rPr>
            <w:noProof/>
          </w:rPr>
          <w:t>6</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27337" w:history="1">
        <w:r w:rsidR="002F3833">
          <w:rPr>
            <w:rFonts w:ascii="宋体" w:hAnsi="宋体" w:cs="宋体" w:hint="eastAsia"/>
            <w:noProof/>
            <w:szCs w:val="21"/>
          </w:rPr>
          <w:t>二、谈判文件</w:t>
        </w:r>
        <w:r w:rsidR="002F3833">
          <w:rPr>
            <w:noProof/>
          </w:rPr>
          <w:tab/>
        </w:r>
        <w:r w:rsidR="00C94E45">
          <w:rPr>
            <w:noProof/>
          </w:rPr>
          <w:fldChar w:fldCharType="begin"/>
        </w:r>
        <w:r w:rsidR="00C94E45">
          <w:rPr>
            <w:noProof/>
          </w:rPr>
          <w:instrText xml:space="preserve"> PAGEREF _Toc27337 </w:instrText>
        </w:r>
        <w:r w:rsidR="00C94E45">
          <w:rPr>
            <w:noProof/>
          </w:rPr>
          <w:fldChar w:fldCharType="separate"/>
        </w:r>
        <w:r w:rsidR="00D67C8C">
          <w:rPr>
            <w:noProof/>
          </w:rPr>
          <w:t>6</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30993" w:history="1">
        <w:r w:rsidR="002F3833">
          <w:rPr>
            <w:rFonts w:ascii="宋体" w:hAnsi="宋体" w:cs="宋体" w:hint="eastAsia"/>
            <w:noProof/>
            <w:szCs w:val="21"/>
          </w:rPr>
          <w:t>三、响应文件</w:t>
        </w:r>
        <w:r w:rsidR="002F3833">
          <w:rPr>
            <w:noProof/>
          </w:rPr>
          <w:tab/>
        </w:r>
        <w:r w:rsidR="00C94E45">
          <w:rPr>
            <w:noProof/>
          </w:rPr>
          <w:fldChar w:fldCharType="begin"/>
        </w:r>
        <w:r w:rsidR="00C94E45">
          <w:rPr>
            <w:noProof/>
          </w:rPr>
          <w:instrText xml:space="preserve"> PAGEREF _Toc30993 </w:instrText>
        </w:r>
        <w:r w:rsidR="00C94E45">
          <w:rPr>
            <w:noProof/>
          </w:rPr>
          <w:fldChar w:fldCharType="separate"/>
        </w:r>
        <w:r w:rsidR="00D67C8C">
          <w:rPr>
            <w:noProof/>
          </w:rPr>
          <w:t>7</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2766" w:history="1">
        <w:r w:rsidR="002F3833">
          <w:rPr>
            <w:rFonts w:ascii="宋体" w:hAnsi="宋体" w:cs="宋体" w:hint="eastAsia"/>
            <w:noProof/>
            <w:szCs w:val="21"/>
          </w:rPr>
          <w:t>四、响应文件的递交</w:t>
        </w:r>
        <w:r w:rsidR="002F3833">
          <w:rPr>
            <w:noProof/>
          </w:rPr>
          <w:tab/>
        </w:r>
        <w:r w:rsidR="00C94E45">
          <w:rPr>
            <w:noProof/>
          </w:rPr>
          <w:fldChar w:fldCharType="begin"/>
        </w:r>
        <w:r w:rsidR="00C94E45">
          <w:rPr>
            <w:noProof/>
          </w:rPr>
          <w:instrText xml:space="preserve"> PAGEREF _Toc2766 </w:instrText>
        </w:r>
        <w:r w:rsidR="00C94E45">
          <w:rPr>
            <w:noProof/>
          </w:rPr>
          <w:fldChar w:fldCharType="separate"/>
        </w:r>
        <w:r w:rsidR="00D67C8C">
          <w:rPr>
            <w:noProof/>
          </w:rPr>
          <w:t>9</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32007" w:history="1">
        <w:r w:rsidR="002F3833">
          <w:rPr>
            <w:rFonts w:ascii="宋体" w:hAnsi="宋体" w:cs="宋体" w:hint="eastAsia"/>
            <w:noProof/>
            <w:szCs w:val="21"/>
          </w:rPr>
          <w:t>五、响应文件的评审</w:t>
        </w:r>
        <w:r w:rsidR="002F3833">
          <w:rPr>
            <w:noProof/>
          </w:rPr>
          <w:tab/>
        </w:r>
        <w:r w:rsidR="00C94E45">
          <w:rPr>
            <w:noProof/>
          </w:rPr>
          <w:fldChar w:fldCharType="begin"/>
        </w:r>
        <w:r w:rsidR="00C94E45">
          <w:rPr>
            <w:noProof/>
          </w:rPr>
          <w:instrText xml:space="preserve"> PAGEREF _Toc32007 </w:instrText>
        </w:r>
        <w:r w:rsidR="00C94E45">
          <w:rPr>
            <w:noProof/>
          </w:rPr>
          <w:fldChar w:fldCharType="separate"/>
        </w:r>
        <w:r w:rsidR="00D67C8C">
          <w:rPr>
            <w:noProof/>
          </w:rPr>
          <w:t>10</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22655" w:history="1">
        <w:r w:rsidR="002F3833">
          <w:rPr>
            <w:rFonts w:ascii="宋体" w:hAnsi="宋体" w:cs="宋体" w:hint="eastAsia"/>
            <w:noProof/>
            <w:szCs w:val="21"/>
          </w:rPr>
          <w:t>六、响应文件的澄清、说明及补正</w:t>
        </w:r>
        <w:r w:rsidR="002F3833">
          <w:rPr>
            <w:noProof/>
          </w:rPr>
          <w:tab/>
        </w:r>
        <w:r w:rsidR="00C94E45">
          <w:rPr>
            <w:noProof/>
          </w:rPr>
          <w:fldChar w:fldCharType="begin"/>
        </w:r>
        <w:r w:rsidR="00C94E45">
          <w:rPr>
            <w:noProof/>
          </w:rPr>
          <w:instrText xml:space="preserve"> PAGEREF _Toc22655 </w:instrText>
        </w:r>
        <w:r w:rsidR="00C94E45">
          <w:rPr>
            <w:noProof/>
          </w:rPr>
          <w:fldChar w:fldCharType="separate"/>
        </w:r>
        <w:r w:rsidR="00D67C8C">
          <w:rPr>
            <w:noProof/>
          </w:rPr>
          <w:t>10</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30303" w:history="1">
        <w:r w:rsidR="002F3833">
          <w:rPr>
            <w:rFonts w:ascii="宋体" w:hAnsi="宋体" w:cs="宋体" w:hint="eastAsia"/>
            <w:noProof/>
            <w:szCs w:val="21"/>
          </w:rPr>
          <w:t>七、中选结果与授予合同</w:t>
        </w:r>
        <w:r w:rsidR="002F3833">
          <w:rPr>
            <w:noProof/>
          </w:rPr>
          <w:tab/>
        </w:r>
        <w:r w:rsidR="00C94E45">
          <w:rPr>
            <w:noProof/>
          </w:rPr>
          <w:fldChar w:fldCharType="begin"/>
        </w:r>
        <w:r w:rsidR="00C94E45">
          <w:rPr>
            <w:noProof/>
          </w:rPr>
          <w:instrText xml:space="preserve"> PAGEREF _Toc30303 </w:instrText>
        </w:r>
        <w:r w:rsidR="00C94E45">
          <w:rPr>
            <w:noProof/>
          </w:rPr>
          <w:fldChar w:fldCharType="separate"/>
        </w:r>
        <w:r w:rsidR="00D67C8C">
          <w:rPr>
            <w:noProof/>
          </w:rPr>
          <w:t>10</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30672" w:history="1">
        <w:r w:rsidR="002F3833">
          <w:rPr>
            <w:rFonts w:ascii="宋体" w:hAnsi="宋体" w:cs="宋体" w:hint="eastAsia"/>
            <w:noProof/>
            <w:szCs w:val="21"/>
          </w:rPr>
          <w:t>八、其他</w:t>
        </w:r>
        <w:r w:rsidR="002F3833">
          <w:rPr>
            <w:noProof/>
          </w:rPr>
          <w:tab/>
        </w:r>
        <w:r w:rsidR="00C94E45">
          <w:rPr>
            <w:noProof/>
          </w:rPr>
          <w:fldChar w:fldCharType="begin"/>
        </w:r>
        <w:r w:rsidR="00C94E45">
          <w:rPr>
            <w:noProof/>
          </w:rPr>
          <w:instrText xml:space="preserve"> PAGEREF _Toc30672 </w:instrText>
        </w:r>
        <w:r w:rsidR="00C94E45">
          <w:rPr>
            <w:noProof/>
          </w:rPr>
          <w:fldChar w:fldCharType="separate"/>
        </w:r>
        <w:r w:rsidR="00D67C8C">
          <w:rPr>
            <w:noProof/>
          </w:rPr>
          <w:t>11</w:t>
        </w:r>
        <w:r w:rsidR="00C94E45">
          <w:rPr>
            <w:noProof/>
          </w:rPr>
          <w:fldChar w:fldCharType="end"/>
        </w:r>
      </w:hyperlink>
    </w:p>
    <w:p w:rsidR="00922E1B" w:rsidRDefault="003512DC">
      <w:pPr>
        <w:pStyle w:val="10"/>
        <w:tabs>
          <w:tab w:val="right" w:leader="dot" w:pos="8312"/>
        </w:tabs>
        <w:spacing w:line="360" w:lineRule="auto"/>
        <w:rPr>
          <w:noProof/>
        </w:rPr>
      </w:pPr>
      <w:hyperlink w:anchor="_Toc24186" w:history="1">
        <w:r w:rsidR="002F3833">
          <w:rPr>
            <w:rFonts w:ascii="宋体" w:hAnsi="宋体" w:cs="宋体" w:hint="eastAsia"/>
            <w:noProof/>
            <w:szCs w:val="32"/>
          </w:rPr>
          <w:t>第三章  评审办法及标准</w:t>
        </w:r>
        <w:r w:rsidR="002F3833">
          <w:rPr>
            <w:noProof/>
          </w:rPr>
          <w:tab/>
        </w:r>
        <w:r w:rsidR="00C94E45">
          <w:rPr>
            <w:noProof/>
          </w:rPr>
          <w:fldChar w:fldCharType="begin"/>
        </w:r>
        <w:r w:rsidR="00C94E45">
          <w:rPr>
            <w:noProof/>
          </w:rPr>
          <w:instrText xml:space="preserve"> PAGEREF _Toc24186 </w:instrText>
        </w:r>
        <w:r w:rsidR="00C94E45">
          <w:rPr>
            <w:noProof/>
          </w:rPr>
          <w:fldChar w:fldCharType="separate"/>
        </w:r>
        <w:r w:rsidR="00D67C8C">
          <w:rPr>
            <w:noProof/>
          </w:rPr>
          <w:t>13</w:t>
        </w:r>
        <w:r w:rsidR="00C94E45">
          <w:rPr>
            <w:noProof/>
          </w:rPr>
          <w:fldChar w:fldCharType="end"/>
        </w:r>
      </w:hyperlink>
    </w:p>
    <w:p w:rsidR="00922E1B" w:rsidRDefault="003512DC">
      <w:pPr>
        <w:pStyle w:val="10"/>
        <w:tabs>
          <w:tab w:val="right" w:leader="dot" w:pos="8312"/>
        </w:tabs>
        <w:spacing w:line="360" w:lineRule="auto"/>
        <w:rPr>
          <w:noProof/>
        </w:rPr>
      </w:pPr>
      <w:hyperlink w:anchor="_Toc13562" w:history="1">
        <w:r w:rsidR="002F3833">
          <w:rPr>
            <w:rFonts w:ascii="宋体" w:hAnsi="宋体" w:cs="宋体" w:hint="eastAsia"/>
            <w:noProof/>
            <w:szCs w:val="32"/>
          </w:rPr>
          <w:t>第四章  用户需求书（另册）</w:t>
        </w:r>
        <w:r w:rsidR="002F3833">
          <w:rPr>
            <w:noProof/>
          </w:rPr>
          <w:tab/>
        </w:r>
        <w:r w:rsidR="00C94E45">
          <w:rPr>
            <w:noProof/>
          </w:rPr>
          <w:fldChar w:fldCharType="begin"/>
        </w:r>
        <w:r w:rsidR="00C94E45">
          <w:rPr>
            <w:noProof/>
          </w:rPr>
          <w:instrText xml:space="preserve"> PAGEREF _Toc13562 </w:instrText>
        </w:r>
        <w:r w:rsidR="00C94E45">
          <w:rPr>
            <w:noProof/>
          </w:rPr>
          <w:fldChar w:fldCharType="separate"/>
        </w:r>
        <w:r w:rsidR="00D67C8C">
          <w:rPr>
            <w:noProof/>
          </w:rPr>
          <w:t>15</w:t>
        </w:r>
        <w:r w:rsidR="00C94E45">
          <w:rPr>
            <w:noProof/>
          </w:rPr>
          <w:fldChar w:fldCharType="end"/>
        </w:r>
      </w:hyperlink>
    </w:p>
    <w:p w:rsidR="00922E1B" w:rsidRDefault="003512DC">
      <w:pPr>
        <w:pStyle w:val="10"/>
        <w:tabs>
          <w:tab w:val="right" w:leader="dot" w:pos="8312"/>
        </w:tabs>
        <w:spacing w:line="360" w:lineRule="auto"/>
        <w:rPr>
          <w:noProof/>
        </w:rPr>
      </w:pPr>
      <w:hyperlink w:anchor="_Toc28598" w:history="1">
        <w:r w:rsidR="002F3833">
          <w:rPr>
            <w:rFonts w:ascii="宋体" w:hAnsi="宋体" w:cs="宋体" w:hint="eastAsia"/>
            <w:noProof/>
            <w:szCs w:val="32"/>
          </w:rPr>
          <w:t>第五章  合同格式条款</w:t>
        </w:r>
        <w:r w:rsidR="002F3833">
          <w:rPr>
            <w:noProof/>
          </w:rPr>
          <w:tab/>
        </w:r>
        <w:r w:rsidR="00C94E45">
          <w:rPr>
            <w:noProof/>
          </w:rPr>
          <w:fldChar w:fldCharType="begin"/>
        </w:r>
        <w:r w:rsidR="00C94E45">
          <w:rPr>
            <w:noProof/>
          </w:rPr>
          <w:instrText xml:space="preserve"> PAGEREF _Toc28598 </w:instrText>
        </w:r>
        <w:r w:rsidR="00C94E45">
          <w:rPr>
            <w:noProof/>
          </w:rPr>
          <w:fldChar w:fldCharType="separate"/>
        </w:r>
        <w:r w:rsidR="00D67C8C">
          <w:rPr>
            <w:noProof/>
          </w:rPr>
          <w:t>16</w:t>
        </w:r>
        <w:r w:rsidR="00C94E45">
          <w:rPr>
            <w:noProof/>
          </w:rPr>
          <w:fldChar w:fldCharType="end"/>
        </w:r>
      </w:hyperlink>
    </w:p>
    <w:p w:rsidR="00922E1B" w:rsidRDefault="003512DC">
      <w:pPr>
        <w:pStyle w:val="10"/>
        <w:tabs>
          <w:tab w:val="right" w:leader="dot" w:pos="8312"/>
        </w:tabs>
        <w:spacing w:line="360" w:lineRule="auto"/>
        <w:rPr>
          <w:noProof/>
        </w:rPr>
      </w:pPr>
      <w:hyperlink w:anchor="_Toc11193" w:history="1">
        <w:r w:rsidR="002F3833">
          <w:rPr>
            <w:rFonts w:ascii="宋体" w:hAnsi="宋体" w:cs="宋体" w:hint="eastAsia"/>
            <w:noProof/>
            <w:szCs w:val="32"/>
          </w:rPr>
          <w:t xml:space="preserve">第六章  </w:t>
        </w:r>
        <w:r w:rsidR="002F3833">
          <w:rPr>
            <w:rFonts w:ascii="宋体" w:hAnsi="宋体" w:cs="宋体" w:hint="eastAsia"/>
            <w:bCs/>
            <w:noProof/>
            <w:szCs w:val="32"/>
          </w:rPr>
          <w:t>响应文件组成</w:t>
        </w:r>
        <w:r w:rsidR="002F3833">
          <w:rPr>
            <w:noProof/>
          </w:rPr>
          <w:tab/>
        </w:r>
        <w:r w:rsidR="00C94E45">
          <w:rPr>
            <w:noProof/>
          </w:rPr>
          <w:fldChar w:fldCharType="begin"/>
        </w:r>
        <w:r w:rsidR="00C94E45">
          <w:rPr>
            <w:noProof/>
          </w:rPr>
          <w:instrText xml:space="preserve"> PAGEREF _Toc11193 </w:instrText>
        </w:r>
        <w:r w:rsidR="00C94E45">
          <w:rPr>
            <w:noProof/>
          </w:rPr>
          <w:fldChar w:fldCharType="separate"/>
        </w:r>
        <w:r w:rsidR="00D67C8C">
          <w:rPr>
            <w:noProof/>
          </w:rPr>
          <w:t>16</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32310" w:history="1">
        <w:r w:rsidR="002F3833">
          <w:rPr>
            <w:rFonts w:ascii="宋体" w:hAnsi="宋体" w:cs="宋体" w:hint="eastAsia"/>
            <w:noProof/>
            <w:szCs w:val="32"/>
          </w:rPr>
          <w:t>一、谈判承诺书</w:t>
        </w:r>
        <w:r w:rsidR="002F3833">
          <w:rPr>
            <w:noProof/>
          </w:rPr>
          <w:tab/>
        </w:r>
        <w:r w:rsidR="00C94E45">
          <w:rPr>
            <w:noProof/>
          </w:rPr>
          <w:fldChar w:fldCharType="begin"/>
        </w:r>
        <w:r w:rsidR="00C94E45">
          <w:rPr>
            <w:noProof/>
          </w:rPr>
          <w:instrText xml:space="preserve"> PAGEREF _Toc32310 </w:instrText>
        </w:r>
        <w:r w:rsidR="00C94E45">
          <w:rPr>
            <w:noProof/>
          </w:rPr>
          <w:fldChar w:fldCharType="separate"/>
        </w:r>
        <w:r w:rsidR="00D67C8C">
          <w:rPr>
            <w:noProof/>
          </w:rPr>
          <w:t>38</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20898" w:history="1">
        <w:r w:rsidR="002F3833">
          <w:rPr>
            <w:rFonts w:ascii="宋体" w:hAnsi="宋体" w:cs="宋体" w:hint="eastAsia"/>
            <w:noProof/>
            <w:szCs w:val="32"/>
          </w:rPr>
          <w:t>二、法定代表人身份证明书</w:t>
        </w:r>
        <w:r w:rsidR="002F3833">
          <w:rPr>
            <w:noProof/>
          </w:rPr>
          <w:tab/>
        </w:r>
        <w:r w:rsidR="00C94E45">
          <w:rPr>
            <w:noProof/>
          </w:rPr>
          <w:fldChar w:fldCharType="begin"/>
        </w:r>
        <w:r w:rsidR="00C94E45">
          <w:rPr>
            <w:noProof/>
          </w:rPr>
          <w:instrText xml:space="preserve"> PAGEREF _Toc20898 </w:instrText>
        </w:r>
        <w:r w:rsidR="00C94E45">
          <w:rPr>
            <w:noProof/>
          </w:rPr>
          <w:fldChar w:fldCharType="separate"/>
        </w:r>
        <w:r w:rsidR="00D67C8C">
          <w:rPr>
            <w:noProof/>
          </w:rPr>
          <w:t>39</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7018" w:history="1">
        <w:r w:rsidR="002F3833">
          <w:rPr>
            <w:rFonts w:ascii="宋体" w:hAnsi="宋体" w:cs="宋体" w:hint="eastAsia"/>
            <w:noProof/>
            <w:szCs w:val="32"/>
          </w:rPr>
          <w:t>三、授权委托书</w:t>
        </w:r>
        <w:r w:rsidR="002F3833">
          <w:rPr>
            <w:noProof/>
          </w:rPr>
          <w:tab/>
        </w:r>
        <w:r w:rsidR="00C94E45">
          <w:rPr>
            <w:noProof/>
          </w:rPr>
          <w:fldChar w:fldCharType="begin"/>
        </w:r>
        <w:r w:rsidR="00C94E45">
          <w:rPr>
            <w:noProof/>
          </w:rPr>
          <w:instrText xml:space="preserve"> PAGEREF _Toc7018 </w:instrText>
        </w:r>
        <w:r w:rsidR="00C94E45">
          <w:rPr>
            <w:noProof/>
          </w:rPr>
          <w:fldChar w:fldCharType="separate"/>
        </w:r>
        <w:r w:rsidR="00D67C8C">
          <w:rPr>
            <w:noProof/>
          </w:rPr>
          <w:t>40</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17373" w:history="1">
        <w:r w:rsidR="002F3833">
          <w:rPr>
            <w:rFonts w:ascii="宋体" w:hAnsi="宋体" w:cs="宋体" w:hint="eastAsia"/>
            <w:noProof/>
            <w:szCs w:val="32"/>
          </w:rPr>
          <w:t>四、谈判单位资格条件证明文件</w:t>
        </w:r>
        <w:r w:rsidR="002F3833">
          <w:rPr>
            <w:noProof/>
          </w:rPr>
          <w:tab/>
        </w:r>
        <w:r w:rsidR="00C94E45">
          <w:rPr>
            <w:noProof/>
          </w:rPr>
          <w:fldChar w:fldCharType="begin"/>
        </w:r>
        <w:r w:rsidR="00C94E45">
          <w:rPr>
            <w:noProof/>
          </w:rPr>
          <w:instrText xml:space="preserve"> PAGEREF _Toc17373 </w:instrText>
        </w:r>
        <w:r w:rsidR="00C94E45">
          <w:rPr>
            <w:noProof/>
          </w:rPr>
          <w:fldChar w:fldCharType="separate"/>
        </w:r>
        <w:r w:rsidR="00D67C8C">
          <w:rPr>
            <w:noProof/>
          </w:rPr>
          <w:t>41</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846" w:history="1">
        <w:r w:rsidR="002F3833">
          <w:rPr>
            <w:rFonts w:ascii="宋体" w:hAnsi="宋体" w:cs="宋体" w:hint="eastAsia"/>
            <w:noProof/>
            <w:szCs w:val="32"/>
          </w:rPr>
          <w:t>五、实质性条款（标注“★”符号）响应表</w:t>
        </w:r>
        <w:r w:rsidR="002F3833">
          <w:rPr>
            <w:noProof/>
          </w:rPr>
          <w:tab/>
        </w:r>
        <w:r w:rsidR="00C94E45">
          <w:rPr>
            <w:noProof/>
          </w:rPr>
          <w:fldChar w:fldCharType="begin"/>
        </w:r>
        <w:r w:rsidR="00C94E45">
          <w:rPr>
            <w:noProof/>
          </w:rPr>
          <w:instrText xml:space="preserve"> PAGEREF _Toc846 </w:instrText>
        </w:r>
        <w:r w:rsidR="00C94E45">
          <w:rPr>
            <w:noProof/>
          </w:rPr>
          <w:fldChar w:fldCharType="separate"/>
        </w:r>
        <w:r w:rsidR="00D67C8C">
          <w:rPr>
            <w:noProof/>
          </w:rPr>
          <w:t>42</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31759" w:history="1">
        <w:r w:rsidR="002F3833">
          <w:rPr>
            <w:rFonts w:ascii="宋体" w:hAnsi="宋体" w:cs="宋体" w:hint="eastAsia"/>
            <w:noProof/>
            <w:szCs w:val="32"/>
          </w:rPr>
          <w:t>六、服务方案（如有）</w:t>
        </w:r>
        <w:r w:rsidR="002F3833">
          <w:rPr>
            <w:noProof/>
          </w:rPr>
          <w:tab/>
        </w:r>
        <w:r w:rsidR="00C94E45">
          <w:rPr>
            <w:noProof/>
          </w:rPr>
          <w:fldChar w:fldCharType="begin"/>
        </w:r>
        <w:r w:rsidR="00C94E45">
          <w:rPr>
            <w:noProof/>
          </w:rPr>
          <w:instrText xml:space="preserve"> PAGEREF _Toc31759 </w:instrText>
        </w:r>
        <w:r w:rsidR="00C94E45">
          <w:rPr>
            <w:noProof/>
          </w:rPr>
          <w:fldChar w:fldCharType="separate"/>
        </w:r>
        <w:r w:rsidR="00D67C8C">
          <w:rPr>
            <w:noProof/>
          </w:rPr>
          <w:t>43</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2112" w:history="1">
        <w:r w:rsidR="002F3833">
          <w:rPr>
            <w:rFonts w:ascii="宋体" w:hAnsi="宋体" w:cs="宋体" w:hint="eastAsia"/>
            <w:noProof/>
            <w:szCs w:val="32"/>
          </w:rPr>
          <w:t>七、报价一览表</w:t>
        </w:r>
        <w:r w:rsidR="002F3833">
          <w:rPr>
            <w:noProof/>
          </w:rPr>
          <w:tab/>
        </w:r>
        <w:r w:rsidR="00C94E45">
          <w:rPr>
            <w:noProof/>
          </w:rPr>
          <w:fldChar w:fldCharType="begin"/>
        </w:r>
        <w:r w:rsidR="00C94E45">
          <w:rPr>
            <w:noProof/>
          </w:rPr>
          <w:instrText xml:space="preserve"> PAGEREF _Toc2112 </w:instrText>
        </w:r>
        <w:r w:rsidR="00C94E45">
          <w:rPr>
            <w:noProof/>
          </w:rPr>
          <w:fldChar w:fldCharType="separate"/>
        </w:r>
        <w:r w:rsidR="00D67C8C">
          <w:rPr>
            <w:noProof/>
          </w:rPr>
          <w:t>44</w:t>
        </w:r>
        <w:r w:rsidR="00C94E45">
          <w:rPr>
            <w:noProof/>
          </w:rPr>
          <w:fldChar w:fldCharType="end"/>
        </w:r>
      </w:hyperlink>
    </w:p>
    <w:p w:rsidR="00922E1B" w:rsidRDefault="003512DC">
      <w:pPr>
        <w:pStyle w:val="20"/>
        <w:tabs>
          <w:tab w:val="right" w:leader="dot" w:pos="8312"/>
        </w:tabs>
        <w:spacing w:line="360" w:lineRule="auto"/>
        <w:ind w:leftChars="0" w:left="0" w:firstLineChars="200" w:firstLine="420"/>
        <w:rPr>
          <w:noProof/>
        </w:rPr>
      </w:pPr>
      <w:hyperlink w:anchor="_Toc27962" w:history="1">
        <w:r w:rsidR="002F3833">
          <w:rPr>
            <w:rFonts w:ascii="宋体" w:hAnsi="宋体" w:cs="宋体" w:hint="eastAsia"/>
            <w:noProof/>
            <w:szCs w:val="32"/>
          </w:rPr>
          <w:t>八、其他资料（如有）</w:t>
        </w:r>
        <w:r w:rsidR="002F3833">
          <w:rPr>
            <w:rFonts w:ascii="宋体" w:hAnsi="宋体" w:cs="宋体"/>
            <w:noProof/>
            <w:szCs w:val="32"/>
          </w:rPr>
          <w:tab/>
        </w:r>
        <w:r w:rsidR="002F3833">
          <w:rPr>
            <w:rFonts w:ascii="宋体" w:hAnsi="宋体" w:cs="宋体"/>
            <w:noProof/>
            <w:szCs w:val="32"/>
          </w:rPr>
          <w:fldChar w:fldCharType="begin"/>
        </w:r>
        <w:r w:rsidR="002F3833">
          <w:rPr>
            <w:rFonts w:ascii="宋体" w:hAnsi="宋体" w:cs="宋体"/>
            <w:noProof/>
            <w:szCs w:val="32"/>
          </w:rPr>
          <w:instrText xml:space="preserve"> PAGEREF _Toc6872 </w:instrText>
        </w:r>
        <w:r w:rsidR="002F3833">
          <w:rPr>
            <w:rFonts w:ascii="宋体" w:hAnsi="宋体" w:cs="宋体"/>
            <w:noProof/>
            <w:szCs w:val="32"/>
          </w:rPr>
          <w:fldChar w:fldCharType="separate"/>
        </w:r>
        <w:r w:rsidR="00D67C8C">
          <w:rPr>
            <w:rFonts w:ascii="宋体" w:hAnsi="宋体" w:cs="宋体"/>
            <w:noProof/>
            <w:szCs w:val="32"/>
          </w:rPr>
          <w:t>45</w:t>
        </w:r>
        <w:r w:rsidR="002F3833">
          <w:rPr>
            <w:rFonts w:ascii="宋体" w:hAnsi="宋体" w:cs="宋体"/>
            <w:noProof/>
            <w:szCs w:val="32"/>
          </w:rPr>
          <w:fldChar w:fldCharType="end"/>
        </w:r>
      </w:hyperlink>
    </w:p>
    <w:p w:rsidR="00922E1B" w:rsidRDefault="002F3833">
      <w:pPr>
        <w:spacing w:line="360" w:lineRule="auto"/>
      </w:pPr>
      <w:r>
        <w:fldChar w:fldCharType="end"/>
      </w:r>
    </w:p>
    <w:p w:rsidR="00922E1B" w:rsidRDefault="00922E1B">
      <w:pPr>
        <w:pStyle w:val="1"/>
        <w:keepNext w:val="0"/>
        <w:rPr>
          <w:rFonts w:ascii="宋体" w:hAnsi="宋体" w:cs="宋体"/>
          <w:sz w:val="32"/>
          <w:szCs w:val="32"/>
        </w:rPr>
        <w:sectPr w:rsidR="00922E1B">
          <w:footerReference w:type="default" r:id="rId9"/>
          <w:pgSz w:w="11906" w:h="16838"/>
          <w:pgMar w:top="1440" w:right="1797" w:bottom="1440" w:left="1797" w:header="851" w:footer="851" w:gutter="0"/>
          <w:cols w:space="720"/>
          <w:docGrid w:linePitch="312"/>
        </w:sectPr>
      </w:pPr>
      <w:bookmarkStart w:id="1" w:name="_Toc5016"/>
      <w:bookmarkStart w:id="2" w:name="_Toc29614"/>
    </w:p>
    <w:p w:rsidR="00922E1B" w:rsidRDefault="002F3833">
      <w:pPr>
        <w:pStyle w:val="1"/>
        <w:keepNext w:val="0"/>
        <w:spacing w:line="360" w:lineRule="auto"/>
        <w:rPr>
          <w:rFonts w:ascii="宋体" w:hAnsi="宋体" w:cs="宋体"/>
          <w:sz w:val="32"/>
          <w:szCs w:val="32"/>
        </w:rPr>
      </w:pPr>
      <w:bookmarkStart w:id="3" w:name="_Toc32025"/>
      <w:bookmarkStart w:id="4" w:name="_Toc13376"/>
      <w:r>
        <w:rPr>
          <w:rFonts w:ascii="宋体" w:hAnsi="宋体" w:cs="宋体" w:hint="eastAsia"/>
          <w:sz w:val="32"/>
          <w:szCs w:val="32"/>
        </w:rPr>
        <w:lastRenderedPageBreak/>
        <w:t>第一章  谈判邀请公告</w:t>
      </w:r>
      <w:bookmarkEnd w:id="0"/>
      <w:bookmarkEnd w:id="1"/>
      <w:bookmarkEnd w:id="2"/>
      <w:bookmarkEnd w:id="3"/>
      <w:bookmarkEnd w:id="4"/>
    </w:p>
    <w:p w:rsidR="00922E1B" w:rsidRDefault="002F3833">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szCs w:val="21"/>
          <w:u w:val="single"/>
        </w:rPr>
        <w:t>湖南博达方仁工程项目管理有限公司</w:t>
      </w:r>
      <w:r>
        <w:rPr>
          <w:rFonts w:asciiTheme="minorEastAsia" w:eastAsiaTheme="minorEastAsia" w:hAnsiTheme="minorEastAsia" w:cs="宋体" w:hint="eastAsia"/>
        </w:rPr>
        <w:t>受</w:t>
      </w:r>
      <w:r>
        <w:rPr>
          <w:rFonts w:asciiTheme="minorEastAsia" w:eastAsiaTheme="minorEastAsia" w:hAnsiTheme="minorEastAsia" w:cs="宋体" w:hint="eastAsia"/>
          <w:szCs w:val="21"/>
          <w:u w:val="single"/>
        </w:rPr>
        <w:t>长沙市轨道交通运营有限公司</w:t>
      </w:r>
      <w:r>
        <w:rPr>
          <w:rFonts w:asciiTheme="minorEastAsia" w:eastAsiaTheme="minorEastAsia" w:hAnsiTheme="minorEastAsia" w:cs="宋体" w:hint="eastAsia"/>
        </w:rPr>
        <w:t>的委托，</w:t>
      </w:r>
      <w:r>
        <w:rPr>
          <w:rFonts w:asciiTheme="minorEastAsia" w:eastAsiaTheme="minorEastAsia" w:hAnsiTheme="minorEastAsia" w:cs="宋体" w:hint="eastAsia"/>
          <w:iCs/>
        </w:rPr>
        <w:t>对</w:t>
      </w:r>
      <w:r>
        <w:rPr>
          <w:rFonts w:asciiTheme="minorEastAsia" w:eastAsiaTheme="minorEastAsia" w:hAnsiTheme="minorEastAsia" w:cs="宋体" w:hint="eastAsia"/>
          <w:iCs/>
          <w:u w:val="single"/>
        </w:rPr>
        <w:t>长沙市轨道交通1号线电客车首轮架修清洁及油漆委外项目</w:t>
      </w:r>
      <w:r>
        <w:rPr>
          <w:rFonts w:asciiTheme="minorEastAsia" w:eastAsiaTheme="minorEastAsia" w:hAnsiTheme="minorEastAsia" w:cs="宋体" w:hint="eastAsia"/>
          <w:iCs/>
        </w:rPr>
        <w:t>进行自主竞争性谈判采购，现发布公告，邀请符合条件的单位参与谈判采购活动。</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5" w:name="_Toc26391"/>
      <w:r>
        <w:rPr>
          <w:rFonts w:asciiTheme="minorEastAsia" w:eastAsiaTheme="minorEastAsia" w:hAnsiTheme="minorEastAsia" w:hint="eastAsia"/>
          <w:b/>
          <w:iCs/>
        </w:rPr>
        <w:t>一、项目概况</w:t>
      </w:r>
      <w:bookmarkEnd w:id="5"/>
    </w:p>
    <w:p w:rsidR="00922E1B" w:rsidRDefault="002F3833">
      <w:pPr>
        <w:pStyle w:val="a9"/>
        <w:adjustRightInd w:val="0"/>
        <w:snapToGrid w:val="0"/>
        <w:spacing w:line="360" w:lineRule="auto"/>
        <w:ind w:firstLineChars="200" w:firstLine="420"/>
        <w:rPr>
          <w:rFonts w:asciiTheme="minorEastAsia" w:eastAsiaTheme="minorEastAsia" w:hAnsiTheme="minorEastAsia" w:cs="宋体"/>
          <w:iCs/>
        </w:rPr>
      </w:pPr>
      <w:r>
        <w:rPr>
          <w:rFonts w:asciiTheme="minorEastAsia" w:eastAsiaTheme="minorEastAsia" w:hAnsiTheme="minorEastAsia" w:cs="宋体" w:hint="eastAsia"/>
          <w:iCs/>
        </w:rPr>
        <w:t>1.项目名称：长沙市轨道交通1号线电客车首轮架修清洁及油漆委外项目</w:t>
      </w:r>
    </w:p>
    <w:p w:rsidR="00922E1B" w:rsidRDefault="002F3833">
      <w:pPr>
        <w:pStyle w:val="a9"/>
        <w:adjustRightInd w:val="0"/>
        <w:snapToGrid w:val="0"/>
        <w:spacing w:line="360" w:lineRule="auto"/>
        <w:ind w:firstLineChars="200" w:firstLine="420"/>
        <w:rPr>
          <w:rFonts w:asciiTheme="minorEastAsia" w:eastAsiaTheme="minorEastAsia" w:hAnsiTheme="minorEastAsia" w:cs="宋体"/>
          <w:iCs/>
        </w:rPr>
      </w:pPr>
      <w:r>
        <w:rPr>
          <w:rFonts w:asciiTheme="minorEastAsia" w:eastAsiaTheme="minorEastAsia" w:hAnsiTheme="minorEastAsia" w:cs="宋体" w:hint="eastAsia"/>
          <w:iCs/>
        </w:rPr>
        <w:t>2.</w:t>
      </w:r>
      <w:r>
        <w:rPr>
          <w:rFonts w:hAnsi="宋体" w:cs="宋体" w:hint="eastAsia"/>
          <w:iCs/>
        </w:rPr>
        <w:t>最高投标限价</w:t>
      </w:r>
      <w:r>
        <w:rPr>
          <w:rFonts w:asciiTheme="minorEastAsia" w:eastAsiaTheme="minorEastAsia" w:hAnsiTheme="minorEastAsia" w:cs="宋体" w:hint="eastAsia"/>
          <w:iCs/>
        </w:rPr>
        <w:t>：569339.51元</w:t>
      </w:r>
    </w:p>
    <w:p w:rsidR="00922E1B" w:rsidRDefault="002F3833">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iCs/>
          <w:szCs w:val="21"/>
        </w:rPr>
        <w:t>3.</w:t>
      </w:r>
      <w:r>
        <w:rPr>
          <w:rFonts w:asciiTheme="minorEastAsia" w:eastAsiaTheme="minorEastAsia" w:hAnsiTheme="minorEastAsia" w:cs="宋体" w:hint="eastAsia"/>
          <w:iCs/>
        </w:rPr>
        <w:t>标段划分：共划分1个标段。</w:t>
      </w:r>
    </w:p>
    <w:p w:rsidR="00922E1B" w:rsidRDefault="002F3833">
      <w:pPr>
        <w:spacing w:line="360" w:lineRule="auto"/>
        <w:ind w:firstLineChars="200" w:firstLine="420"/>
        <w:jc w:val="left"/>
        <w:rPr>
          <w:rFonts w:ascii="宋体" w:hAnsi="Calibri"/>
          <w:color w:val="000000"/>
          <w:szCs w:val="21"/>
        </w:rPr>
      </w:pPr>
      <w:r>
        <w:rPr>
          <w:rFonts w:asciiTheme="minorEastAsia" w:eastAsiaTheme="minorEastAsia" w:hAnsiTheme="minorEastAsia" w:cs="宋体" w:hint="eastAsia"/>
          <w:iCs/>
          <w:szCs w:val="21"/>
        </w:rPr>
        <w:t>4.</w:t>
      </w:r>
      <w:r>
        <w:rPr>
          <w:rFonts w:asciiTheme="minorEastAsia" w:eastAsiaTheme="minorEastAsia" w:hAnsiTheme="minorEastAsia" w:cs="宋体" w:hint="eastAsia"/>
          <w:iCs/>
        </w:rPr>
        <w:t>服务期限：</w:t>
      </w:r>
      <w:r>
        <w:rPr>
          <w:rFonts w:ascii="宋体" w:hAnsi="宋体" w:cs="宋体" w:hint="eastAsia"/>
        </w:rPr>
        <w:t>本项目服务期限</w:t>
      </w:r>
      <w:r>
        <w:rPr>
          <w:rFonts w:ascii="宋体" w:hint="eastAsia"/>
          <w:color w:val="000000"/>
        </w:rPr>
        <w:t>为三年，共36个月（</w:t>
      </w:r>
      <w:r>
        <w:rPr>
          <w:rFonts w:ascii="宋体"/>
          <w:color w:val="000000"/>
        </w:rPr>
        <w:t>实际服务时间以</w:t>
      </w:r>
      <w:r>
        <w:rPr>
          <w:rFonts w:ascii="宋体" w:hint="eastAsia"/>
          <w:color w:val="000000"/>
        </w:rPr>
        <w:t>采购单位发出进场通知起算，即从1号线一期工程第</w:t>
      </w:r>
      <w:r>
        <w:rPr>
          <w:rFonts w:ascii="宋体"/>
          <w:color w:val="000000"/>
        </w:rPr>
        <w:t>1</w:t>
      </w:r>
      <w:r>
        <w:rPr>
          <w:rFonts w:ascii="宋体" w:hint="eastAsia"/>
          <w:color w:val="000000"/>
        </w:rPr>
        <w:t>列至23列电客车首轮架修完成)</w:t>
      </w:r>
      <w:r>
        <w:rPr>
          <w:rFonts w:ascii="宋体" w:hAnsi="宋体" w:cs="宋体" w:hint="eastAsia"/>
        </w:rPr>
        <w:t>。（具体详见用户需求书）</w:t>
      </w:r>
    </w:p>
    <w:p w:rsidR="00922E1B" w:rsidRDefault="002F3833">
      <w:pPr>
        <w:pStyle w:val="a9"/>
        <w:adjustRightInd w:val="0"/>
        <w:snapToGrid w:val="0"/>
        <w:spacing w:line="360" w:lineRule="auto"/>
        <w:ind w:firstLineChars="200" w:firstLine="420"/>
        <w:rPr>
          <w:rFonts w:hAnsi="宋体" w:cs="宋体"/>
          <w:iCs/>
        </w:rPr>
      </w:pPr>
      <w:r>
        <w:rPr>
          <w:rFonts w:hAnsi="宋体" w:cs="宋体" w:hint="eastAsia"/>
          <w:bCs/>
        </w:rPr>
        <w:t>5.</w:t>
      </w:r>
      <w:r>
        <w:rPr>
          <w:rFonts w:hAnsi="宋体" w:cs="宋体" w:hint="eastAsia"/>
          <w:iCs/>
        </w:rPr>
        <w:t>采购范围：</w:t>
      </w:r>
      <w:bookmarkStart w:id="6" w:name="_Toc15560"/>
      <w:r>
        <w:rPr>
          <w:rFonts w:hAnsi="宋体" w:cs="宋体" w:hint="eastAsia"/>
          <w:iCs/>
        </w:rPr>
        <w:t>本项目主要为长沙市轨道交通1号线一期工程23列/138辆电客车的整体及部件清洗服务（具体详见用户需求书）</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r>
        <w:rPr>
          <w:rFonts w:asciiTheme="minorEastAsia" w:eastAsiaTheme="minorEastAsia" w:hAnsiTheme="minorEastAsia" w:hint="eastAsia"/>
          <w:b/>
          <w:iCs/>
        </w:rPr>
        <w:t>二、资格要求</w:t>
      </w:r>
      <w:bookmarkEnd w:id="6"/>
    </w:p>
    <w:p w:rsidR="00922E1B" w:rsidRDefault="002F3833">
      <w:pPr>
        <w:spacing w:line="360" w:lineRule="auto"/>
        <w:ind w:firstLineChars="200" w:firstLine="420"/>
        <w:jc w:val="left"/>
        <w:rPr>
          <w:rFonts w:ascii="宋体" w:hAnsi="宋体" w:cs="宋体"/>
          <w:iCs/>
          <w:szCs w:val="21"/>
        </w:rPr>
      </w:pPr>
      <w:bookmarkStart w:id="7" w:name="_Toc879"/>
      <w:r>
        <w:rPr>
          <w:rFonts w:ascii="宋体" w:hAnsi="宋体" w:cs="宋体" w:hint="eastAsia"/>
          <w:iCs/>
          <w:szCs w:val="21"/>
        </w:rPr>
        <w:t>1.谈判单位须为具有独立法人资格、自主经营、独立核算的公司，须提供加盖谈判单位公章的营业执照复印件。</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2.谈判单位在本项目谈判截止之日前36个月内须具有保洁服务业绩。不接受联合体业绩、港澳台或境外业绩。</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业绩证明材料以同时提供的合同复印件和发票（开票金额不少于合同金额的10%）复印件（均须加盖投标人单位公章）为准，业绩金额以合同中金额为准，时间以合同中甲方签字时间为准。</w:t>
      </w:r>
    </w:p>
    <w:p w:rsidR="00922E1B" w:rsidRPr="00A05E44" w:rsidRDefault="002F3833" w:rsidP="00D630C3">
      <w:pPr>
        <w:pStyle w:val="a0"/>
        <w:spacing w:after="0" w:line="360" w:lineRule="auto"/>
      </w:pPr>
      <w:r w:rsidRPr="00A05E44">
        <w:rPr>
          <w:rFonts w:ascii="宋体" w:hAnsi="宋体" w:cs="宋体" w:hint="eastAsia"/>
        </w:rPr>
        <w:t>3.人员配备要求：详见公告附件1</w:t>
      </w:r>
      <w:r w:rsidR="00A05E44" w:rsidRPr="00A05E44">
        <w:rPr>
          <w:rFonts w:ascii="宋体" w:hAnsi="宋体" w:cs="宋体" w:hint="eastAsia"/>
        </w:rPr>
        <w:t>；</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4.本次谈判不接受联合体形式参与谈判。</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5.被长沙市轨道交通集团函告禁止在一定期限内参与轨道公司项目投标或谈判的单位按函告内容执行。</w:t>
      </w:r>
    </w:p>
    <w:p w:rsidR="00922E1B" w:rsidRDefault="002F3833">
      <w:pPr>
        <w:spacing w:line="360" w:lineRule="auto"/>
        <w:ind w:firstLineChars="200" w:firstLine="422"/>
        <w:jc w:val="left"/>
        <w:rPr>
          <w:rFonts w:asciiTheme="minorEastAsia" w:eastAsiaTheme="minorEastAsia" w:hAnsiTheme="minorEastAsia"/>
          <w:b/>
          <w:iCs/>
        </w:rPr>
      </w:pPr>
      <w:r>
        <w:rPr>
          <w:rFonts w:asciiTheme="minorEastAsia" w:eastAsiaTheme="minorEastAsia" w:hAnsiTheme="minorEastAsia" w:hint="eastAsia"/>
          <w:b/>
          <w:iCs/>
        </w:rPr>
        <w:t>三、评审办法</w:t>
      </w:r>
      <w:bookmarkEnd w:id="7"/>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Courier New" w:hint="eastAsia"/>
          <w:iCs/>
          <w:szCs w:val="21"/>
        </w:rPr>
        <w:t>本项目评审办法采用经符合性审查合格后的最低价法。</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8" w:name="_Toc32507"/>
      <w:r>
        <w:rPr>
          <w:rFonts w:asciiTheme="minorEastAsia" w:eastAsiaTheme="minorEastAsia" w:hAnsiTheme="minorEastAsia" w:hint="eastAsia"/>
          <w:b/>
          <w:iCs/>
        </w:rPr>
        <w:t>四、自主竞争性谈判文件的获取</w:t>
      </w:r>
      <w:bookmarkEnd w:id="8"/>
    </w:p>
    <w:p w:rsidR="00922E1B" w:rsidRDefault="002F3833">
      <w:pPr>
        <w:spacing w:line="360" w:lineRule="auto"/>
        <w:ind w:firstLineChars="200" w:firstLine="420"/>
        <w:rPr>
          <w:rFonts w:asciiTheme="minorEastAsia" w:eastAsiaTheme="minorEastAsia" w:hAnsiTheme="minorEastAsia"/>
          <w:szCs w:val="21"/>
        </w:rPr>
      </w:pPr>
      <w:bookmarkStart w:id="9" w:name="_Toc27070"/>
      <w:r>
        <w:rPr>
          <w:rFonts w:ascii="宋体" w:hAnsi="宋体" w:hint="eastAsia"/>
          <w:szCs w:val="21"/>
        </w:rPr>
        <w:t>凡有意参加谈判的单位，请于2020年</w:t>
      </w:r>
      <w:r w:rsidR="009E3191">
        <w:rPr>
          <w:rFonts w:ascii="宋体" w:hAnsi="宋体" w:hint="eastAsia"/>
          <w:szCs w:val="21"/>
        </w:rPr>
        <w:t>08</w:t>
      </w:r>
      <w:r>
        <w:rPr>
          <w:rFonts w:ascii="宋体" w:hAnsi="宋体" w:hint="eastAsia"/>
          <w:szCs w:val="21"/>
        </w:rPr>
        <w:t>月</w:t>
      </w:r>
      <w:r w:rsidR="009E3191">
        <w:rPr>
          <w:rFonts w:ascii="宋体" w:hAnsi="宋体" w:hint="eastAsia"/>
          <w:szCs w:val="21"/>
        </w:rPr>
        <w:t>28</w:t>
      </w:r>
      <w:r>
        <w:rPr>
          <w:rFonts w:ascii="宋体" w:hAnsi="宋体" w:hint="eastAsia"/>
          <w:szCs w:val="21"/>
        </w:rPr>
        <w:t>日至2020年</w:t>
      </w:r>
      <w:r w:rsidR="009E3191">
        <w:rPr>
          <w:rFonts w:ascii="宋体" w:hAnsi="宋体" w:hint="eastAsia"/>
          <w:szCs w:val="21"/>
        </w:rPr>
        <w:t>09</w:t>
      </w:r>
      <w:r>
        <w:rPr>
          <w:rFonts w:ascii="宋体" w:hAnsi="宋体" w:hint="eastAsia"/>
          <w:szCs w:val="21"/>
        </w:rPr>
        <w:t>月</w:t>
      </w:r>
      <w:r w:rsidR="009E3191">
        <w:rPr>
          <w:rFonts w:ascii="宋体" w:hAnsi="宋体" w:hint="eastAsia"/>
          <w:szCs w:val="21"/>
        </w:rPr>
        <w:t>03</w:t>
      </w:r>
      <w:r>
        <w:rPr>
          <w:rFonts w:ascii="宋体" w:hAnsi="宋体" w:hint="eastAsia"/>
          <w:szCs w:val="21"/>
        </w:rPr>
        <w:t>日登录长沙市轨道交通集团有限公司官方网站</w:t>
      </w:r>
      <w:r>
        <w:rPr>
          <w:rFonts w:ascii="宋体" w:hAnsi="宋体" w:cs="宋体" w:hint="eastAsia"/>
          <w:kern w:val="0"/>
          <w:szCs w:val="21"/>
        </w:rPr>
        <w:t>（http://www.hncsmtr.com/）</w:t>
      </w:r>
      <w:r>
        <w:rPr>
          <w:rFonts w:ascii="宋体" w:hAnsi="宋体" w:hint="eastAsia"/>
          <w:szCs w:val="21"/>
        </w:rPr>
        <w:t>获取自主竞争性谈判文件。</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r>
        <w:rPr>
          <w:rFonts w:asciiTheme="minorEastAsia" w:eastAsiaTheme="minorEastAsia" w:hAnsiTheme="minorEastAsia" w:hint="eastAsia"/>
          <w:b/>
          <w:iCs/>
        </w:rPr>
        <w:t>五、谈判文件的澄清与答疑</w:t>
      </w:r>
      <w:bookmarkEnd w:id="9"/>
    </w:p>
    <w:p w:rsidR="00922E1B" w:rsidRDefault="002F3833">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hint="eastAsia"/>
          <w:szCs w:val="21"/>
        </w:rPr>
        <w:t>1.</w:t>
      </w:r>
      <w:r>
        <w:rPr>
          <w:rFonts w:asciiTheme="minorEastAsia" w:eastAsiaTheme="minorEastAsia" w:hAnsiTheme="minorEastAsia" w:cs="Courier New" w:hint="eastAsia"/>
          <w:iCs/>
          <w:szCs w:val="21"/>
        </w:rPr>
        <w:t>本项目不组织答疑会和现场踏勘。</w:t>
      </w:r>
    </w:p>
    <w:p w:rsidR="00922E1B" w:rsidRDefault="002F3833">
      <w:pPr>
        <w:spacing w:line="360" w:lineRule="auto"/>
        <w:ind w:firstLineChars="200" w:firstLine="420"/>
        <w:rPr>
          <w:rFonts w:asciiTheme="minorEastAsia" w:eastAsiaTheme="minorEastAsia" w:hAnsiTheme="minorEastAsia" w:cs="Courier New"/>
          <w:iCs/>
          <w:szCs w:val="21"/>
        </w:rPr>
      </w:pPr>
      <w:r>
        <w:rPr>
          <w:rFonts w:ascii="宋体" w:hAnsi="宋体" w:cs="Courier New" w:hint="eastAsia"/>
          <w:iCs/>
          <w:szCs w:val="21"/>
        </w:rPr>
        <w:t>2.谈判单位若对谈判文件有任何疑问，</w:t>
      </w:r>
      <w:r>
        <w:rPr>
          <w:rFonts w:ascii="宋体" w:hAnsi="宋体" w:hint="eastAsia"/>
          <w:szCs w:val="21"/>
        </w:rPr>
        <w:t>应于2020年</w:t>
      </w:r>
      <w:r w:rsidR="009E3191">
        <w:rPr>
          <w:rFonts w:ascii="宋体" w:hAnsi="宋体" w:hint="eastAsia"/>
          <w:szCs w:val="21"/>
        </w:rPr>
        <w:t>09</w:t>
      </w:r>
      <w:r>
        <w:rPr>
          <w:rFonts w:ascii="宋体" w:hAnsi="宋体" w:hint="eastAsia"/>
          <w:szCs w:val="21"/>
        </w:rPr>
        <w:t>月</w:t>
      </w:r>
      <w:r w:rsidR="009E3191">
        <w:rPr>
          <w:rFonts w:ascii="宋体" w:hAnsi="宋体" w:hint="eastAsia"/>
          <w:szCs w:val="21"/>
        </w:rPr>
        <w:t>04</w:t>
      </w:r>
      <w:r>
        <w:rPr>
          <w:rFonts w:ascii="宋体" w:hAnsi="宋体" w:hint="eastAsia"/>
          <w:szCs w:val="21"/>
        </w:rPr>
        <w:t>日</w:t>
      </w:r>
      <w:r>
        <w:rPr>
          <w:rFonts w:ascii="宋体" w:hAnsi="宋体" w:cs="Courier New" w:hint="eastAsia"/>
          <w:iCs/>
          <w:szCs w:val="21"/>
        </w:rPr>
        <w:t>17：00时（含）前（节</w:t>
      </w:r>
      <w:r>
        <w:rPr>
          <w:rFonts w:ascii="宋体" w:hAnsi="宋体" w:cs="Courier New" w:hint="eastAsia"/>
          <w:iCs/>
          <w:szCs w:val="21"/>
        </w:rPr>
        <w:lastRenderedPageBreak/>
        <w:t>假</w:t>
      </w:r>
      <w:r>
        <w:rPr>
          <w:rFonts w:asciiTheme="minorEastAsia" w:eastAsiaTheme="minorEastAsia" w:hAnsiTheme="minorEastAsia" w:cs="Courier New" w:hint="eastAsia"/>
          <w:iCs/>
          <w:szCs w:val="21"/>
        </w:rPr>
        <w:t>日除外）以书面形式（经法定代表人签字或盖章，并加盖单位公章）递交至采购代理机构。</w:t>
      </w:r>
    </w:p>
    <w:p w:rsidR="00922E1B" w:rsidRDefault="002F3833">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cs="Courier New" w:hint="eastAsia"/>
          <w:iCs/>
          <w:szCs w:val="21"/>
        </w:rPr>
        <w:t>3.在谈判截止时间前，采购单位或采购代理机构可主动的或在解答谈判单位提出的问题时对谈判文件进行澄清或修改。</w:t>
      </w:r>
    </w:p>
    <w:p w:rsidR="00922E1B" w:rsidRDefault="002F383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Courier New" w:hint="eastAsia"/>
          <w:iCs/>
          <w:szCs w:val="21"/>
        </w:rPr>
        <w:t>4.</w:t>
      </w:r>
      <w:r>
        <w:rPr>
          <w:rFonts w:asciiTheme="minorEastAsia" w:eastAsiaTheme="minorEastAsia" w:hAnsiTheme="minorEastAsia"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10" w:name="_Toc28010"/>
      <w:r>
        <w:rPr>
          <w:rFonts w:asciiTheme="minorEastAsia" w:eastAsiaTheme="minorEastAsia" w:hAnsiTheme="minorEastAsia" w:hint="eastAsia"/>
          <w:b/>
          <w:iCs/>
        </w:rPr>
        <w:t>六、响应文件的递交</w:t>
      </w:r>
      <w:bookmarkEnd w:id="10"/>
    </w:p>
    <w:p w:rsidR="00922E1B" w:rsidRDefault="002F3833">
      <w:pPr>
        <w:spacing w:line="360" w:lineRule="auto"/>
        <w:ind w:firstLineChars="200" w:firstLine="420"/>
        <w:rPr>
          <w:rFonts w:asciiTheme="minorEastAsia" w:eastAsiaTheme="minorEastAsia" w:hAnsiTheme="minorEastAsia"/>
          <w:szCs w:val="21"/>
        </w:rPr>
      </w:pPr>
      <w:r>
        <w:rPr>
          <w:rFonts w:ascii="宋体" w:hAnsi="宋体" w:hint="eastAsia"/>
          <w:bCs/>
          <w:szCs w:val="21"/>
        </w:rPr>
        <w:t>1.响应</w:t>
      </w:r>
      <w:r>
        <w:rPr>
          <w:rFonts w:ascii="宋体" w:hAnsi="宋体"/>
          <w:bCs/>
          <w:szCs w:val="21"/>
        </w:rPr>
        <w:t>文件递交的截止时间</w:t>
      </w:r>
      <w:r>
        <w:rPr>
          <w:rFonts w:ascii="宋体" w:hAnsi="宋体" w:hint="eastAsia"/>
          <w:bCs/>
          <w:szCs w:val="21"/>
        </w:rPr>
        <w:t>及谈判时间</w:t>
      </w:r>
      <w:r>
        <w:rPr>
          <w:rFonts w:ascii="宋体" w:hAnsi="宋体"/>
          <w:bCs/>
          <w:szCs w:val="21"/>
        </w:rPr>
        <w:t>为</w:t>
      </w:r>
      <w:r>
        <w:rPr>
          <w:rFonts w:ascii="宋体" w:hAnsi="宋体" w:hint="eastAsia"/>
          <w:bCs/>
          <w:szCs w:val="21"/>
        </w:rPr>
        <w:t>2020</w:t>
      </w:r>
      <w:r>
        <w:rPr>
          <w:rFonts w:ascii="宋体" w:hAnsi="宋体"/>
          <w:bCs/>
          <w:szCs w:val="21"/>
        </w:rPr>
        <w:t>年</w:t>
      </w:r>
      <w:r w:rsidR="009E3191">
        <w:rPr>
          <w:rFonts w:ascii="宋体" w:hAnsi="宋体" w:hint="eastAsia"/>
          <w:bCs/>
          <w:szCs w:val="21"/>
        </w:rPr>
        <w:t>09</w:t>
      </w:r>
      <w:r>
        <w:rPr>
          <w:rFonts w:ascii="宋体" w:hAnsi="宋体"/>
          <w:bCs/>
          <w:szCs w:val="21"/>
        </w:rPr>
        <w:t>月</w:t>
      </w:r>
      <w:r w:rsidR="009E3191">
        <w:rPr>
          <w:rFonts w:ascii="宋体" w:hAnsi="宋体" w:hint="eastAsia"/>
          <w:bCs/>
          <w:szCs w:val="21"/>
        </w:rPr>
        <w:t>10</w:t>
      </w:r>
      <w:r>
        <w:rPr>
          <w:rFonts w:ascii="宋体" w:hAnsi="宋体"/>
          <w:bCs/>
          <w:szCs w:val="21"/>
        </w:rPr>
        <w:t>日</w:t>
      </w:r>
      <w:r w:rsidR="009E3191">
        <w:rPr>
          <w:rFonts w:ascii="宋体" w:hAnsi="宋体" w:hint="eastAsia"/>
          <w:bCs/>
          <w:szCs w:val="21"/>
        </w:rPr>
        <w:t>14</w:t>
      </w:r>
      <w:r>
        <w:rPr>
          <w:rFonts w:ascii="宋体" w:hAnsi="宋体" w:hint="eastAsia"/>
          <w:bCs/>
          <w:szCs w:val="21"/>
        </w:rPr>
        <w:t xml:space="preserve"> </w:t>
      </w:r>
      <w:r>
        <w:rPr>
          <w:rFonts w:ascii="宋体" w:hAnsi="宋体"/>
          <w:bCs/>
          <w:szCs w:val="21"/>
        </w:rPr>
        <w:t>时</w:t>
      </w:r>
      <w:r w:rsidR="009E3191">
        <w:rPr>
          <w:rFonts w:ascii="宋体" w:hAnsi="宋体" w:hint="eastAsia"/>
          <w:bCs/>
          <w:szCs w:val="21"/>
        </w:rPr>
        <w:t>30</w:t>
      </w:r>
      <w:r>
        <w:rPr>
          <w:rFonts w:ascii="宋体" w:hAnsi="宋体"/>
          <w:bCs/>
          <w:szCs w:val="21"/>
        </w:rPr>
        <w:t>分，地点为</w:t>
      </w:r>
      <w:r>
        <w:rPr>
          <w:rFonts w:ascii="宋体" w:hAnsi="宋体" w:cs="宋体" w:hint="eastAsia"/>
          <w:szCs w:val="21"/>
        </w:rPr>
        <w:t>长沙市劳</w:t>
      </w:r>
      <w:r>
        <w:rPr>
          <w:rFonts w:asciiTheme="minorEastAsia" w:eastAsiaTheme="minorEastAsia" w:hAnsiTheme="minorEastAsia" w:cs="宋体" w:hint="eastAsia"/>
          <w:szCs w:val="21"/>
        </w:rPr>
        <w:t>动东路二段48号长沙市轨道交通运营有限公司综合楼910室。</w:t>
      </w:r>
    </w:p>
    <w:p w:rsidR="00922E1B" w:rsidRDefault="002F383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逾期送达的</w:t>
      </w:r>
      <w:r>
        <w:rPr>
          <w:rFonts w:asciiTheme="minorEastAsia" w:eastAsiaTheme="minorEastAsia" w:hAnsiTheme="minorEastAsia" w:hint="eastAsia"/>
          <w:szCs w:val="21"/>
        </w:rPr>
        <w:t>或者</w:t>
      </w:r>
      <w:r>
        <w:rPr>
          <w:rFonts w:asciiTheme="minorEastAsia" w:eastAsiaTheme="minorEastAsia" w:hAnsiTheme="minorEastAsia"/>
          <w:szCs w:val="21"/>
        </w:rPr>
        <w:t>未送达指定地点的或者</w:t>
      </w:r>
      <w:r>
        <w:rPr>
          <w:rFonts w:asciiTheme="minorEastAsia" w:eastAsiaTheme="minorEastAsia" w:hAnsiTheme="minorEastAsia" w:hint="eastAsia"/>
          <w:szCs w:val="21"/>
        </w:rPr>
        <w:t>未</w:t>
      </w:r>
      <w:r>
        <w:rPr>
          <w:rFonts w:asciiTheme="minorEastAsia" w:eastAsiaTheme="minorEastAsia" w:hAnsiTheme="minorEastAsia"/>
          <w:szCs w:val="21"/>
        </w:rPr>
        <w:t>密封的</w:t>
      </w:r>
      <w:r>
        <w:rPr>
          <w:rFonts w:asciiTheme="minorEastAsia" w:eastAsiaTheme="minorEastAsia" w:hAnsiTheme="minorEastAsia" w:hint="eastAsia"/>
          <w:szCs w:val="21"/>
        </w:rPr>
        <w:t>响应</w:t>
      </w:r>
      <w:r>
        <w:rPr>
          <w:rFonts w:asciiTheme="minorEastAsia" w:eastAsiaTheme="minorEastAsia" w:hAnsiTheme="minorEastAsia"/>
          <w:szCs w:val="21"/>
        </w:rPr>
        <w:t>文件，</w:t>
      </w:r>
      <w:r>
        <w:rPr>
          <w:rFonts w:asciiTheme="minorEastAsia" w:eastAsiaTheme="minorEastAsia" w:hAnsiTheme="minorEastAsia" w:hint="eastAsia"/>
          <w:szCs w:val="21"/>
        </w:rPr>
        <w:t>采购单位或采购代理机构</w:t>
      </w:r>
      <w:r>
        <w:rPr>
          <w:rFonts w:asciiTheme="minorEastAsia" w:eastAsiaTheme="minorEastAsia" w:hAnsiTheme="minorEastAsia"/>
          <w:szCs w:val="21"/>
        </w:rPr>
        <w:t>将予以</w:t>
      </w:r>
      <w:r>
        <w:rPr>
          <w:rFonts w:asciiTheme="minorEastAsia" w:eastAsiaTheme="minorEastAsia" w:hAnsiTheme="minorEastAsia"/>
          <w:b/>
          <w:bCs/>
          <w:szCs w:val="21"/>
        </w:rPr>
        <w:t>拒收</w:t>
      </w:r>
      <w:r>
        <w:rPr>
          <w:rFonts w:asciiTheme="minorEastAsia" w:eastAsiaTheme="minorEastAsia" w:hAnsiTheme="minorEastAsia"/>
          <w:szCs w:val="21"/>
        </w:rPr>
        <w:t>。</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11" w:name="_Toc16891"/>
      <w:r>
        <w:rPr>
          <w:rFonts w:asciiTheme="minorEastAsia" w:eastAsiaTheme="minorEastAsia" w:hAnsiTheme="minorEastAsia" w:hint="eastAsia"/>
          <w:b/>
          <w:iCs/>
        </w:rPr>
        <w:t>七、采购单位及其委托的采购代理机构的名称、地址和联系方法</w:t>
      </w:r>
      <w:bookmarkEnd w:id="11"/>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采购单位：长沙市轨道交通运营有限公司</w:t>
      </w:r>
    </w:p>
    <w:p w:rsidR="00922E1B" w:rsidRDefault="002F3833">
      <w:pPr>
        <w:adjustRightInd w:val="0"/>
        <w:snapToGrid w:val="0"/>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地  址：</w:t>
      </w:r>
      <w:r>
        <w:rPr>
          <w:rFonts w:asciiTheme="minorEastAsia" w:eastAsiaTheme="minorEastAsia" w:hAnsiTheme="minorEastAsia" w:cs="宋体" w:hint="eastAsia"/>
          <w:bCs/>
          <w:szCs w:val="21"/>
        </w:rPr>
        <w:t>长沙市</w:t>
      </w:r>
      <w:r>
        <w:rPr>
          <w:rFonts w:asciiTheme="minorEastAsia" w:eastAsiaTheme="minorEastAsia" w:hAnsiTheme="minorEastAsia" w:cs="宋体" w:hint="eastAsia"/>
          <w:iCs/>
          <w:szCs w:val="21"/>
        </w:rPr>
        <w:t>劳动东路二段48号</w:t>
      </w:r>
      <w:r>
        <w:rPr>
          <w:rFonts w:asciiTheme="minorEastAsia" w:eastAsiaTheme="minorEastAsia" w:hAnsiTheme="minorEastAsia" w:cs="宋体" w:hint="eastAsia"/>
          <w:szCs w:val="21"/>
        </w:rPr>
        <w:t>长沙市轨道交通运营有限公司</w:t>
      </w:r>
      <w:r>
        <w:rPr>
          <w:rFonts w:asciiTheme="minorEastAsia" w:eastAsiaTheme="minorEastAsia" w:hAnsiTheme="minorEastAsia" w:cs="宋体" w:hint="eastAsia"/>
          <w:kern w:val="0"/>
          <w:szCs w:val="21"/>
          <w:shd w:val="clear" w:color="auto" w:fill="FFFFFF"/>
        </w:rPr>
        <w:t>综合楼9</w:t>
      </w:r>
      <w:r>
        <w:rPr>
          <w:rFonts w:asciiTheme="minorEastAsia" w:eastAsiaTheme="minorEastAsia" w:hAnsiTheme="minorEastAsia" w:cs="宋体" w:hint="eastAsia"/>
          <w:szCs w:val="21"/>
        </w:rPr>
        <w:t>楼910室</w:t>
      </w:r>
    </w:p>
    <w:p w:rsidR="00922E1B" w:rsidRDefault="002F3833">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联系人：</w:t>
      </w:r>
      <w:r>
        <w:rPr>
          <w:rFonts w:asciiTheme="minorEastAsia" w:eastAsiaTheme="minorEastAsia" w:hAnsiTheme="minorEastAsia" w:hint="eastAsia"/>
          <w:szCs w:val="21"/>
        </w:rPr>
        <w:t>黄先生</w:t>
      </w:r>
    </w:p>
    <w:p w:rsidR="00922E1B" w:rsidRDefault="002F3833">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电  话：</w:t>
      </w:r>
      <w:r>
        <w:rPr>
          <w:rFonts w:asciiTheme="minorEastAsia" w:eastAsiaTheme="minorEastAsia" w:hAnsiTheme="minorEastAsia"/>
          <w:szCs w:val="21"/>
        </w:rPr>
        <w:t>0731</w:t>
      </w:r>
      <w:r>
        <w:rPr>
          <w:rFonts w:asciiTheme="minorEastAsia" w:eastAsiaTheme="minorEastAsia" w:hAnsiTheme="minorEastAsia" w:hint="eastAsia"/>
          <w:szCs w:val="21"/>
        </w:rPr>
        <w:t>-</w:t>
      </w:r>
      <w:r>
        <w:rPr>
          <w:rFonts w:asciiTheme="minorEastAsia" w:eastAsiaTheme="minorEastAsia" w:hAnsiTheme="minorEastAsia"/>
          <w:szCs w:val="21"/>
        </w:rPr>
        <w:t>86852373</w:t>
      </w:r>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监督举报电话：</w:t>
      </w:r>
      <w:r>
        <w:rPr>
          <w:rFonts w:asciiTheme="minorEastAsia" w:eastAsiaTheme="minorEastAsia" w:hAnsiTheme="minorEastAsia" w:hint="eastAsia"/>
          <w:szCs w:val="21"/>
        </w:rPr>
        <w:t>0731-86852247</w:t>
      </w:r>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联系人：文工</w:t>
      </w:r>
    </w:p>
    <w:p w:rsidR="00922E1B" w:rsidRDefault="002F3833">
      <w:pPr>
        <w:adjustRightInd w:val="0"/>
        <w:snapToGrid w:val="0"/>
        <w:spacing w:line="360" w:lineRule="auto"/>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采购代理机构：湖南博达方仁工程项目管理有限公司</w:t>
      </w:r>
    </w:p>
    <w:p w:rsidR="00922E1B" w:rsidRDefault="002F3833">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址：长沙市岳麓区岳麓西大道588号芯城科技园5栋502室</w:t>
      </w:r>
    </w:p>
    <w:p w:rsidR="00922E1B" w:rsidRDefault="002F3833">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  话：</w:t>
      </w:r>
      <w:r>
        <w:rPr>
          <w:rFonts w:asciiTheme="minorEastAsia" w:eastAsiaTheme="minorEastAsia" w:hAnsiTheme="minorEastAsia" w:hint="eastAsia"/>
          <w:szCs w:val="21"/>
        </w:rPr>
        <w:t>0731-82564848</w:t>
      </w:r>
    </w:p>
    <w:p w:rsidR="00922E1B" w:rsidRDefault="002F3833">
      <w:pPr>
        <w:spacing w:line="360" w:lineRule="auto"/>
        <w:ind w:firstLineChars="200" w:firstLine="420"/>
        <w:rPr>
          <w:rFonts w:asciiTheme="minorEastAsia" w:eastAsiaTheme="minorEastAsia" w:hAnsiTheme="minorEastAsia"/>
          <w:szCs w:val="21"/>
          <w:highlight w:val="yellow"/>
        </w:rPr>
      </w:pPr>
      <w:r>
        <w:rPr>
          <w:rFonts w:asciiTheme="minorEastAsia" w:eastAsiaTheme="minorEastAsia" w:hAnsiTheme="minorEastAsia" w:cs="宋体" w:hint="eastAsia"/>
          <w:szCs w:val="21"/>
        </w:rPr>
        <w:t>联系人：</w:t>
      </w:r>
      <w:r>
        <w:rPr>
          <w:rFonts w:asciiTheme="minorEastAsia" w:eastAsiaTheme="minorEastAsia" w:hAnsiTheme="minorEastAsia" w:hint="eastAsia"/>
          <w:szCs w:val="21"/>
        </w:rPr>
        <w:t>张青</w:t>
      </w:r>
    </w:p>
    <w:p w:rsidR="00922E1B" w:rsidRPr="005E796A" w:rsidRDefault="002F3833" w:rsidP="005E796A">
      <w:pPr>
        <w:adjustRightInd w:val="0"/>
        <w:snapToGrid w:val="0"/>
        <w:spacing w:line="360" w:lineRule="auto"/>
        <w:ind w:right="840" w:firstLineChars="2096" w:firstLine="4402"/>
        <w:jc w:val="right"/>
        <w:rPr>
          <w:rFonts w:asciiTheme="minorEastAsia" w:eastAsiaTheme="minorEastAsia" w:hAnsiTheme="minorEastAsia"/>
          <w:szCs w:val="21"/>
        </w:rPr>
      </w:pPr>
      <w:r>
        <w:rPr>
          <w:rFonts w:asciiTheme="minorEastAsia" w:eastAsiaTheme="minorEastAsia" w:hAnsiTheme="minorEastAsia" w:hint="eastAsia"/>
          <w:szCs w:val="21"/>
        </w:rPr>
        <w:t>2020年</w:t>
      </w:r>
      <w:r w:rsidR="009E3191">
        <w:rPr>
          <w:rFonts w:asciiTheme="minorEastAsia" w:eastAsiaTheme="minorEastAsia" w:hAnsiTheme="minorEastAsia" w:hint="eastAsia"/>
          <w:szCs w:val="21"/>
        </w:rPr>
        <w:t>08</w:t>
      </w:r>
      <w:r>
        <w:rPr>
          <w:rFonts w:asciiTheme="minorEastAsia" w:eastAsiaTheme="minorEastAsia" w:hAnsiTheme="minorEastAsia" w:hint="eastAsia"/>
          <w:szCs w:val="21"/>
        </w:rPr>
        <w:t>月</w:t>
      </w:r>
      <w:r w:rsidR="009E3191">
        <w:rPr>
          <w:rFonts w:asciiTheme="minorEastAsia" w:eastAsiaTheme="minorEastAsia" w:hAnsiTheme="minorEastAsia" w:hint="eastAsia"/>
          <w:szCs w:val="21"/>
        </w:rPr>
        <w:t>28</w:t>
      </w:r>
      <w:r>
        <w:rPr>
          <w:rFonts w:asciiTheme="minorEastAsia" w:eastAsiaTheme="minorEastAsia" w:hAnsiTheme="minorEastAsia" w:hint="eastAsia"/>
          <w:szCs w:val="21"/>
        </w:rPr>
        <w:t>日</w:t>
      </w:r>
    </w:p>
    <w:p w:rsidR="00922E1B" w:rsidRDefault="002F3833" w:rsidP="005E796A">
      <w:pPr>
        <w:pStyle w:val="1"/>
        <w:keepNext w:val="0"/>
        <w:spacing w:after="240"/>
        <w:rPr>
          <w:rFonts w:ascii="宋体" w:hAnsi="宋体" w:cs="宋体"/>
          <w:b w:val="0"/>
        </w:rPr>
      </w:pPr>
      <w:bookmarkStart w:id="12" w:name="_Toc5145"/>
      <w:bookmarkStart w:id="13" w:name="_Toc14891065"/>
      <w:bookmarkStart w:id="14" w:name="_Toc6753"/>
      <w:bookmarkStart w:id="15" w:name="_Toc22134"/>
      <w:bookmarkStart w:id="16" w:name="_Toc8914"/>
      <w:r>
        <w:rPr>
          <w:rFonts w:ascii="宋体" w:hAnsi="宋体" w:cs="宋体" w:hint="eastAsia"/>
          <w:bCs w:val="0"/>
          <w:sz w:val="32"/>
          <w:szCs w:val="32"/>
        </w:rPr>
        <w:br w:type="page"/>
      </w:r>
      <w:r>
        <w:rPr>
          <w:rFonts w:ascii="宋体" w:hAnsi="宋体" w:cs="宋体" w:hint="eastAsia"/>
        </w:rPr>
        <w:lastRenderedPageBreak/>
        <w:t>附件1：长沙市轨道交通1号线电客车首轮架修清洁及油漆委外项目现场服务人员最低配备要求表</w:t>
      </w:r>
    </w:p>
    <w:tbl>
      <w:tblPr>
        <w:tblpPr w:leftFromText="180" w:rightFromText="180" w:vertAnchor="text" w:horzAnchor="page" w:tblpXSpec="center" w:tblpY="196"/>
        <w:tblOverlap w:val="neve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1553"/>
        <w:gridCol w:w="4840"/>
      </w:tblGrid>
      <w:tr w:rsidR="00922E1B" w:rsidTr="005E796A">
        <w:trPr>
          <w:trHeight w:val="518"/>
          <w:jc w:val="center"/>
        </w:trPr>
        <w:tc>
          <w:tcPr>
            <w:tcW w:w="2034" w:type="dxa"/>
            <w:vAlign w:val="center"/>
          </w:tcPr>
          <w:p w:rsidR="00922E1B" w:rsidRDefault="002F3833">
            <w:pPr>
              <w:tabs>
                <w:tab w:val="left" w:pos="2626"/>
              </w:tabs>
              <w:jc w:val="center"/>
              <w:rPr>
                <w:b/>
                <w:bCs/>
              </w:rPr>
            </w:pPr>
            <w:r>
              <w:rPr>
                <w:rFonts w:hint="eastAsia"/>
                <w:b/>
                <w:bCs/>
              </w:rPr>
              <w:t>岗位名称</w:t>
            </w:r>
          </w:p>
        </w:tc>
        <w:tc>
          <w:tcPr>
            <w:tcW w:w="1553" w:type="dxa"/>
            <w:vAlign w:val="center"/>
          </w:tcPr>
          <w:p w:rsidR="00922E1B" w:rsidRDefault="002F3833">
            <w:pPr>
              <w:tabs>
                <w:tab w:val="left" w:pos="2626"/>
              </w:tabs>
              <w:jc w:val="center"/>
              <w:rPr>
                <w:b/>
                <w:bCs/>
              </w:rPr>
            </w:pPr>
            <w:r>
              <w:rPr>
                <w:rFonts w:hint="eastAsia"/>
                <w:b/>
                <w:bCs/>
              </w:rPr>
              <w:t>最低配备</w:t>
            </w:r>
          </w:p>
        </w:tc>
        <w:tc>
          <w:tcPr>
            <w:tcW w:w="4840" w:type="dxa"/>
            <w:vAlign w:val="center"/>
          </w:tcPr>
          <w:p w:rsidR="00922E1B" w:rsidRDefault="002F3833">
            <w:pPr>
              <w:tabs>
                <w:tab w:val="left" w:pos="2626"/>
              </w:tabs>
              <w:jc w:val="center"/>
              <w:rPr>
                <w:b/>
                <w:bCs/>
              </w:rPr>
            </w:pPr>
            <w:r>
              <w:rPr>
                <w:rFonts w:hint="eastAsia"/>
                <w:b/>
                <w:bCs/>
              </w:rPr>
              <w:t>配备要求</w:t>
            </w:r>
          </w:p>
        </w:tc>
      </w:tr>
      <w:tr w:rsidR="00922E1B" w:rsidTr="005E796A">
        <w:trPr>
          <w:trHeight w:val="1020"/>
          <w:jc w:val="center"/>
        </w:trPr>
        <w:tc>
          <w:tcPr>
            <w:tcW w:w="2034" w:type="dxa"/>
            <w:vAlign w:val="center"/>
          </w:tcPr>
          <w:p w:rsidR="00922E1B" w:rsidRDefault="002F3833">
            <w:pPr>
              <w:jc w:val="center"/>
              <w:rPr>
                <w:rFonts w:ascii="宋体" w:hAnsi="宋体" w:cs="宋体"/>
              </w:rPr>
            </w:pPr>
            <w:r>
              <w:rPr>
                <w:rFonts w:ascii="宋体" w:hAnsi="宋体" w:cs="宋体" w:hint="eastAsia"/>
              </w:rPr>
              <w:t>项目经理</w:t>
            </w:r>
          </w:p>
        </w:tc>
        <w:tc>
          <w:tcPr>
            <w:tcW w:w="1553" w:type="dxa"/>
            <w:vAlign w:val="center"/>
          </w:tcPr>
          <w:p w:rsidR="00922E1B" w:rsidRDefault="002F3833">
            <w:pPr>
              <w:jc w:val="center"/>
              <w:rPr>
                <w:rFonts w:ascii="宋体" w:hAnsi="宋体" w:cs="宋体"/>
              </w:rPr>
            </w:pPr>
            <w:r>
              <w:rPr>
                <w:rFonts w:ascii="宋体" w:hAnsi="宋体" w:cs="宋体" w:hint="eastAsia"/>
              </w:rPr>
              <w:t>1</w:t>
            </w:r>
          </w:p>
        </w:tc>
        <w:tc>
          <w:tcPr>
            <w:tcW w:w="4840" w:type="dxa"/>
            <w:vAlign w:val="center"/>
          </w:tcPr>
          <w:p w:rsidR="00922E1B" w:rsidRDefault="002F3833">
            <w:pPr>
              <w:jc w:val="left"/>
              <w:rPr>
                <w:rFonts w:ascii="宋体" w:hAnsi="宋体" w:cs="宋体"/>
              </w:rPr>
            </w:pPr>
            <w:r>
              <w:rPr>
                <w:rFonts w:ascii="宋体" w:hAnsi="宋体" w:cs="宋体" w:hint="eastAsia"/>
              </w:rPr>
              <w:t>拟任项目</w:t>
            </w:r>
            <w:r>
              <w:rPr>
                <w:rFonts w:ascii="宋体" w:hAnsi="宋体" w:cs="宋体"/>
              </w:rPr>
              <w:t>经理以同等职位承担过一个</w:t>
            </w:r>
            <w:r>
              <w:rPr>
                <w:rFonts w:ascii="宋体" w:hAnsi="宋体" w:cs="宋体" w:hint="eastAsia"/>
              </w:rPr>
              <w:t>类似</w:t>
            </w:r>
            <w:r>
              <w:rPr>
                <w:rFonts w:ascii="宋体" w:hAnsi="宋体" w:cs="宋体"/>
              </w:rPr>
              <w:t>业绩</w:t>
            </w:r>
          </w:p>
        </w:tc>
      </w:tr>
    </w:tbl>
    <w:p w:rsidR="00922E1B" w:rsidRDefault="002F3833">
      <w:r>
        <w:rPr>
          <w:rFonts w:hint="eastAsia"/>
        </w:rPr>
        <w:br w:type="page"/>
      </w:r>
    </w:p>
    <w:p w:rsidR="00922E1B" w:rsidRDefault="00922E1B">
      <w:pPr>
        <w:pStyle w:val="a0"/>
      </w:pPr>
    </w:p>
    <w:p w:rsidR="00922E1B" w:rsidRDefault="002F3833">
      <w:pPr>
        <w:pStyle w:val="1"/>
        <w:keepNext w:val="0"/>
        <w:numPr>
          <w:ilvl w:val="0"/>
          <w:numId w:val="1"/>
        </w:numPr>
        <w:spacing w:after="240"/>
        <w:rPr>
          <w:rFonts w:ascii="宋体" w:hAnsi="宋体" w:cs="宋体"/>
          <w:sz w:val="32"/>
        </w:rPr>
      </w:pPr>
      <w:r>
        <w:rPr>
          <w:rFonts w:ascii="宋体" w:hAnsi="宋体" w:cs="宋体" w:hint="eastAsia"/>
          <w:bCs w:val="0"/>
          <w:sz w:val="32"/>
          <w:szCs w:val="32"/>
        </w:rPr>
        <w:t xml:space="preserve"> 谈判须知</w:t>
      </w:r>
      <w:bookmarkStart w:id="17" w:name="_Toc20835"/>
      <w:bookmarkStart w:id="18" w:name="_Toc14891066"/>
      <w:bookmarkStart w:id="19" w:name="_Toc6617"/>
      <w:bookmarkStart w:id="20" w:name="_Toc9591"/>
      <w:bookmarkStart w:id="21" w:name="_Toc5430"/>
      <w:bookmarkEnd w:id="12"/>
      <w:bookmarkEnd w:id="13"/>
      <w:bookmarkEnd w:id="14"/>
      <w:bookmarkEnd w:id="15"/>
      <w:bookmarkEnd w:id="16"/>
    </w:p>
    <w:p w:rsidR="00922E1B" w:rsidRDefault="002F3833">
      <w:pPr>
        <w:pStyle w:val="1"/>
        <w:keepNext w:val="0"/>
        <w:spacing w:after="240"/>
        <w:rPr>
          <w:rFonts w:ascii="宋体" w:hAnsi="宋体" w:cs="宋体"/>
          <w:sz w:val="32"/>
        </w:rPr>
      </w:pPr>
      <w:r>
        <w:rPr>
          <w:rFonts w:ascii="宋体" w:hAnsi="宋体" w:cs="宋体" w:hint="eastAsia"/>
          <w:sz w:val="32"/>
        </w:rPr>
        <w:t>谈判须知前附表</w:t>
      </w:r>
      <w:bookmarkEnd w:id="17"/>
      <w:bookmarkEnd w:id="18"/>
      <w:bookmarkEnd w:id="19"/>
      <w:bookmarkEnd w:id="20"/>
      <w:bookmarkEnd w:id="21"/>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98"/>
        <w:gridCol w:w="7831"/>
      </w:tblGrid>
      <w:tr w:rsidR="00922E1B">
        <w:trPr>
          <w:cantSplit/>
          <w:trHeight w:val="419"/>
          <w:tblHeader/>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831"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922E1B">
        <w:trPr>
          <w:cantSplit/>
          <w:trHeight w:val="702"/>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831" w:type="dxa"/>
            <w:vAlign w:val="center"/>
          </w:tcPr>
          <w:p w:rsidR="00922E1B" w:rsidRDefault="002F3833">
            <w:pPr>
              <w:pStyle w:val="a9"/>
              <w:adjustRightInd w:val="0"/>
              <w:snapToGrid w:val="0"/>
              <w:spacing w:line="360" w:lineRule="auto"/>
              <w:rPr>
                <w:rFonts w:asciiTheme="minorEastAsia" w:eastAsiaTheme="minorEastAsia" w:hAnsiTheme="minorEastAsia" w:cs="宋体"/>
              </w:rPr>
            </w:pPr>
            <w:r>
              <w:rPr>
                <w:rFonts w:hAnsi="宋体" w:cs="宋体" w:hint="eastAsia"/>
              </w:rPr>
              <w:t>长沙市轨道交通1号线电客车首轮架修清洁及油漆委外项目</w:t>
            </w:r>
          </w:p>
        </w:tc>
      </w:tr>
      <w:tr w:rsidR="00922E1B">
        <w:trPr>
          <w:cantSplit/>
          <w:trHeight w:val="513"/>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长沙市轨道交通运营有限公司</w:t>
            </w:r>
          </w:p>
        </w:tc>
      </w:tr>
      <w:tr w:rsidR="00922E1B">
        <w:trPr>
          <w:cantSplit/>
          <w:trHeight w:val="513"/>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湖南博达方仁工程项目管理有限公司</w:t>
            </w:r>
          </w:p>
        </w:tc>
      </w:tr>
      <w:tr w:rsidR="00922E1B">
        <w:trPr>
          <w:cantSplit/>
          <w:trHeight w:val="481"/>
          <w:jc w:val="center"/>
        </w:trPr>
        <w:tc>
          <w:tcPr>
            <w:tcW w:w="1998" w:type="dxa"/>
            <w:vAlign w:val="center"/>
          </w:tcPr>
          <w:p w:rsidR="00922E1B" w:rsidRDefault="002F3833">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最高投标限价</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569339.51元，</w:t>
            </w:r>
            <w:r>
              <w:rPr>
                <w:rFonts w:ascii="宋体" w:hAnsi="宋体" w:cs="宋体" w:hint="eastAsia"/>
                <w:b/>
                <w:bCs/>
                <w:szCs w:val="21"/>
              </w:rPr>
              <w:t>不超过最高投标限价的谈判报价为有效报价</w:t>
            </w:r>
          </w:p>
        </w:tc>
      </w:tr>
      <w:tr w:rsidR="00922E1B">
        <w:trPr>
          <w:cantSplit/>
          <w:trHeight w:val="513"/>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经符合性审查合格后的最低价法。</w:t>
            </w:r>
          </w:p>
        </w:tc>
      </w:tr>
      <w:tr w:rsidR="00922E1B">
        <w:trPr>
          <w:cantSplit/>
          <w:trHeight w:val="2446"/>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831" w:type="dxa"/>
            <w:vAlign w:val="center"/>
          </w:tcPr>
          <w:p w:rsidR="00922E1B" w:rsidRDefault="002F3833">
            <w:pPr>
              <w:spacing w:line="360" w:lineRule="auto"/>
              <w:rPr>
                <w:rFonts w:ascii="宋体" w:hAnsi="宋体" w:cs="宋体"/>
              </w:rPr>
            </w:pPr>
            <w:r>
              <w:rPr>
                <w:rFonts w:ascii="宋体" w:hAnsi="宋体" w:cs="宋体" w:hint="eastAsia"/>
              </w:rPr>
              <w:t>1.谈判单位须为具有独立法人资格、自主经营、独立核算的公司</w:t>
            </w:r>
            <w:r>
              <w:rPr>
                <w:rFonts w:ascii="宋体" w:hAnsi="宋体" w:cs="宋体" w:hint="eastAsia"/>
                <w:color w:val="000000"/>
              </w:rPr>
              <w:t>，</w:t>
            </w:r>
            <w:r>
              <w:rPr>
                <w:rFonts w:ascii="宋体" w:hAnsi="宋体" w:cs="宋体" w:hint="eastAsia"/>
              </w:rPr>
              <w:t>须提供加盖谈判单位公章的营业执照复印件。</w:t>
            </w:r>
          </w:p>
          <w:p w:rsidR="00922E1B" w:rsidRDefault="002F3833">
            <w:pPr>
              <w:spacing w:line="360" w:lineRule="auto"/>
              <w:jc w:val="left"/>
              <w:rPr>
                <w:rFonts w:ascii="宋体" w:hAnsi="宋体" w:cs="宋体"/>
              </w:rPr>
            </w:pPr>
            <w:r>
              <w:rPr>
                <w:rFonts w:ascii="宋体" w:hAnsi="宋体" w:cs="宋体" w:hint="eastAsia"/>
              </w:rPr>
              <w:t>2. 谈判单位在本项目谈判截止之日前36个月内须具有保洁服务业绩。</w:t>
            </w:r>
            <w:r>
              <w:rPr>
                <w:rFonts w:ascii="宋体" w:hAnsi="宋体" w:cs="宋体" w:hint="eastAsia"/>
                <w:kern w:val="0"/>
              </w:rPr>
              <w:t>不接受联合体业绩、港澳台或境外业绩。</w:t>
            </w:r>
          </w:p>
          <w:p w:rsidR="00922E1B" w:rsidRDefault="002F3833">
            <w:pPr>
              <w:spacing w:line="360" w:lineRule="auto"/>
              <w:rPr>
                <w:rFonts w:ascii="宋体" w:hAnsi="宋体" w:cs="宋体"/>
              </w:rPr>
            </w:pPr>
            <w:r>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p>
          <w:p w:rsidR="00922E1B" w:rsidRDefault="002F3833">
            <w:pPr>
              <w:spacing w:line="360" w:lineRule="auto"/>
              <w:rPr>
                <w:rFonts w:ascii="宋体" w:hAnsi="宋体" w:cs="宋体"/>
              </w:rPr>
            </w:pPr>
            <w:r>
              <w:rPr>
                <w:rFonts w:ascii="宋体" w:hAnsi="宋体" w:cs="宋体"/>
              </w:rPr>
              <w:t>3.</w:t>
            </w:r>
            <w:r>
              <w:rPr>
                <w:rFonts w:ascii="宋体" w:hAnsi="宋体" w:cs="宋体" w:hint="eastAsia"/>
              </w:rPr>
              <w:t>本次谈判不接受联合体形式参与谈判。</w:t>
            </w:r>
          </w:p>
          <w:p w:rsidR="00922E1B" w:rsidRDefault="002F3833">
            <w:pPr>
              <w:spacing w:line="360" w:lineRule="auto"/>
              <w:rPr>
                <w:rFonts w:asciiTheme="minorEastAsia" w:eastAsiaTheme="minorEastAsia" w:hAnsiTheme="minorEastAsia" w:cs="宋体"/>
                <w:szCs w:val="21"/>
              </w:rPr>
            </w:pPr>
            <w:r>
              <w:rPr>
                <w:rFonts w:ascii="宋体" w:hAnsi="宋体" w:cs="宋体"/>
              </w:rPr>
              <w:t>4</w:t>
            </w:r>
            <w:r>
              <w:rPr>
                <w:rFonts w:ascii="宋体" w:hAnsi="宋体" w:cs="宋体" w:hint="eastAsia"/>
              </w:rPr>
              <w:t>.被长沙市轨道交通集团函告禁止在一定期限内参与轨道公司项目投标或谈判的单位按函告内容执行。</w:t>
            </w:r>
          </w:p>
        </w:tc>
      </w:tr>
      <w:tr w:rsidR="00922E1B">
        <w:trPr>
          <w:cantSplit/>
          <w:trHeight w:val="766"/>
          <w:jc w:val="center"/>
        </w:trPr>
        <w:tc>
          <w:tcPr>
            <w:tcW w:w="1998" w:type="dxa"/>
            <w:vAlign w:val="center"/>
          </w:tcPr>
          <w:p w:rsidR="00922E1B" w:rsidRDefault="002F3833">
            <w:pPr>
              <w:spacing w:line="400" w:lineRule="exact"/>
              <w:jc w:val="center"/>
              <w:rPr>
                <w:rFonts w:ascii="宋体" w:hAnsi="宋体"/>
                <w:b/>
                <w:bCs/>
                <w:szCs w:val="21"/>
              </w:rPr>
            </w:pPr>
            <w:r>
              <w:rPr>
                <w:rFonts w:ascii="宋体" w:hAnsi="宋体"/>
                <w:b/>
                <w:bCs/>
                <w:szCs w:val="21"/>
              </w:rPr>
              <w:t>实质性要求和条件</w:t>
            </w:r>
          </w:p>
        </w:tc>
        <w:tc>
          <w:tcPr>
            <w:tcW w:w="7831" w:type="dxa"/>
            <w:vAlign w:val="center"/>
          </w:tcPr>
          <w:p w:rsidR="00922E1B" w:rsidRDefault="002F3833">
            <w:pPr>
              <w:spacing w:line="400" w:lineRule="exact"/>
              <w:rPr>
                <w:rFonts w:ascii="宋体" w:hAnsi="宋体"/>
                <w:b/>
                <w:bCs/>
                <w:szCs w:val="21"/>
              </w:rPr>
            </w:pPr>
            <w:r>
              <w:rPr>
                <w:rStyle w:val="fontstyle01"/>
                <w:rFonts w:hint="default"/>
                <w:b/>
                <w:bCs/>
                <w:color w:val="auto"/>
                <w:sz w:val="21"/>
                <w:szCs w:val="21"/>
              </w:rPr>
              <w:t>谈判文件中标注“★”符号的条款。</w:t>
            </w:r>
          </w:p>
        </w:tc>
      </w:tr>
      <w:tr w:rsidR="00922E1B">
        <w:trPr>
          <w:cantSplit/>
          <w:trHeight w:val="652"/>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831" w:type="dxa"/>
            <w:vAlign w:val="center"/>
          </w:tcPr>
          <w:p w:rsidR="00922E1B" w:rsidRDefault="002F3833">
            <w:pPr>
              <w:pStyle w:val="a9"/>
              <w:adjustRightInd w:val="0"/>
              <w:snapToGrid w:val="0"/>
              <w:spacing w:line="360" w:lineRule="auto"/>
              <w:rPr>
                <w:rFonts w:asciiTheme="minorEastAsia" w:eastAsiaTheme="minorEastAsia" w:hAnsiTheme="minorEastAsia" w:cs="宋体"/>
              </w:rPr>
            </w:pPr>
            <w:r>
              <w:rPr>
                <w:rFonts w:hAnsi="宋体" w:hint="eastAsia"/>
              </w:rPr>
              <w:t>2020年</w:t>
            </w:r>
            <w:r w:rsidR="005E796A">
              <w:rPr>
                <w:rFonts w:hAnsi="宋体" w:hint="eastAsia"/>
              </w:rPr>
              <w:t>09</w:t>
            </w:r>
            <w:r>
              <w:rPr>
                <w:rFonts w:hAnsi="宋体" w:hint="eastAsia"/>
              </w:rPr>
              <w:t>月</w:t>
            </w:r>
            <w:r w:rsidR="005E796A">
              <w:rPr>
                <w:rFonts w:hAnsi="宋体" w:hint="eastAsia"/>
              </w:rPr>
              <w:t>04</w:t>
            </w:r>
            <w:r>
              <w:rPr>
                <w:rFonts w:hAnsi="宋体" w:hint="eastAsia"/>
              </w:rPr>
              <w:t>日</w:t>
            </w:r>
            <w:r>
              <w:rPr>
                <w:rFonts w:asciiTheme="minorEastAsia" w:eastAsiaTheme="minorEastAsia" w:hAnsiTheme="minorEastAsia" w:cs="宋体" w:hint="eastAsia"/>
              </w:rPr>
              <w:t>17时00分(北京时间)</w:t>
            </w:r>
          </w:p>
        </w:tc>
      </w:tr>
      <w:tr w:rsidR="00922E1B">
        <w:trPr>
          <w:cantSplit/>
          <w:trHeight w:val="841"/>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831" w:type="dxa"/>
            <w:vAlign w:val="center"/>
          </w:tcPr>
          <w:p w:rsidR="00922E1B" w:rsidRDefault="002F3833">
            <w:pPr>
              <w:pStyle w:val="a9"/>
              <w:adjustRightInd w:val="0"/>
              <w:snapToGrid w:val="0"/>
              <w:spacing w:line="360" w:lineRule="auto"/>
              <w:rPr>
                <w:rFonts w:asciiTheme="minorEastAsia" w:eastAsiaTheme="minorEastAsia" w:hAnsiTheme="minorEastAsia" w:cs="宋体"/>
                <w:iCs/>
              </w:rPr>
            </w:pPr>
            <w:r>
              <w:rPr>
                <w:rFonts w:asciiTheme="minorEastAsia" w:eastAsiaTheme="minorEastAsia" w:hAnsiTheme="minorEastAsia" w:cs="宋体" w:hint="eastAsia"/>
                <w:iCs/>
              </w:rPr>
              <w:t>谈判答疑文件应以书面形式递交至湖南博达方仁工程项目管理有限公司（</w:t>
            </w:r>
            <w:r>
              <w:rPr>
                <w:rFonts w:asciiTheme="minorEastAsia" w:eastAsiaTheme="minorEastAsia" w:hAnsiTheme="minorEastAsia" w:cs="宋体" w:hint="eastAsia"/>
              </w:rPr>
              <w:t>长沙市岳麓区岳麓西大道588号芯城科技园5栋502室</w:t>
            </w:r>
            <w:r>
              <w:rPr>
                <w:rFonts w:asciiTheme="minorEastAsia" w:eastAsiaTheme="minorEastAsia" w:hAnsiTheme="minorEastAsia" w:cs="宋体" w:hint="eastAsia"/>
                <w:iCs/>
              </w:rPr>
              <w:t>）。</w:t>
            </w:r>
          </w:p>
        </w:tc>
      </w:tr>
      <w:tr w:rsidR="00922E1B">
        <w:trPr>
          <w:cantSplit/>
          <w:trHeight w:val="721"/>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831" w:type="dxa"/>
            <w:vAlign w:val="center"/>
          </w:tcPr>
          <w:p w:rsidR="00922E1B" w:rsidRDefault="002F3833">
            <w:pPr>
              <w:adjustRightInd w:val="0"/>
              <w:snapToGrid w:val="0"/>
              <w:spacing w:line="360" w:lineRule="auto"/>
              <w:jc w:val="left"/>
              <w:rPr>
                <w:rFonts w:asciiTheme="minorEastAsia" w:eastAsiaTheme="minorEastAsia" w:hAnsiTheme="minorEastAsia" w:cs="宋体"/>
                <w:szCs w:val="21"/>
              </w:rPr>
            </w:pPr>
            <w:r>
              <w:rPr>
                <w:rFonts w:ascii="宋体" w:hAnsi="宋体" w:hint="eastAsia"/>
                <w:bCs/>
                <w:szCs w:val="21"/>
              </w:rPr>
              <w:t>2020</w:t>
            </w:r>
            <w:r>
              <w:rPr>
                <w:rFonts w:ascii="宋体" w:hAnsi="宋体"/>
                <w:bCs/>
                <w:szCs w:val="21"/>
              </w:rPr>
              <w:t>年</w:t>
            </w:r>
            <w:r w:rsidR="005E796A">
              <w:rPr>
                <w:rFonts w:ascii="宋体" w:hAnsi="宋体" w:hint="eastAsia"/>
                <w:bCs/>
                <w:szCs w:val="21"/>
              </w:rPr>
              <w:t>09</w:t>
            </w:r>
            <w:r>
              <w:rPr>
                <w:rFonts w:ascii="宋体" w:hAnsi="宋体"/>
                <w:bCs/>
                <w:szCs w:val="21"/>
              </w:rPr>
              <w:t>月</w:t>
            </w:r>
            <w:r w:rsidR="005E796A">
              <w:rPr>
                <w:rFonts w:ascii="宋体" w:hAnsi="宋体" w:hint="eastAsia"/>
                <w:bCs/>
                <w:szCs w:val="21"/>
              </w:rPr>
              <w:t>10</w:t>
            </w:r>
            <w:r>
              <w:rPr>
                <w:rFonts w:ascii="宋体" w:hAnsi="宋体"/>
                <w:bCs/>
                <w:szCs w:val="21"/>
              </w:rPr>
              <w:t>日</w:t>
            </w:r>
            <w:r w:rsidR="005E796A">
              <w:rPr>
                <w:rFonts w:ascii="宋体" w:hAnsi="宋体" w:hint="eastAsia"/>
                <w:bCs/>
                <w:szCs w:val="21"/>
              </w:rPr>
              <w:t>14</w:t>
            </w:r>
            <w:r>
              <w:rPr>
                <w:rFonts w:asciiTheme="minorEastAsia" w:eastAsiaTheme="minorEastAsia" w:hAnsiTheme="minorEastAsia" w:cs="宋体" w:hint="eastAsia"/>
              </w:rPr>
              <w:t>时</w:t>
            </w:r>
            <w:r w:rsidR="005E796A">
              <w:rPr>
                <w:rFonts w:asciiTheme="minorEastAsia" w:eastAsiaTheme="minorEastAsia" w:hAnsiTheme="minorEastAsia" w:cs="宋体" w:hint="eastAsia"/>
              </w:rPr>
              <w:t>30</w:t>
            </w:r>
            <w:r>
              <w:rPr>
                <w:rFonts w:asciiTheme="minorEastAsia" w:eastAsiaTheme="minorEastAsia" w:hAnsiTheme="minorEastAsia" w:cs="宋体" w:hint="eastAsia"/>
              </w:rPr>
              <w:t>分(北京时间)</w:t>
            </w:r>
          </w:p>
        </w:tc>
      </w:tr>
      <w:tr w:rsidR="00922E1B">
        <w:trPr>
          <w:cantSplit/>
          <w:trHeight w:val="719"/>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iCs/>
                <w:szCs w:val="21"/>
              </w:rPr>
              <w:t>长沙市轨道交通运营有限公司劳动东路二段48号黄兴车辆段综合楼910室。</w:t>
            </w:r>
          </w:p>
        </w:tc>
      </w:tr>
      <w:tr w:rsidR="00922E1B">
        <w:trPr>
          <w:cantSplit/>
          <w:trHeight w:val="719"/>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谈判现场验证须提交的资料</w:t>
            </w:r>
          </w:p>
        </w:tc>
        <w:tc>
          <w:tcPr>
            <w:tcW w:w="7831" w:type="dxa"/>
            <w:vAlign w:val="center"/>
          </w:tcPr>
          <w:p w:rsidR="00922E1B" w:rsidRDefault="002F3833">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iCs/>
                <w:szCs w:val="21"/>
              </w:rPr>
              <w:t>1.谈判单位代表是谈判单位法定代表人参加的，法定代表人须提供法定代表人身份证明书原件</w:t>
            </w:r>
            <w:r>
              <w:rPr>
                <w:rFonts w:asciiTheme="minorEastAsia" w:eastAsiaTheme="minorEastAsia" w:hAnsiTheme="minorEastAsia" w:cs="宋体" w:hint="eastAsia"/>
                <w:b/>
                <w:bCs/>
                <w:iCs/>
                <w:szCs w:val="21"/>
              </w:rPr>
              <w:t>（格式详见本文件第六章）</w:t>
            </w:r>
            <w:r>
              <w:rPr>
                <w:rFonts w:asciiTheme="minorEastAsia" w:eastAsiaTheme="minorEastAsia" w:hAnsiTheme="minorEastAsia" w:cs="宋体" w:hint="eastAsia"/>
                <w:szCs w:val="21"/>
              </w:rPr>
              <w:t>及本人身份证原件。</w:t>
            </w:r>
          </w:p>
          <w:p w:rsidR="00922E1B" w:rsidRDefault="002F3833">
            <w:pPr>
              <w:adjustRightInd w:val="0"/>
              <w:snapToGrid w:val="0"/>
              <w:spacing w:line="360" w:lineRule="auto"/>
              <w:jc w:val="left"/>
              <w:rPr>
                <w:rFonts w:asciiTheme="minorEastAsia" w:eastAsiaTheme="minorEastAsia" w:hAnsiTheme="minorEastAsia" w:cs="宋体"/>
                <w:iCs/>
                <w:szCs w:val="21"/>
              </w:rPr>
            </w:pPr>
            <w:r>
              <w:rPr>
                <w:rFonts w:asciiTheme="minorEastAsia" w:eastAsiaTheme="minorEastAsia" w:hAnsiTheme="minorEastAsia" w:cs="宋体" w:hint="eastAsia"/>
                <w:szCs w:val="21"/>
              </w:rPr>
              <w:t>2.谈判单位代表是由谈判单位法定代表人授权的委托代理人参加的，其授权委托代理人须提供授权委托书原件</w:t>
            </w:r>
            <w:r>
              <w:rPr>
                <w:rFonts w:asciiTheme="minorEastAsia" w:eastAsiaTheme="minorEastAsia" w:hAnsiTheme="minorEastAsia" w:cs="宋体" w:hint="eastAsia"/>
                <w:b/>
                <w:szCs w:val="21"/>
              </w:rPr>
              <w:t>（格式详见本文件</w:t>
            </w:r>
            <w:r>
              <w:rPr>
                <w:rFonts w:asciiTheme="minorEastAsia" w:eastAsiaTheme="minorEastAsia" w:hAnsiTheme="minorEastAsia" w:cs="宋体" w:hint="eastAsia"/>
                <w:b/>
                <w:bCs/>
                <w:iCs/>
                <w:szCs w:val="21"/>
              </w:rPr>
              <w:t>第六章</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及本人身份证原件。</w:t>
            </w:r>
          </w:p>
        </w:tc>
      </w:tr>
      <w:tr w:rsidR="00922E1B">
        <w:trPr>
          <w:cantSplit/>
          <w:trHeight w:val="557"/>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831" w:type="dxa"/>
            <w:vAlign w:val="center"/>
          </w:tcPr>
          <w:p w:rsidR="00922E1B" w:rsidRDefault="002F3833">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180日历天，从谈判截止之日起算。</w:t>
            </w:r>
          </w:p>
        </w:tc>
      </w:tr>
      <w:tr w:rsidR="00922E1B">
        <w:trPr>
          <w:cantSplit/>
          <w:trHeight w:val="607"/>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szCs w:val="21"/>
                <w:u w:val="single"/>
              </w:rPr>
            </w:pPr>
            <w:r>
              <w:rPr>
                <w:rFonts w:asciiTheme="minorEastAsia" w:eastAsiaTheme="minorEastAsia" w:hAnsiTheme="minorEastAsia" w:cs="宋体" w:hint="eastAsia"/>
                <w:szCs w:val="21"/>
              </w:rPr>
              <w:t>响应文件纸质文件一式三份（其中正本一份，副本二份），电子文件（U盘或光盘）一份。</w:t>
            </w:r>
          </w:p>
        </w:tc>
      </w:tr>
      <w:tr w:rsidR="00922E1B">
        <w:trPr>
          <w:cantSplit/>
          <w:trHeight w:val="596"/>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831" w:type="dxa"/>
            <w:vAlign w:val="center"/>
          </w:tcPr>
          <w:p w:rsidR="00922E1B" w:rsidRDefault="002F3833">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总价合同</w:t>
            </w:r>
          </w:p>
        </w:tc>
      </w:tr>
      <w:tr w:rsidR="00922E1B">
        <w:trPr>
          <w:cantSplit/>
          <w:trHeight w:val="553"/>
          <w:jc w:val="center"/>
        </w:trPr>
        <w:tc>
          <w:tcPr>
            <w:tcW w:w="1998" w:type="dxa"/>
            <w:vAlign w:val="center"/>
          </w:tcPr>
          <w:p w:rsidR="00922E1B" w:rsidRDefault="002F3833">
            <w:pPr>
              <w:adjustRightInd w:val="0"/>
              <w:snapToGrid w:val="0"/>
              <w:spacing w:line="360" w:lineRule="auto"/>
              <w:jc w:val="center"/>
              <w:rPr>
                <w:rFonts w:ascii="宋体" w:hAnsi="宋体" w:cs="宋体"/>
                <w:b/>
                <w:color w:val="FF0000"/>
                <w:szCs w:val="21"/>
              </w:rPr>
            </w:pPr>
            <w:r>
              <w:rPr>
                <w:rFonts w:ascii="宋体" w:hAnsi="宋体" w:cs="宋体" w:hint="eastAsia"/>
                <w:b/>
                <w:szCs w:val="21"/>
              </w:rPr>
              <w:t>项目支付方式</w:t>
            </w:r>
          </w:p>
        </w:tc>
        <w:tc>
          <w:tcPr>
            <w:tcW w:w="7831" w:type="dxa"/>
            <w:vAlign w:val="center"/>
          </w:tcPr>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.预付款</w:t>
            </w:r>
            <w:r>
              <w:rPr>
                <w:rFonts w:asciiTheme="minorEastAsia" w:eastAsiaTheme="minorEastAsia" w:hAnsiTheme="minorEastAsia" w:cs="宋体"/>
                <w:szCs w:val="21"/>
              </w:rPr>
              <w:t>：本项目无预付款</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.进度款支付</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付款周期为每2列电客车清洁及油漆的验收完成后支付1次，最后剩余1列时，单独支付1次。进度款为签约合同价的90%平均到23列车乘以付款周期内完成验收的电客车数并综合当月检查考评结果后的金额，累计支付金额不超过签约合同价的90%。</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乙方凭当次应支付款额度的增值税专用发票原件、有效期内的履约担保复印件及甲方出具的当次考核结果，办理每次的请款手续；甲方在收到乙方的上述请款材料并确认无误后的</w:t>
            </w:r>
            <w:r>
              <w:rPr>
                <w:rFonts w:asciiTheme="minorEastAsia" w:eastAsiaTheme="minorEastAsia" w:hAnsiTheme="minorEastAsia" w:cs="宋体"/>
                <w:szCs w:val="21"/>
              </w:rPr>
              <w:t>28个工作日内向乙方进行支付。</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.结算款</w:t>
            </w:r>
            <w:r>
              <w:rPr>
                <w:rFonts w:asciiTheme="minorEastAsia" w:eastAsiaTheme="minorEastAsia" w:hAnsiTheme="minorEastAsia" w:cs="宋体"/>
                <w:szCs w:val="21"/>
              </w:rPr>
              <w:t>支付</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乙方完成合同</w:t>
            </w:r>
            <w:r>
              <w:rPr>
                <w:rFonts w:asciiTheme="minorEastAsia" w:eastAsiaTheme="minorEastAsia" w:hAnsiTheme="minorEastAsia" w:cs="宋体"/>
                <w:szCs w:val="21"/>
              </w:rPr>
              <w:t>约定的全部工作内容</w:t>
            </w:r>
            <w:r>
              <w:rPr>
                <w:rFonts w:asciiTheme="minorEastAsia" w:eastAsiaTheme="minorEastAsia" w:hAnsiTheme="minorEastAsia" w:cs="宋体" w:hint="eastAsia"/>
                <w:szCs w:val="21"/>
              </w:rPr>
              <w:t>且通过</w:t>
            </w:r>
            <w:r>
              <w:rPr>
                <w:rFonts w:asciiTheme="minorEastAsia" w:eastAsiaTheme="minorEastAsia" w:hAnsiTheme="minorEastAsia" w:cs="宋体"/>
                <w:szCs w:val="21"/>
              </w:rPr>
              <w:t>项目最终验收，</w:t>
            </w:r>
            <w:r>
              <w:rPr>
                <w:rFonts w:asciiTheme="minorEastAsia" w:eastAsiaTheme="minorEastAsia" w:hAnsiTheme="minorEastAsia" w:cs="宋体" w:hint="eastAsia"/>
                <w:szCs w:val="21"/>
              </w:rPr>
              <w:t>合同</w:t>
            </w:r>
            <w:r>
              <w:rPr>
                <w:rFonts w:asciiTheme="minorEastAsia" w:eastAsiaTheme="minorEastAsia" w:hAnsiTheme="minorEastAsia" w:cs="宋体"/>
                <w:szCs w:val="21"/>
              </w:rPr>
              <w:t>价格</w:t>
            </w:r>
            <w:r>
              <w:rPr>
                <w:rFonts w:asciiTheme="minorEastAsia" w:eastAsiaTheme="minorEastAsia" w:hAnsiTheme="minorEastAsia" w:cs="宋体" w:hint="eastAsia"/>
                <w:szCs w:val="21"/>
              </w:rPr>
              <w:t>经长沙市政府相关职能部门或长沙市轨道交通集团有限公司或长沙市轨道交通集团有限公司授权的单位制定的履约验收相关管理规定办理验收后，按上述进度款支付约定的方式，乙方凭当次支付款额度</w:t>
            </w:r>
            <w:r>
              <w:rPr>
                <w:rFonts w:asciiTheme="minorEastAsia" w:eastAsiaTheme="minorEastAsia" w:hAnsiTheme="minorEastAsia" w:cs="宋体"/>
                <w:szCs w:val="21"/>
              </w:rPr>
              <w:t>100%的增值税专用发票原件及甲方出具的</w:t>
            </w:r>
            <w:r>
              <w:rPr>
                <w:rFonts w:asciiTheme="minorEastAsia" w:eastAsiaTheme="minorEastAsia" w:hAnsiTheme="minorEastAsia" w:cs="宋体" w:hint="eastAsia"/>
                <w:szCs w:val="21"/>
              </w:rPr>
              <w:t>项目最终</w:t>
            </w:r>
            <w:r>
              <w:rPr>
                <w:rFonts w:asciiTheme="minorEastAsia" w:eastAsiaTheme="minorEastAsia" w:hAnsiTheme="minorEastAsia" w:cs="宋体"/>
                <w:szCs w:val="21"/>
              </w:rPr>
              <w:t>验收</w:t>
            </w:r>
            <w:r>
              <w:rPr>
                <w:rFonts w:asciiTheme="minorEastAsia" w:eastAsiaTheme="minorEastAsia" w:hAnsiTheme="minorEastAsia" w:cs="宋体" w:hint="eastAsia"/>
                <w:szCs w:val="21"/>
              </w:rPr>
              <w:t>结果，办理最后一次的请款手续；甲方在收到乙方的上述请款材料并确认无误后的</w:t>
            </w:r>
            <w:r>
              <w:rPr>
                <w:rFonts w:asciiTheme="minorEastAsia" w:eastAsiaTheme="minorEastAsia" w:hAnsiTheme="minorEastAsia" w:cs="宋体"/>
                <w:szCs w:val="21"/>
              </w:rPr>
              <w:t>28</w:t>
            </w:r>
            <w:r>
              <w:rPr>
                <w:rFonts w:asciiTheme="minorEastAsia" w:eastAsiaTheme="minorEastAsia" w:hAnsiTheme="minorEastAsia" w:cs="宋体" w:hint="eastAsia"/>
                <w:szCs w:val="21"/>
              </w:rPr>
              <w:t>个工作日内向乙方进行支付。</w:t>
            </w:r>
          </w:p>
        </w:tc>
      </w:tr>
      <w:tr w:rsidR="00922E1B">
        <w:trPr>
          <w:cantSplit/>
          <w:trHeight w:val="10"/>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831" w:type="dxa"/>
            <w:vAlign w:val="center"/>
          </w:tcPr>
          <w:p w:rsidR="00922E1B" w:rsidRDefault="002F3833">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8"/>
                  <w:rFonts w:ascii="宋体" w:hAnsi="宋体" w:cs="宋体" w:hint="eastAsia"/>
                  <w:color w:val="auto"/>
                  <w:szCs w:val="21"/>
                  <w:u w:val="none"/>
                </w:rPr>
                <w:t>http://www.hncsmtr.com/</w:t>
              </w:r>
            </w:hyperlink>
          </w:p>
        </w:tc>
      </w:tr>
      <w:tr w:rsidR="00922E1B">
        <w:trPr>
          <w:cantSplit/>
          <w:trHeight w:val="10"/>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831" w:type="dxa"/>
            <w:vAlign w:val="center"/>
          </w:tcPr>
          <w:p w:rsidR="00922E1B" w:rsidRDefault="002F3833">
            <w:pPr>
              <w:adjustRightInd w:val="0"/>
              <w:snapToGrid w:val="0"/>
              <w:spacing w:line="360" w:lineRule="auto"/>
              <w:jc w:val="left"/>
              <w:rPr>
                <w:rFonts w:ascii="宋体" w:hAnsi="宋体" w:cs="宋体"/>
                <w:szCs w:val="21"/>
              </w:rPr>
            </w:pPr>
            <w:r>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rsidR="00922E1B">
        <w:trPr>
          <w:cantSplit/>
          <w:trHeight w:val="10"/>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831" w:type="dxa"/>
            <w:vAlign w:val="center"/>
          </w:tcPr>
          <w:p w:rsidR="00922E1B" w:rsidRDefault="002F3833">
            <w:pPr>
              <w:adjustRightInd w:val="0"/>
              <w:snapToGrid w:val="0"/>
              <w:spacing w:line="360" w:lineRule="auto"/>
              <w:rPr>
                <w:rFonts w:ascii="宋体" w:hAnsi="宋体" w:cs="宋体"/>
                <w:szCs w:val="21"/>
              </w:rPr>
            </w:pPr>
            <w:r>
              <w:rPr>
                <w:rFonts w:ascii="宋体" w:hAnsi="宋体" w:cs="宋体" w:hint="eastAsia"/>
                <w:szCs w:val="21"/>
              </w:rPr>
              <w:t>（如有）</w:t>
            </w:r>
          </w:p>
        </w:tc>
      </w:tr>
    </w:tbl>
    <w:p w:rsidR="00922E1B" w:rsidRDefault="002F3833">
      <w:pPr>
        <w:widowControl/>
        <w:jc w:val="center"/>
        <w:rPr>
          <w:rFonts w:ascii="宋体" w:hAnsi="宋体" w:cs="宋体"/>
          <w:b/>
          <w:bCs/>
          <w:kern w:val="0"/>
          <w:sz w:val="32"/>
          <w:szCs w:val="32"/>
        </w:rPr>
      </w:pPr>
      <w:bookmarkStart w:id="22" w:name="_Toc14891067"/>
      <w:r>
        <w:br w:type="page"/>
      </w:r>
      <w:bookmarkStart w:id="23" w:name="_Toc30640"/>
      <w:bookmarkStart w:id="24" w:name="_Toc26157"/>
      <w:bookmarkStart w:id="25" w:name="_Toc16939"/>
      <w:r>
        <w:rPr>
          <w:rFonts w:ascii="宋体" w:hAnsi="宋体" w:cs="宋体" w:hint="eastAsia"/>
          <w:b/>
          <w:bCs/>
          <w:kern w:val="0"/>
          <w:sz w:val="32"/>
          <w:szCs w:val="32"/>
        </w:rPr>
        <w:lastRenderedPageBreak/>
        <w:t>谈判须知正文</w:t>
      </w:r>
      <w:bookmarkEnd w:id="22"/>
      <w:bookmarkEnd w:id="23"/>
      <w:bookmarkEnd w:id="24"/>
      <w:bookmarkEnd w:id="25"/>
    </w:p>
    <w:p w:rsidR="00922E1B" w:rsidRDefault="002F3833">
      <w:pPr>
        <w:pStyle w:val="2"/>
        <w:keepNext w:val="0"/>
        <w:keepLines w:val="0"/>
        <w:rPr>
          <w:rFonts w:ascii="宋体" w:hAnsi="宋体" w:cs="宋体"/>
          <w:sz w:val="21"/>
          <w:szCs w:val="21"/>
        </w:rPr>
      </w:pPr>
      <w:bookmarkStart w:id="26" w:name="_Toc14891068"/>
      <w:bookmarkStart w:id="27" w:name="_Toc14779"/>
      <w:r>
        <w:rPr>
          <w:rFonts w:ascii="宋体" w:hAnsi="宋体" w:cs="宋体" w:hint="eastAsia"/>
          <w:sz w:val="21"/>
          <w:szCs w:val="21"/>
        </w:rPr>
        <w:t>一、说明</w:t>
      </w:r>
      <w:bookmarkEnd w:id="26"/>
      <w:bookmarkEnd w:id="27"/>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922E1B" w:rsidRDefault="002F3833">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922E1B" w:rsidRDefault="002F3833">
      <w:pPr>
        <w:pStyle w:val="3"/>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922E1B" w:rsidRDefault="002F3833">
      <w:pPr>
        <w:pStyle w:val="3"/>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922E1B" w:rsidRDefault="002F3833">
      <w:pPr>
        <w:pStyle w:val="3"/>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922E1B" w:rsidRDefault="002F3833">
      <w:pPr>
        <w:pStyle w:val="3"/>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922E1B" w:rsidRDefault="002F3833">
      <w:pPr>
        <w:pStyle w:val="3"/>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922E1B" w:rsidRDefault="002F3833">
      <w:pPr>
        <w:pStyle w:val="3"/>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922E1B" w:rsidRDefault="002F3833">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922E1B" w:rsidRDefault="002F3833">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922E1B" w:rsidRDefault="002F3833">
      <w:pPr>
        <w:pStyle w:val="a9"/>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922E1B" w:rsidRDefault="002F3833">
      <w:pPr>
        <w:pStyle w:val="a9"/>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922E1B" w:rsidRDefault="002F3833">
      <w:pPr>
        <w:pStyle w:val="2"/>
        <w:keepNext w:val="0"/>
        <w:keepLines w:val="0"/>
        <w:rPr>
          <w:rFonts w:ascii="宋体" w:hAnsi="宋体" w:cs="宋体"/>
          <w:sz w:val="21"/>
          <w:szCs w:val="21"/>
        </w:rPr>
      </w:pPr>
      <w:bookmarkStart w:id="28" w:name="_Toc14891069"/>
      <w:bookmarkStart w:id="29" w:name="_Toc27337"/>
      <w:r>
        <w:rPr>
          <w:rFonts w:ascii="宋体" w:hAnsi="宋体" w:cs="宋体" w:hint="eastAsia"/>
          <w:sz w:val="21"/>
          <w:szCs w:val="21"/>
        </w:rPr>
        <w:t>二、谈判文件</w:t>
      </w:r>
      <w:bookmarkEnd w:id="28"/>
      <w:bookmarkEnd w:id="29"/>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lastRenderedPageBreak/>
        <w:t>7.1谈判文件由下列文件组成：</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第一章 谈判邀请公告</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第二章 谈判须知</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第三章 评审办法及标准</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第四章 用户需求书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第五章 合同格式条款</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第六章 响应文件组成</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922E1B" w:rsidRDefault="002F3833">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922E1B" w:rsidRDefault="002F3833">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922E1B" w:rsidRDefault="002F3833">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922E1B" w:rsidRDefault="002F3833">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922E1B" w:rsidRDefault="002F3833">
      <w:pPr>
        <w:pStyle w:val="2"/>
        <w:keepNext w:val="0"/>
        <w:keepLines w:val="0"/>
        <w:rPr>
          <w:rFonts w:ascii="宋体" w:hAnsi="宋体" w:cs="宋体"/>
          <w:sz w:val="21"/>
          <w:szCs w:val="21"/>
        </w:rPr>
      </w:pPr>
      <w:bookmarkStart w:id="30" w:name="_Toc30993"/>
      <w:bookmarkStart w:id="31" w:name="_Toc14891070"/>
      <w:r>
        <w:rPr>
          <w:rFonts w:ascii="宋体" w:hAnsi="宋体" w:cs="宋体" w:hint="eastAsia"/>
          <w:sz w:val="21"/>
          <w:szCs w:val="21"/>
        </w:rPr>
        <w:t>三、响应文件</w:t>
      </w:r>
      <w:bookmarkEnd w:id="30"/>
      <w:bookmarkEnd w:id="31"/>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922E1B" w:rsidRDefault="002F3833">
      <w:pPr>
        <w:pStyle w:val="a9"/>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hAnsi="宋体"/>
          <w:b/>
          <w:bCs/>
          <w:szCs w:val="21"/>
        </w:rPr>
      </w:pPr>
      <w:r>
        <w:rPr>
          <w:rFonts w:ascii="宋体" w:hAnsi="宋体" w:hint="eastAsia"/>
          <w:b/>
          <w:bCs/>
          <w:szCs w:val="21"/>
        </w:rPr>
        <w:t>10.6</w:t>
      </w:r>
      <w:r>
        <w:rPr>
          <w:rFonts w:hAnsi="宋体" w:hint="eastAsia"/>
          <w:b/>
          <w:bCs/>
          <w:szCs w:val="21"/>
        </w:rPr>
        <w:t>响应</w:t>
      </w:r>
      <w:r>
        <w:rPr>
          <w:rFonts w:hAnsi="宋体"/>
          <w:b/>
          <w:bCs/>
          <w:szCs w:val="21"/>
        </w:rPr>
        <w:t>文件应当对</w:t>
      </w:r>
      <w:r>
        <w:rPr>
          <w:rFonts w:hAnsi="宋体" w:hint="eastAsia"/>
          <w:b/>
          <w:bCs/>
          <w:szCs w:val="21"/>
        </w:rPr>
        <w:t>谈判</w:t>
      </w:r>
      <w:r>
        <w:rPr>
          <w:rFonts w:hAnsi="宋体"/>
          <w:b/>
          <w:bCs/>
          <w:szCs w:val="21"/>
        </w:rPr>
        <w:t>文件的实质性要求和条件作出满足性或更有利于</w:t>
      </w:r>
      <w:r>
        <w:rPr>
          <w:rFonts w:hAnsi="宋体" w:hint="eastAsia"/>
          <w:b/>
          <w:bCs/>
          <w:szCs w:val="21"/>
        </w:rPr>
        <w:t>采购单位</w:t>
      </w:r>
      <w:r>
        <w:rPr>
          <w:rFonts w:hAnsi="宋体"/>
          <w:b/>
          <w:bCs/>
          <w:szCs w:val="21"/>
        </w:rPr>
        <w:t>的响应，</w:t>
      </w:r>
      <w:bookmarkStart w:id="32" w:name="page22"/>
      <w:bookmarkEnd w:id="32"/>
      <w:r>
        <w:rPr>
          <w:rFonts w:hAnsi="宋体"/>
          <w:b/>
          <w:bCs/>
          <w:szCs w:val="21"/>
        </w:rPr>
        <w:t>否则，</w:t>
      </w:r>
      <w:r>
        <w:rPr>
          <w:rFonts w:hAnsi="宋体" w:hint="eastAsia"/>
          <w:b/>
          <w:bCs/>
          <w:szCs w:val="21"/>
        </w:rPr>
        <w:t>谈判单位</w:t>
      </w:r>
      <w:r>
        <w:rPr>
          <w:rFonts w:hAnsi="宋体"/>
          <w:b/>
          <w:bCs/>
          <w:szCs w:val="21"/>
        </w:rPr>
        <w:t>的投标将被否决。实质性要求和条件见</w:t>
      </w:r>
      <w:r>
        <w:rPr>
          <w:rFonts w:hAnsi="宋体" w:hint="eastAsia"/>
          <w:b/>
          <w:bCs/>
          <w:szCs w:val="21"/>
        </w:rPr>
        <w:t>谈判</w:t>
      </w:r>
      <w:r>
        <w:rPr>
          <w:rFonts w:hAnsi="宋体"/>
          <w:b/>
          <w:bCs/>
          <w:szCs w:val="21"/>
        </w:rPr>
        <w:t>须知前附表。</w:t>
      </w:r>
    </w:p>
    <w:p w:rsidR="00922E1B" w:rsidRDefault="002F3833">
      <w:pPr>
        <w:pStyle w:val="3"/>
        <w:jc w:val="both"/>
        <w:rPr>
          <w:rFonts w:hAnsi="宋体"/>
          <w:b/>
          <w:bCs/>
          <w:sz w:val="21"/>
          <w:szCs w:val="21"/>
        </w:rPr>
      </w:pPr>
      <w:r>
        <w:rPr>
          <w:rFonts w:hAnsi="宋体" w:hint="eastAsia"/>
          <w:b/>
          <w:bCs/>
          <w:sz w:val="21"/>
          <w:szCs w:val="21"/>
        </w:rPr>
        <w:t>10.7响应</w:t>
      </w:r>
      <w:r>
        <w:rPr>
          <w:rFonts w:hAnsi="宋体"/>
          <w:b/>
          <w:bCs/>
          <w:sz w:val="21"/>
          <w:szCs w:val="21"/>
        </w:rPr>
        <w:t>文件</w:t>
      </w:r>
      <w:r>
        <w:rPr>
          <w:rFonts w:hAnsi="宋体" w:hint="eastAsia"/>
          <w:b/>
          <w:bCs/>
          <w:sz w:val="21"/>
          <w:szCs w:val="21"/>
        </w:rPr>
        <w:t>对谈判</w:t>
      </w:r>
      <w:r>
        <w:rPr>
          <w:rFonts w:hAnsi="宋体"/>
          <w:b/>
          <w:bCs/>
          <w:sz w:val="21"/>
          <w:szCs w:val="21"/>
        </w:rPr>
        <w:t>文件</w:t>
      </w:r>
      <w:r>
        <w:rPr>
          <w:rFonts w:hAnsi="宋体" w:hint="eastAsia"/>
          <w:b/>
          <w:bCs/>
          <w:sz w:val="21"/>
          <w:szCs w:val="21"/>
        </w:rPr>
        <w:t>标注“★”符号</w:t>
      </w:r>
      <w:r>
        <w:rPr>
          <w:rFonts w:hAnsi="宋体"/>
          <w:b/>
          <w:bCs/>
          <w:sz w:val="21"/>
          <w:szCs w:val="21"/>
        </w:rPr>
        <w:t>的实质性要求和条件</w:t>
      </w:r>
      <w:r>
        <w:rPr>
          <w:rFonts w:hAnsi="宋体" w:hint="eastAsia"/>
          <w:b/>
          <w:bCs/>
          <w:sz w:val="21"/>
          <w:szCs w:val="21"/>
        </w:rPr>
        <w:t>的</w:t>
      </w:r>
      <w:r>
        <w:rPr>
          <w:rFonts w:hAnsi="宋体"/>
          <w:b/>
          <w:bCs/>
          <w:sz w:val="21"/>
          <w:szCs w:val="21"/>
        </w:rPr>
        <w:t>响应，均须</w:t>
      </w:r>
      <w:r>
        <w:rPr>
          <w:rFonts w:hAnsi="宋体" w:hint="eastAsia"/>
          <w:b/>
          <w:bCs/>
          <w:sz w:val="21"/>
          <w:szCs w:val="21"/>
        </w:rPr>
        <w:t>按谈判</w:t>
      </w:r>
      <w:r>
        <w:rPr>
          <w:rFonts w:hAnsi="宋体"/>
          <w:b/>
          <w:bCs/>
          <w:sz w:val="21"/>
          <w:szCs w:val="21"/>
        </w:rPr>
        <w:t>文件要求在</w:t>
      </w:r>
      <w:r>
        <w:rPr>
          <w:rFonts w:hAnsi="宋体" w:hint="eastAsia"/>
          <w:b/>
          <w:bCs/>
          <w:sz w:val="21"/>
          <w:szCs w:val="21"/>
        </w:rPr>
        <w:t>响应</w:t>
      </w:r>
      <w:r>
        <w:rPr>
          <w:rFonts w:hAnsi="宋体"/>
          <w:b/>
          <w:bCs/>
          <w:sz w:val="21"/>
          <w:szCs w:val="21"/>
        </w:rPr>
        <w:t>文件的《</w:t>
      </w:r>
      <w:r>
        <w:rPr>
          <w:rFonts w:hAnsi="宋体" w:hint="eastAsia"/>
          <w:b/>
          <w:bCs/>
          <w:sz w:val="21"/>
          <w:szCs w:val="21"/>
        </w:rPr>
        <w:t>实质性条款（标注“★”符号）响应表</w:t>
      </w:r>
      <w:r>
        <w:rPr>
          <w:rFonts w:hAnsi="宋体"/>
          <w:b/>
          <w:bCs/>
          <w:sz w:val="21"/>
          <w:szCs w:val="21"/>
        </w:rPr>
        <w:t>》</w:t>
      </w:r>
      <w:r>
        <w:rPr>
          <w:rFonts w:hAnsi="宋体" w:hint="eastAsia"/>
          <w:b/>
          <w:bCs/>
          <w:sz w:val="21"/>
          <w:szCs w:val="21"/>
        </w:rPr>
        <w:t>中</w:t>
      </w:r>
      <w:r>
        <w:rPr>
          <w:rFonts w:hAnsi="宋体"/>
          <w:b/>
          <w:bCs/>
          <w:sz w:val="21"/>
          <w:szCs w:val="21"/>
        </w:rPr>
        <w:t>列明，《</w:t>
      </w:r>
      <w:r>
        <w:rPr>
          <w:rFonts w:hAnsi="宋体" w:hint="eastAsia"/>
          <w:b/>
          <w:bCs/>
          <w:sz w:val="21"/>
          <w:szCs w:val="21"/>
        </w:rPr>
        <w:t>实质性条款（标</w:t>
      </w:r>
      <w:r>
        <w:rPr>
          <w:rFonts w:hAnsi="宋体" w:hint="eastAsia"/>
          <w:b/>
          <w:bCs/>
          <w:sz w:val="21"/>
          <w:szCs w:val="21"/>
        </w:rPr>
        <w:lastRenderedPageBreak/>
        <w:t>注“★”符号）响应表</w:t>
      </w:r>
      <w:r>
        <w:rPr>
          <w:rFonts w:hAnsi="宋体"/>
          <w:b/>
          <w:bCs/>
          <w:sz w:val="21"/>
          <w:szCs w:val="21"/>
        </w:rPr>
        <w:t>》</w:t>
      </w:r>
      <w:r>
        <w:rPr>
          <w:rFonts w:hAnsi="宋体" w:hint="eastAsia"/>
          <w:b/>
          <w:bCs/>
          <w:sz w:val="21"/>
          <w:szCs w:val="21"/>
        </w:rPr>
        <w:t>中缺项</w:t>
      </w:r>
      <w:r>
        <w:rPr>
          <w:rFonts w:hAnsi="宋体"/>
          <w:b/>
          <w:bCs/>
          <w:sz w:val="21"/>
          <w:szCs w:val="21"/>
        </w:rPr>
        <w:t>、漏项</w:t>
      </w:r>
      <w:r>
        <w:rPr>
          <w:rFonts w:hAnsi="宋体" w:hint="eastAsia"/>
          <w:b/>
          <w:bCs/>
          <w:sz w:val="21"/>
          <w:szCs w:val="21"/>
        </w:rPr>
        <w:t>或者任意</w:t>
      </w:r>
      <w:r>
        <w:rPr>
          <w:rFonts w:hAnsi="宋体"/>
          <w:b/>
          <w:bCs/>
          <w:sz w:val="21"/>
          <w:szCs w:val="21"/>
        </w:rPr>
        <w:t>一项</w:t>
      </w:r>
      <w:r>
        <w:rPr>
          <w:rFonts w:hAnsi="宋体" w:hint="eastAsia"/>
          <w:b/>
          <w:bCs/>
          <w:sz w:val="21"/>
          <w:szCs w:val="21"/>
        </w:rPr>
        <w:t>不响应谈判</w:t>
      </w:r>
      <w:r>
        <w:rPr>
          <w:rFonts w:hAnsi="宋体"/>
          <w:b/>
          <w:bCs/>
          <w:sz w:val="21"/>
          <w:szCs w:val="21"/>
        </w:rPr>
        <w:t>文件的，</w:t>
      </w:r>
      <w:r>
        <w:rPr>
          <w:rFonts w:hAnsi="宋体" w:hint="eastAsia"/>
          <w:b/>
          <w:bCs/>
          <w:sz w:val="21"/>
          <w:szCs w:val="21"/>
        </w:rPr>
        <w:t>投标</w:t>
      </w:r>
      <w:r>
        <w:rPr>
          <w:rFonts w:hAnsi="宋体"/>
          <w:b/>
          <w:bCs/>
          <w:sz w:val="21"/>
          <w:szCs w:val="21"/>
        </w:rPr>
        <w:t>将被否决。</w:t>
      </w:r>
    </w:p>
    <w:p w:rsidR="00922E1B" w:rsidRDefault="00922E1B">
      <w:pPr>
        <w:pStyle w:val="a6"/>
      </w:pP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（1）谈判承诺书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（2）法定代表人身份证明书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（3）授权委托书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（4）谈判单位资格条件证明文件</w:t>
      </w:r>
    </w:p>
    <w:p w:rsidR="00922E1B" w:rsidRDefault="002F3833">
      <w:pPr>
        <w:pStyle w:val="a9"/>
        <w:adjustRightInd w:val="0"/>
        <w:snapToGrid w:val="0"/>
        <w:spacing w:line="360" w:lineRule="auto"/>
        <w:ind w:firstLineChars="200" w:firstLine="422"/>
        <w:rPr>
          <w:rFonts w:hAnsi="宋体" w:cs="宋体"/>
          <w:b/>
          <w:bCs/>
        </w:rPr>
      </w:pPr>
      <w:r>
        <w:rPr>
          <w:rFonts w:hAnsi="宋体" w:cs="宋体" w:hint="eastAsia"/>
          <w:b/>
          <w:bCs/>
        </w:rPr>
        <w:t>（5）</w:t>
      </w:r>
      <w:r>
        <w:rPr>
          <w:rFonts w:hAnsi="宋体" w:hint="eastAsia"/>
          <w:b/>
          <w:bCs/>
        </w:rPr>
        <w:t>实质性条款（标注“★”符号）响应表</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（6）服务方案（如有）</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（7）报价一览表</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（8）其他资料（如有）</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12.1谈判单位应按第六章“响应文件格式”的要求在报价文件中进行报价。谈判单位所报的总价及综合单价均不得超过最高投标限价，不超过最高投标限价的谈判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12.4本项目最高投标限价见</w:t>
      </w:r>
      <w:r>
        <w:rPr>
          <w:rFonts w:ascii="宋体" w:hAnsi="宋体" w:cs="宋体" w:hint="eastAsia"/>
          <w:b/>
          <w:szCs w:val="21"/>
        </w:rPr>
        <w:t>前附表</w:t>
      </w:r>
      <w:r>
        <w:rPr>
          <w:rFonts w:ascii="宋体" w:hAnsi="宋体" w:cs="宋体" w:hint="eastAsia"/>
          <w:szCs w:val="21"/>
        </w:rPr>
        <w:t>。</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被拒绝。</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12.6谈判单位递交两份或多份内容不同的报价文件，或在一份报价文件中对同一项目报有两个或多个报价，且未声明哪一个有效的，将被认为是非实质响应被拒绝。</w:t>
      </w:r>
    </w:p>
    <w:p w:rsidR="00922E1B" w:rsidRDefault="002F3833">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12.7最低报价不能作为中选的保证。</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12.8本项目采用</w:t>
      </w:r>
      <w:r>
        <w:rPr>
          <w:rFonts w:ascii="宋体" w:hAnsi="宋体" w:cs="宋体"/>
          <w:szCs w:val="21"/>
        </w:rPr>
        <w:t>总价合同，</w:t>
      </w:r>
      <w:r w:rsidR="00D67C8C" w:rsidRPr="00F7698C">
        <w:rPr>
          <w:rFonts w:asciiTheme="minorEastAsia" w:eastAsiaTheme="minorEastAsia" w:hAnsiTheme="minorEastAsia" w:hint="eastAsia"/>
          <w:szCs w:val="21"/>
        </w:rPr>
        <w:t>合同价格包括乙方完成合同规定服务范围内工作内容产生</w:t>
      </w:r>
      <w:r w:rsidR="00D67C8C" w:rsidRPr="00F7698C">
        <w:rPr>
          <w:rFonts w:asciiTheme="minorEastAsia" w:eastAsiaTheme="minorEastAsia" w:hAnsiTheme="minorEastAsia" w:hint="eastAsia"/>
          <w:szCs w:val="21"/>
        </w:rPr>
        <w:lastRenderedPageBreak/>
        <w:t>的成本（包括人工（含岗位轮休、遇突击任务需临时增加人员）、培训、财务、服装、装备、设备、材料、工器具、耗材等及由此产生的管理费）、保险（含养老、医疗、失业、工伤、生育、年大病保险）、税金、利润等所有费用。</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922E1B" w:rsidRDefault="002F3833">
      <w:pPr>
        <w:pStyle w:val="3"/>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922E1B" w:rsidRDefault="002F3833">
      <w:pPr>
        <w:pStyle w:val="2"/>
        <w:keepNext w:val="0"/>
        <w:keepLines w:val="0"/>
        <w:rPr>
          <w:rFonts w:ascii="宋体" w:hAnsi="宋体" w:cs="宋体"/>
          <w:sz w:val="21"/>
          <w:szCs w:val="21"/>
        </w:rPr>
      </w:pPr>
      <w:bookmarkStart w:id="33" w:name="_Toc14891071"/>
      <w:bookmarkStart w:id="34" w:name="_Toc2766"/>
      <w:r>
        <w:rPr>
          <w:rFonts w:ascii="宋体" w:hAnsi="宋体" w:cs="宋体" w:hint="eastAsia"/>
          <w:sz w:val="21"/>
          <w:szCs w:val="21"/>
        </w:rPr>
        <w:t>四、响应文件的递交</w:t>
      </w:r>
      <w:bookmarkEnd w:id="33"/>
      <w:bookmarkEnd w:id="34"/>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922E1B" w:rsidRDefault="002F3833">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922E1B" w:rsidRDefault="002F3833">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922E1B">
        <w:trPr>
          <w:trHeight w:val="1859"/>
        </w:trPr>
        <w:tc>
          <w:tcPr>
            <w:tcW w:w="7938" w:type="dxa"/>
          </w:tcPr>
          <w:p w:rsidR="00922E1B" w:rsidRDefault="002F3833">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rsidR="00922E1B" w:rsidRDefault="002F3833">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922E1B" w:rsidRDefault="002F3833">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922E1B" w:rsidRDefault="002F3833">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922E1B" w:rsidRDefault="00922E1B">
      <w:pPr>
        <w:adjustRightInd w:val="0"/>
        <w:snapToGrid w:val="0"/>
        <w:spacing w:line="360" w:lineRule="auto"/>
        <w:ind w:firstLineChars="196" w:firstLine="413"/>
        <w:rPr>
          <w:rFonts w:ascii="宋体" w:hAnsi="宋体" w:cs="宋体"/>
          <w:b/>
          <w:bCs/>
          <w:color w:val="FF0000"/>
          <w:szCs w:val="21"/>
        </w:rPr>
      </w:pP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922E1B" w:rsidRDefault="002F3833">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w:t>
      </w:r>
      <w:r>
        <w:rPr>
          <w:rFonts w:ascii="宋体" w:hAnsi="宋体" w:cs="宋体" w:hint="eastAsia"/>
          <w:kern w:val="0"/>
          <w:szCs w:val="21"/>
        </w:rPr>
        <w:lastRenderedPageBreak/>
        <w:t>收。</w:t>
      </w:r>
    </w:p>
    <w:p w:rsidR="00922E1B" w:rsidRDefault="002F3833">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922E1B" w:rsidRDefault="002F3833">
      <w:pPr>
        <w:pStyle w:val="2"/>
        <w:keepNext w:val="0"/>
        <w:keepLines w:val="0"/>
        <w:rPr>
          <w:rFonts w:ascii="宋体" w:hAnsi="宋体" w:cs="宋体"/>
          <w:sz w:val="21"/>
          <w:szCs w:val="21"/>
        </w:rPr>
      </w:pPr>
      <w:bookmarkStart w:id="35" w:name="_Toc32007"/>
      <w:bookmarkStart w:id="36" w:name="_Toc14891072"/>
      <w:r>
        <w:rPr>
          <w:rFonts w:ascii="宋体" w:hAnsi="宋体" w:cs="宋体" w:hint="eastAsia"/>
          <w:sz w:val="21"/>
          <w:szCs w:val="21"/>
        </w:rPr>
        <w:t>五、响应文件的评审</w:t>
      </w:r>
      <w:bookmarkEnd w:id="35"/>
      <w:bookmarkEnd w:id="36"/>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922E1B" w:rsidRDefault="002F3833">
      <w:pPr>
        <w:pStyle w:val="2"/>
        <w:keepNext w:val="0"/>
        <w:keepLines w:val="0"/>
        <w:rPr>
          <w:rFonts w:ascii="宋体" w:hAnsi="宋体" w:cs="宋体"/>
          <w:sz w:val="21"/>
          <w:szCs w:val="21"/>
        </w:rPr>
      </w:pPr>
      <w:bookmarkStart w:id="37" w:name="_Toc14891073"/>
      <w:bookmarkStart w:id="38" w:name="_Toc22655"/>
      <w:r>
        <w:rPr>
          <w:rFonts w:ascii="宋体" w:hAnsi="宋体" w:cs="宋体" w:hint="eastAsia"/>
          <w:sz w:val="21"/>
          <w:szCs w:val="21"/>
        </w:rPr>
        <w:t>六、响应文件的澄清、说明及补正</w:t>
      </w:r>
      <w:bookmarkEnd w:id="37"/>
      <w:bookmarkEnd w:id="38"/>
    </w:p>
    <w:p w:rsidR="00922E1B" w:rsidRDefault="002F3833">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19.1谈判评审小组可就响应文件中含糊之处要求谈判单位进行解释或澄清，谈判单位必须按照要求派法定代表人或授权委托人进行答疑和澄清。</w:t>
      </w:r>
    </w:p>
    <w:p w:rsidR="00922E1B" w:rsidRDefault="002F3833">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922E1B" w:rsidRDefault="002F3833">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20.3与谈判文件有重大偏离的响应文件将被拒绝。重大偏离指谈判总报价、谈判有效期、服务期明显不能满足谈判文件的要求。这些偏离不允许在响应文件递交截止时间之后修正。</w:t>
      </w:r>
    </w:p>
    <w:p w:rsidR="00922E1B" w:rsidRDefault="002F3833">
      <w:pPr>
        <w:pStyle w:val="2"/>
        <w:keepNext w:val="0"/>
        <w:keepLines w:val="0"/>
        <w:rPr>
          <w:rFonts w:ascii="宋体" w:hAnsi="宋体" w:cs="宋体"/>
          <w:sz w:val="21"/>
          <w:szCs w:val="21"/>
        </w:rPr>
      </w:pPr>
      <w:bookmarkStart w:id="39" w:name="_Toc14891074"/>
      <w:bookmarkStart w:id="40" w:name="_Toc30303"/>
      <w:r>
        <w:rPr>
          <w:rFonts w:ascii="宋体" w:hAnsi="宋体" w:cs="宋体" w:hint="eastAsia"/>
          <w:sz w:val="21"/>
          <w:szCs w:val="21"/>
        </w:rPr>
        <w:t>七、中选结果与授予合同</w:t>
      </w:r>
      <w:bookmarkEnd w:id="39"/>
      <w:bookmarkEnd w:id="40"/>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922E1B" w:rsidRDefault="002F3833">
      <w:pPr>
        <w:pStyle w:val="a9"/>
        <w:adjustRightInd w:val="0"/>
        <w:snapToGrid w:val="0"/>
        <w:spacing w:line="360" w:lineRule="auto"/>
        <w:ind w:firstLineChars="200" w:firstLine="422"/>
        <w:rPr>
          <w:rFonts w:hAnsi="宋体" w:cs="宋体"/>
          <w:b/>
          <w:bCs/>
        </w:rPr>
      </w:pPr>
      <w:r>
        <w:rPr>
          <w:rFonts w:hAnsi="宋体" w:cs="宋体" w:hint="eastAsia"/>
          <w:b/>
          <w:bCs/>
        </w:rPr>
        <w:t>22.评审结果异议</w:t>
      </w:r>
    </w:p>
    <w:p w:rsidR="00922E1B" w:rsidRDefault="002F3833">
      <w:pPr>
        <w:pStyle w:val="a9"/>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922E1B" w:rsidRDefault="002F3833">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922E1B" w:rsidRDefault="002F3833">
      <w:pPr>
        <w:pStyle w:val="3"/>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922E1B" w:rsidRDefault="002F3833">
      <w:pPr>
        <w:pStyle w:val="3"/>
        <w:ind w:firstLineChars="200" w:firstLine="420"/>
        <w:jc w:val="both"/>
        <w:rPr>
          <w:rFonts w:hAnsi="宋体" w:cs="宋体"/>
          <w:sz w:val="21"/>
          <w:szCs w:val="21"/>
        </w:rPr>
      </w:pPr>
      <w:r>
        <w:rPr>
          <w:rFonts w:hAnsi="宋体" w:cs="宋体" w:hint="eastAsia"/>
          <w:sz w:val="21"/>
          <w:szCs w:val="21"/>
        </w:rPr>
        <w:lastRenderedPageBreak/>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922E1B" w:rsidRDefault="002F3833">
      <w:pPr>
        <w:pStyle w:val="3"/>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1" w:name="page32"/>
      <w:bookmarkEnd w:id="41"/>
      <w:r>
        <w:rPr>
          <w:rFonts w:hAnsi="宋体" w:cs="宋体" w:hint="eastAsia"/>
          <w:sz w:val="21"/>
          <w:szCs w:val="21"/>
        </w:rPr>
        <w:t>三章“评审办法”没有规定的评审因素和标准进行评审。</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922E1B" w:rsidRDefault="002F3833">
      <w:pPr>
        <w:pStyle w:val="2"/>
        <w:keepNext w:val="0"/>
        <w:keepLines w:val="0"/>
        <w:rPr>
          <w:rFonts w:ascii="宋体" w:hAnsi="宋体" w:cs="宋体"/>
          <w:sz w:val="21"/>
          <w:szCs w:val="21"/>
        </w:rPr>
      </w:pPr>
      <w:bookmarkStart w:id="42" w:name="_Toc30672"/>
      <w:bookmarkStart w:id="43" w:name="_Toc14891075"/>
      <w:r>
        <w:rPr>
          <w:rFonts w:ascii="宋体" w:hAnsi="宋体" w:cs="宋体" w:hint="eastAsia"/>
          <w:sz w:val="21"/>
          <w:szCs w:val="21"/>
        </w:rPr>
        <w:t>八、其他</w:t>
      </w:r>
      <w:bookmarkEnd w:id="42"/>
      <w:bookmarkEnd w:id="43"/>
    </w:p>
    <w:p w:rsidR="00922E1B" w:rsidRDefault="002F3833">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rsidR="00922E1B" w:rsidRDefault="00922E1B">
      <w:pPr>
        <w:adjustRightInd w:val="0"/>
        <w:snapToGrid w:val="0"/>
        <w:spacing w:line="360" w:lineRule="auto"/>
        <w:ind w:left="964" w:hangingChars="300" w:hanging="964"/>
        <w:jc w:val="center"/>
        <w:rPr>
          <w:rFonts w:ascii="黑体" w:eastAsia="黑体"/>
          <w:b/>
          <w:sz w:val="32"/>
          <w:szCs w:val="32"/>
        </w:rPr>
        <w:sectPr w:rsidR="00922E1B">
          <w:footerReference w:type="default" r:id="rId11"/>
          <w:pgSz w:w="11906" w:h="16838"/>
          <w:pgMar w:top="1440" w:right="1800" w:bottom="1440" w:left="1800" w:header="851" w:footer="851" w:gutter="0"/>
          <w:pgNumType w:start="1"/>
          <w:cols w:space="720"/>
          <w:docGrid w:linePitch="312"/>
        </w:sectPr>
      </w:pPr>
    </w:p>
    <w:p w:rsidR="00922E1B" w:rsidRDefault="002F3833">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tbl>
      <w:tblPr>
        <w:tblStyle w:val="afa"/>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922E1B">
        <w:trPr>
          <w:trHeight w:val="786"/>
          <w:jc w:val="center"/>
        </w:trPr>
        <w:tc>
          <w:tcPr>
            <w:tcW w:w="2228" w:type="dxa"/>
            <w:tcBorders>
              <w:top w:val="single" w:sz="12" w:space="0" w:color="auto"/>
              <w:left w:val="single" w:sz="12" w:space="0" w:color="auto"/>
              <w:tl2br w:val="single" w:sz="4" w:space="0" w:color="auto"/>
            </w:tcBorders>
            <w:vAlign w:val="center"/>
          </w:tcPr>
          <w:p w:rsidR="00922E1B" w:rsidRDefault="002F3833">
            <w:pPr>
              <w:adjustRightInd w:val="0"/>
              <w:snapToGrid w:val="0"/>
              <w:jc w:val="right"/>
              <w:rPr>
                <w:rFonts w:ascii="宋体" w:hAnsi="宋体"/>
                <w:szCs w:val="21"/>
              </w:rPr>
            </w:pPr>
            <w:r>
              <w:rPr>
                <w:rFonts w:ascii="宋体" w:hAnsi="宋体" w:hint="eastAsia"/>
                <w:szCs w:val="21"/>
              </w:rPr>
              <w:t>汇率</w:t>
            </w:r>
          </w:p>
          <w:p w:rsidR="00922E1B" w:rsidRDefault="002F3833">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12" w:space="0" w:color="auto"/>
              <w:righ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922E1B">
        <w:trPr>
          <w:trHeight w:val="682"/>
          <w:jc w:val="center"/>
        </w:trPr>
        <w:tc>
          <w:tcPr>
            <w:tcW w:w="2228" w:type="dxa"/>
            <w:tcBorders>
              <w:lef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vAlign w:val="center"/>
          </w:tcPr>
          <w:p w:rsidR="00922E1B" w:rsidRDefault="002F3833">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922E1B" w:rsidRDefault="002F3833">
            <w:pPr>
              <w:adjustRightInd w:val="0"/>
              <w:snapToGrid w:val="0"/>
              <w:jc w:val="center"/>
              <w:rPr>
                <w:rFonts w:ascii="宋体" w:hAnsi="宋体"/>
                <w:szCs w:val="21"/>
              </w:rPr>
            </w:pPr>
            <w:r>
              <w:rPr>
                <w:rFonts w:ascii="宋体" w:hAnsi="宋体" w:hint="eastAsia"/>
                <w:szCs w:val="21"/>
              </w:rPr>
              <w:t>1.5%</w:t>
            </w:r>
          </w:p>
        </w:tc>
        <w:tc>
          <w:tcPr>
            <w:tcW w:w="2367" w:type="dxa"/>
            <w:tcBorders>
              <w:righ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922E1B">
        <w:trPr>
          <w:trHeight w:val="692"/>
          <w:jc w:val="center"/>
        </w:trPr>
        <w:tc>
          <w:tcPr>
            <w:tcW w:w="2228" w:type="dxa"/>
            <w:tcBorders>
              <w:lef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vAlign w:val="center"/>
          </w:tcPr>
          <w:p w:rsidR="00922E1B" w:rsidRDefault="002F3833">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922E1B" w:rsidRDefault="002F3833">
            <w:pPr>
              <w:adjustRightInd w:val="0"/>
              <w:snapToGrid w:val="0"/>
              <w:jc w:val="center"/>
              <w:rPr>
                <w:rFonts w:ascii="宋体" w:hAnsi="宋体"/>
                <w:szCs w:val="21"/>
              </w:rPr>
            </w:pPr>
            <w:r>
              <w:rPr>
                <w:rFonts w:ascii="宋体" w:hAnsi="宋体" w:hint="eastAsia"/>
                <w:szCs w:val="21"/>
              </w:rPr>
              <w:t>0.8%</w:t>
            </w:r>
          </w:p>
        </w:tc>
        <w:tc>
          <w:tcPr>
            <w:tcW w:w="2367" w:type="dxa"/>
            <w:tcBorders>
              <w:righ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0.7%</w:t>
            </w:r>
          </w:p>
        </w:tc>
      </w:tr>
      <w:tr w:rsidR="00922E1B">
        <w:trPr>
          <w:trHeight w:val="1134"/>
          <w:jc w:val="center"/>
        </w:trPr>
        <w:tc>
          <w:tcPr>
            <w:tcW w:w="2228" w:type="dxa"/>
            <w:tcBorders>
              <w:left w:val="single" w:sz="12" w:space="0" w:color="auto"/>
              <w:bottom w:val="single" w:sz="12" w:space="0" w:color="auto"/>
              <w:right w:val="single" w:sz="4"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备注</w:t>
            </w:r>
          </w:p>
        </w:tc>
        <w:tc>
          <w:tcPr>
            <w:tcW w:w="7143" w:type="dxa"/>
            <w:gridSpan w:val="3"/>
            <w:tcBorders>
              <w:left w:val="single" w:sz="4" w:space="0" w:color="auto"/>
              <w:bottom w:val="single" w:sz="12" w:space="0" w:color="auto"/>
              <w:right w:val="single" w:sz="12" w:space="0" w:color="auto"/>
            </w:tcBorders>
            <w:vAlign w:val="center"/>
          </w:tcPr>
          <w:p w:rsidR="00922E1B" w:rsidRDefault="002F3833">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代理服务收费汇率表》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922E1B" w:rsidRDefault="002F3833">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922E1B" w:rsidRDefault="002F3833">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922E1B" w:rsidRDefault="002F3833">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922E1B" w:rsidRDefault="002F3833">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922E1B" w:rsidRDefault="002F3833">
      <w:pPr>
        <w:adjustRightInd w:val="0"/>
        <w:snapToGrid w:val="0"/>
        <w:spacing w:line="360" w:lineRule="auto"/>
        <w:ind w:firstLineChars="200" w:firstLine="420"/>
        <w:jc w:val="left"/>
        <w:rPr>
          <w:rFonts w:ascii="宋体" w:hAnsi="宋体" w:cs="宋体"/>
          <w:b/>
          <w:szCs w:val="21"/>
        </w:rPr>
        <w:sectPr w:rsidR="00922E1B">
          <w:footerReference w:type="default" r:id="rId12"/>
          <w:pgSz w:w="11906" w:h="16838"/>
          <w:pgMar w:top="1440" w:right="1797" w:bottom="1440" w:left="1797" w:header="851" w:footer="851" w:gutter="0"/>
          <w:cols w:space="720"/>
          <w:docGrid w:linePitch="312"/>
        </w:sectPr>
      </w:pPr>
      <w:r>
        <w:rPr>
          <w:rFonts w:ascii="宋体" w:hAnsi="宋体" w:cs="宋体" w:hint="eastAsia"/>
          <w:szCs w:val="21"/>
        </w:rPr>
        <w:t>本项目采购代理服务费为2万元</w:t>
      </w:r>
    </w:p>
    <w:p w:rsidR="00922E1B" w:rsidRDefault="002F3833">
      <w:pPr>
        <w:pStyle w:val="1"/>
        <w:keepNext w:val="0"/>
        <w:spacing w:line="360" w:lineRule="auto"/>
        <w:rPr>
          <w:rFonts w:ascii="宋体" w:hAnsi="宋体" w:cs="宋体"/>
          <w:bCs w:val="0"/>
          <w:sz w:val="32"/>
          <w:szCs w:val="32"/>
        </w:rPr>
      </w:pPr>
      <w:bookmarkStart w:id="44" w:name="_Toc4275"/>
      <w:bookmarkStart w:id="45" w:name="_Toc5567"/>
      <w:bookmarkStart w:id="46" w:name="_Toc28427"/>
      <w:bookmarkStart w:id="47" w:name="_Toc24186"/>
      <w:r>
        <w:rPr>
          <w:rFonts w:ascii="宋体" w:hAnsi="宋体" w:cs="宋体" w:hint="eastAsia"/>
          <w:bCs w:val="0"/>
          <w:sz w:val="32"/>
          <w:szCs w:val="32"/>
        </w:rPr>
        <w:lastRenderedPageBreak/>
        <w:t>第三章  评审办法及标准</w:t>
      </w:r>
      <w:bookmarkEnd w:id="44"/>
      <w:bookmarkEnd w:id="45"/>
      <w:bookmarkEnd w:id="46"/>
      <w:bookmarkEnd w:id="47"/>
    </w:p>
    <w:p w:rsidR="00922E1B" w:rsidRDefault="00922E1B">
      <w:pPr>
        <w:adjustRightInd w:val="0"/>
        <w:snapToGrid w:val="0"/>
        <w:spacing w:line="360" w:lineRule="auto"/>
        <w:ind w:left="632" w:hangingChars="300" w:hanging="632"/>
        <w:rPr>
          <w:rFonts w:ascii="宋体" w:hAnsi="宋体" w:cs="宋体"/>
          <w:b/>
          <w:szCs w:val="21"/>
        </w:rPr>
      </w:pP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922E1B" w:rsidRDefault="002F3833">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922E1B" w:rsidRDefault="002F3833">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4.1资格的符合性审查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（3）未带加盖谈判单位公章的营业执照或事业单位法人证书复印件的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（4）不满足资格条件要求的。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（5）不满足用户需求书要求的。</w:t>
      </w:r>
    </w:p>
    <w:p w:rsidR="00922E1B" w:rsidRDefault="002F3833">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（6）超过</w:t>
      </w:r>
      <w:r>
        <w:rPr>
          <w:rFonts w:ascii="宋体" w:hAnsi="宋体" w:hint="eastAsia"/>
          <w:szCs w:val="21"/>
        </w:rPr>
        <w:t>最高投标限价的</w:t>
      </w:r>
      <w:r>
        <w:rPr>
          <w:rFonts w:ascii="宋体" w:hAnsi="宋体" w:cs="宋体" w:hint="eastAsia"/>
          <w:kern w:val="0"/>
          <w:szCs w:val="21"/>
        </w:rPr>
        <w:t>。</w:t>
      </w:r>
    </w:p>
    <w:p w:rsidR="00922E1B" w:rsidRDefault="002F3833">
      <w:pPr>
        <w:adjustRightInd w:val="0"/>
        <w:snapToGrid w:val="0"/>
        <w:spacing w:line="360" w:lineRule="auto"/>
        <w:ind w:firstLineChars="196" w:firstLine="412"/>
        <w:jc w:val="left"/>
        <w:rPr>
          <w:rFonts w:ascii="宋体" w:hAnsi="宋体"/>
          <w:szCs w:val="21"/>
        </w:rPr>
      </w:pPr>
      <w:r>
        <w:rPr>
          <w:rFonts w:ascii="宋体" w:hAnsi="宋体" w:hint="eastAsia"/>
          <w:szCs w:val="21"/>
        </w:rPr>
        <w:t>（7）递交两份或多份内容不同的报价文件，或在一份报价文件中对同一项目报有两个或多个报价，且未声明哪一个有效的。</w:t>
      </w:r>
    </w:p>
    <w:p w:rsidR="00922E1B" w:rsidRDefault="002F3833">
      <w:pPr>
        <w:adjustRightInd w:val="0"/>
        <w:snapToGrid w:val="0"/>
        <w:spacing w:line="360" w:lineRule="auto"/>
        <w:ind w:firstLineChars="200" w:firstLine="420"/>
        <w:rPr>
          <w:rFonts w:ascii="宋体" w:hAnsi="宋体" w:cs="宋体"/>
          <w:b/>
          <w:szCs w:val="21"/>
        </w:rPr>
      </w:pPr>
      <w:r>
        <w:rPr>
          <w:rFonts w:ascii="宋体" w:hAnsi="宋体" w:hint="eastAsia"/>
          <w:szCs w:val="21"/>
        </w:rPr>
        <w:t>（8）被长沙市轨道交通集团函告禁止在一定期限内参与轨道公司项目投标或谈判的单位按函告内容执行。</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5.1谈判评审小组应按以下要求对经符合性审查合格的谈判单位进行详细评审：</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rsidR="00922E1B" w:rsidRDefault="002F3833">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922E1B" w:rsidRDefault="002F3833">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922E1B" w:rsidRDefault="002F3833">
      <w:pPr>
        <w:widowControl/>
        <w:adjustRightInd w:val="0"/>
        <w:snapToGrid w:val="0"/>
        <w:spacing w:line="360" w:lineRule="auto"/>
        <w:ind w:firstLineChars="200" w:firstLine="420"/>
        <w:rPr>
          <w:rFonts w:ascii="宋体" w:hAnsi="宋体"/>
          <w:bCs/>
          <w:szCs w:val="21"/>
        </w:rPr>
        <w:sectPr w:rsidR="00922E1B">
          <w:pgSz w:w="11906" w:h="16838"/>
          <w:pgMar w:top="1440" w:right="1797" w:bottom="1440" w:left="1797" w:header="851" w:footer="851" w:gutter="0"/>
          <w:cols w:space="720"/>
          <w:docGrid w:linePitch="312"/>
        </w:sectPr>
      </w:pPr>
      <w:r>
        <w:rPr>
          <w:rFonts w:ascii="宋体" w:hAnsi="宋体" w:cs="宋体" w:hint="eastAsia"/>
          <w:kern w:val="0"/>
          <w:szCs w:val="21"/>
        </w:rPr>
        <w:t>6.2全部评审结束后，若出现报价得分相同的情形，则采用现场抽签方式确定中选单位。</w:t>
      </w:r>
      <w:r>
        <w:rPr>
          <w:rFonts w:ascii="宋体" w:hAnsi="宋体" w:cs="宋体" w:hint="eastAsia"/>
          <w:kern w:val="0"/>
          <w:szCs w:val="21"/>
        </w:rPr>
        <w:br w:type="page"/>
      </w:r>
    </w:p>
    <w:p w:rsidR="00922E1B" w:rsidRDefault="002F3833">
      <w:pPr>
        <w:pStyle w:val="1"/>
        <w:keepNext w:val="0"/>
        <w:rPr>
          <w:rFonts w:ascii="宋体" w:hAnsi="宋体" w:cs="宋体"/>
          <w:bCs w:val="0"/>
          <w:sz w:val="32"/>
          <w:szCs w:val="32"/>
        </w:rPr>
      </w:pPr>
      <w:bookmarkStart w:id="48" w:name="_Toc17997"/>
      <w:bookmarkStart w:id="49" w:name="_Toc17562"/>
      <w:bookmarkStart w:id="50" w:name="_Toc14891077"/>
      <w:bookmarkStart w:id="51" w:name="_Toc23442"/>
      <w:bookmarkStart w:id="52" w:name="_Toc13562"/>
      <w:r>
        <w:rPr>
          <w:rFonts w:ascii="宋体" w:hAnsi="宋体" w:cs="宋体" w:hint="eastAsia"/>
          <w:bCs w:val="0"/>
          <w:sz w:val="32"/>
          <w:szCs w:val="32"/>
        </w:rPr>
        <w:lastRenderedPageBreak/>
        <w:t>第四章  用户需求书</w:t>
      </w:r>
      <w:bookmarkEnd w:id="48"/>
      <w:bookmarkEnd w:id="49"/>
      <w:bookmarkEnd w:id="50"/>
      <w:bookmarkEnd w:id="51"/>
      <w:bookmarkEnd w:id="52"/>
    </w:p>
    <w:p w:rsidR="00D630C3" w:rsidRPr="00D630C3" w:rsidRDefault="00D630C3" w:rsidP="00D630C3">
      <w:pPr>
        <w:pStyle w:val="10"/>
        <w:tabs>
          <w:tab w:val="right" w:leader="dot" w:pos="8844"/>
        </w:tabs>
        <w:spacing w:line="360" w:lineRule="auto"/>
        <w:jc w:val="center"/>
        <w:outlineLvl w:val="0"/>
        <w:rPr>
          <w:rFonts w:ascii="宋体" w:hAnsi="宋体" w:cs="宋体"/>
          <w:b/>
          <w:bCs/>
          <w:szCs w:val="21"/>
        </w:rPr>
      </w:pPr>
      <w:r w:rsidRPr="00D630C3">
        <w:rPr>
          <w:rFonts w:ascii="宋体" w:hAnsi="宋体" w:cs="宋体" w:hint="eastAsia"/>
          <w:b/>
          <w:bCs/>
          <w:szCs w:val="21"/>
        </w:rPr>
        <w:t>（另册）</w:t>
      </w:r>
    </w:p>
    <w:p w:rsidR="00D630C3" w:rsidRDefault="00D630C3">
      <w:pPr>
        <w:pStyle w:val="1"/>
        <w:keepNext w:val="0"/>
        <w:rPr>
          <w:rFonts w:ascii="宋体" w:hAnsi="宋体" w:cs="宋体"/>
          <w:bCs w:val="0"/>
          <w:sz w:val="32"/>
          <w:szCs w:val="32"/>
        </w:rPr>
        <w:sectPr w:rsidR="00D630C3" w:rsidSect="008C19A0">
          <w:headerReference w:type="default" r:id="rId13"/>
          <w:footerReference w:type="first" r:id="rId14"/>
          <w:pgSz w:w="11850" w:h="16783"/>
          <w:pgMar w:top="1440" w:right="1800" w:bottom="1440" w:left="1800" w:header="851" w:footer="992" w:gutter="0"/>
          <w:pgNumType w:start="15"/>
          <w:cols w:space="720"/>
          <w:docGrid w:type="lines" w:linePitch="312"/>
        </w:sectPr>
      </w:pPr>
      <w:bookmarkStart w:id="53" w:name="_Toc22262"/>
      <w:bookmarkStart w:id="54" w:name="_Toc13521"/>
      <w:bookmarkStart w:id="55" w:name="_Toc14891078"/>
      <w:bookmarkStart w:id="56" w:name="_Toc28598"/>
      <w:bookmarkStart w:id="57" w:name="_Toc17441"/>
    </w:p>
    <w:p w:rsidR="00922E1B" w:rsidRDefault="002F3833">
      <w:pPr>
        <w:pStyle w:val="1"/>
        <w:keepNext w:val="0"/>
        <w:rPr>
          <w:rFonts w:ascii="宋体" w:hAnsi="宋体" w:cs="宋体"/>
          <w:bCs w:val="0"/>
          <w:color w:val="FF0000"/>
          <w:sz w:val="32"/>
          <w:szCs w:val="32"/>
        </w:rPr>
      </w:pPr>
      <w:r>
        <w:rPr>
          <w:rFonts w:ascii="宋体" w:hAnsi="宋体" w:cs="宋体" w:hint="eastAsia"/>
          <w:bCs w:val="0"/>
          <w:sz w:val="32"/>
          <w:szCs w:val="32"/>
        </w:rPr>
        <w:lastRenderedPageBreak/>
        <w:t>第五章  合同格式条款</w:t>
      </w:r>
      <w:bookmarkEnd w:id="53"/>
      <w:bookmarkEnd w:id="54"/>
      <w:bookmarkEnd w:id="55"/>
      <w:bookmarkEnd w:id="56"/>
      <w:bookmarkEnd w:id="57"/>
    </w:p>
    <w:p w:rsidR="00E26276" w:rsidRPr="00621AB4" w:rsidRDefault="00E26276" w:rsidP="00E26276">
      <w:pPr>
        <w:jc w:val="right"/>
        <w:rPr>
          <w:rFonts w:ascii="仿宋_GB2312" w:eastAsia="仿宋_GB2312" w:hAnsi="仿宋"/>
          <w:sz w:val="28"/>
        </w:rPr>
      </w:pPr>
      <w:bookmarkStart w:id="58" w:name="_Toc20891"/>
      <w:bookmarkStart w:id="59" w:name="_Toc5097"/>
      <w:bookmarkStart w:id="60" w:name="_Toc29654"/>
      <w:bookmarkStart w:id="61" w:name="_Toc11193"/>
      <w:r w:rsidRPr="00621AB4">
        <w:rPr>
          <w:rFonts w:ascii="仿宋_GB2312" w:eastAsia="仿宋_GB2312" w:hAnsi="仿宋" w:hint="eastAsia"/>
          <w:b/>
          <w:sz w:val="24"/>
        </w:rPr>
        <w:t>合同编号：</w:t>
      </w:r>
      <w:r w:rsidRPr="00621AB4">
        <w:rPr>
          <w:rFonts w:ascii="仿宋_GB2312" w:eastAsia="仿宋_GB2312" w:hAnsi="仿宋" w:hint="eastAsia"/>
          <w:sz w:val="24"/>
          <w:u w:val="dotted"/>
        </w:rPr>
        <w:t xml:space="preserve">       合同【20   】   号</w:t>
      </w:r>
    </w:p>
    <w:p w:rsidR="00E26276" w:rsidRPr="00621AB4" w:rsidRDefault="00E26276" w:rsidP="00E26276">
      <w:pPr>
        <w:snapToGrid w:val="0"/>
        <w:spacing w:line="700" w:lineRule="exact"/>
        <w:rPr>
          <w:rFonts w:ascii="仿宋_GB2312" w:eastAsia="仿宋_GB2312" w:hAnsi="仿宋"/>
          <w:b/>
          <w:sz w:val="52"/>
          <w:szCs w:val="52"/>
        </w:rPr>
      </w:pPr>
    </w:p>
    <w:p w:rsidR="00E26276" w:rsidRPr="00621AB4" w:rsidRDefault="00E26276" w:rsidP="00E26276">
      <w:pPr>
        <w:snapToGrid w:val="0"/>
        <w:spacing w:line="360" w:lineRule="auto"/>
        <w:jc w:val="center"/>
        <w:rPr>
          <w:rFonts w:ascii="仿宋_GB2312" w:eastAsia="仿宋_GB2312" w:hAnsi="仿宋"/>
          <w:b/>
          <w:sz w:val="52"/>
          <w:szCs w:val="52"/>
        </w:rPr>
      </w:pPr>
    </w:p>
    <w:p w:rsidR="00E26276" w:rsidRPr="00621AB4" w:rsidRDefault="00E26276" w:rsidP="00E26276">
      <w:pPr>
        <w:snapToGrid w:val="0"/>
        <w:spacing w:line="360" w:lineRule="auto"/>
        <w:jc w:val="center"/>
        <w:rPr>
          <w:rFonts w:ascii="仿宋_GB2312" w:eastAsia="仿宋_GB2312" w:hAnsi="仿宋"/>
          <w:b/>
          <w:sz w:val="52"/>
          <w:szCs w:val="52"/>
        </w:rPr>
      </w:pPr>
    </w:p>
    <w:p w:rsidR="00E26276" w:rsidRPr="00621AB4" w:rsidRDefault="00E26276" w:rsidP="00E26276">
      <w:pPr>
        <w:snapToGrid w:val="0"/>
        <w:jc w:val="center"/>
        <w:rPr>
          <w:rFonts w:ascii="仿宋" w:eastAsia="仿宋" w:hAnsi="仿宋" w:cs="仿宋"/>
          <w:b/>
          <w:sz w:val="52"/>
          <w:szCs w:val="52"/>
        </w:rPr>
      </w:pPr>
      <w:r w:rsidRPr="00621AB4">
        <w:rPr>
          <w:rFonts w:ascii="仿宋" w:eastAsia="仿宋" w:hAnsi="仿宋" w:cs="仿宋" w:hint="eastAsia"/>
          <w:b/>
          <w:sz w:val="52"/>
          <w:szCs w:val="52"/>
        </w:rPr>
        <w:t>劳务服务合同</w:t>
      </w:r>
    </w:p>
    <w:p w:rsidR="00E26276" w:rsidRPr="00621AB4" w:rsidRDefault="00E26276" w:rsidP="00E26276">
      <w:pPr>
        <w:spacing w:beforeLines="100" w:before="312" w:line="300" w:lineRule="auto"/>
        <w:jc w:val="center"/>
        <w:rPr>
          <w:rFonts w:ascii="仿宋_GB2312" w:eastAsia="仿宋_GB2312" w:hAnsi="仿宋"/>
          <w:b/>
          <w:sz w:val="24"/>
        </w:rPr>
      </w:pPr>
    </w:p>
    <w:p w:rsidR="00E26276" w:rsidRPr="00621AB4" w:rsidRDefault="00E26276" w:rsidP="00E26276">
      <w:pPr>
        <w:spacing w:beforeLines="100" w:before="312" w:line="300" w:lineRule="auto"/>
        <w:jc w:val="center"/>
        <w:rPr>
          <w:rFonts w:ascii="仿宋_GB2312" w:eastAsia="仿宋_GB2312" w:hAnsi="仿宋"/>
          <w:b/>
          <w:sz w:val="24"/>
        </w:rPr>
      </w:pPr>
    </w:p>
    <w:p w:rsidR="00E26276" w:rsidRPr="00621AB4" w:rsidRDefault="00E26276" w:rsidP="00E26276">
      <w:pPr>
        <w:ind w:firstLineChars="378" w:firstLine="1063"/>
        <w:rPr>
          <w:rFonts w:ascii="仿宋_GB2312" w:eastAsia="仿宋_GB2312" w:hAnsi="仿宋"/>
          <w:b/>
          <w:sz w:val="28"/>
        </w:rPr>
      </w:pPr>
      <w:bookmarkStart w:id="62" w:name="_Toc471995641"/>
      <w:bookmarkStart w:id="63" w:name="OLE_LINK1"/>
    </w:p>
    <w:p w:rsidR="00E26276" w:rsidRPr="00621AB4" w:rsidRDefault="00E26276" w:rsidP="00E26276">
      <w:pPr>
        <w:ind w:firstLineChars="378" w:firstLine="1063"/>
        <w:rPr>
          <w:rFonts w:ascii="仿宋_GB2312" w:eastAsia="仿宋_GB2312" w:hAnsi="仿宋"/>
          <w:b/>
          <w:sz w:val="28"/>
          <w:u w:val="single"/>
        </w:rPr>
      </w:pPr>
      <w:r w:rsidRPr="00621AB4">
        <w:rPr>
          <w:rFonts w:ascii="仿宋_GB2312" w:eastAsia="仿宋_GB2312" w:hAnsi="仿宋" w:hint="eastAsia"/>
          <w:b/>
          <w:sz w:val="28"/>
        </w:rPr>
        <w:t>项目名称：</w:t>
      </w:r>
      <w:r w:rsidRPr="00621AB4">
        <w:rPr>
          <w:rFonts w:ascii="仿宋_GB2312" w:eastAsia="仿宋_GB2312" w:hAnsi="仿宋" w:hint="eastAsia"/>
          <w:sz w:val="28"/>
          <w:szCs w:val="28"/>
          <w:u w:val="dotted"/>
        </w:rPr>
        <w:t xml:space="preserve">长沙市轨道交通1号线电客车首轮架修清洁及油漆委外项目 </w:t>
      </w:r>
    </w:p>
    <w:p w:rsidR="00E26276" w:rsidRPr="00621AB4" w:rsidRDefault="00E26276" w:rsidP="00E26276">
      <w:pPr>
        <w:ind w:firstLineChars="378" w:firstLine="1058"/>
        <w:rPr>
          <w:rFonts w:ascii="仿宋_GB2312" w:eastAsia="仿宋_GB2312" w:hAnsi="仿宋"/>
          <w:sz w:val="28"/>
          <w:u w:val="single"/>
        </w:rPr>
      </w:pPr>
    </w:p>
    <w:p w:rsidR="00E26276" w:rsidRPr="00621AB4" w:rsidRDefault="00E26276" w:rsidP="00E26276">
      <w:pPr>
        <w:ind w:firstLineChars="378" w:firstLine="1063"/>
        <w:rPr>
          <w:rFonts w:ascii="仿宋_GB2312" w:eastAsia="仿宋_GB2312" w:hAnsi="仿宋"/>
          <w:b/>
          <w:sz w:val="28"/>
        </w:rPr>
      </w:pPr>
      <w:r w:rsidRPr="00621AB4">
        <w:rPr>
          <w:rFonts w:ascii="仿宋_GB2312" w:eastAsia="仿宋_GB2312" w:hAnsi="仿宋" w:hint="eastAsia"/>
          <w:b/>
          <w:sz w:val="28"/>
        </w:rPr>
        <w:t>项目地点：</w:t>
      </w:r>
      <w:r w:rsidRPr="00621AB4">
        <w:rPr>
          <w:rFonts w:ascii="仿宋_GB2312" w:eastAsia="仿宋_GB2312" w:hAnsi="仿宋" w:hint="eastAsia"/>
          <w:sz w:val="28"/>
          <w:szCs w:val="28"/>
          <w:u w:val="dotted"/>
        </w:rPr>
        <w:t xml:space="preserve">            湖南省长沙市             </w:t>
      </w:r>
    </w:p>
    <w:p w:rsidR="00E26276" w:rsidRPr="00621AB4" w:rsidRDefault="00E26276" w:rsidP="00E26276">
      <w:pPr>
        <w:ind w:firstLineChars="378" w:firstLine="1058"/>
        <w:rPr>
          <w:rFonts w:ascii="仿宋_GB2312" w:eastAsia="仿宋_GB2312" w:hAnsi="仿宋"/>
          <w:sz w:val="28"/>
        </w:rPr>
      </w:pPr>
    </w:p>
    <w:p w:rsidR="00E26276" w:rsidRPr="00621AB4" w:rsidRDefault="00E26276" w:rsidP="00E26276">
      <w:pPr>
        <w:ind w:firstLineChars="378" w:firstLine="1063"/>
        <w:rPr>
          <w:rFonts w:ascii="仿宋_GB2312" w:eastAsia="仿宋_GB2312" w:hAnsi="仿宋"/>
          <w:b/>
          <w:sz w:val="28"/>
          <w:u w:val="single"/>
        </w:rPr>
      </w:pPr>
      <w:r w:rsidRPr="00621AB4">
        <w:rPr>
          <w:rFonts w:ascii="仿宋_GB2312" w:eastAsia="仿宋_GB2312" w:hAnsi="仿宋" w:hint="eastAsia"/>
          <w:b/>
          <w:sz w:val="28"/>
        </w:rPr>
        <w:t>甲    方：</w:t>
      </w:r>
      <w:r w:rsidRPr="00621AB4">
        <w:rPr>
          <w:rFonts w:ascii="仿宋_GB2312" w:eastAsia="仿宋_GB2312" w:hAnsi="仿宋" w:hint="eastAsia"/>
          <w:sz w:val="28"/>
          <w:szCs w:val="28"/>
          <w:u w:val="dotted"/>
        </w:rPr>
        <w:t xml:space="preserve">                                     </w:t>
      </w:r>
    </w:p>
    <w:p w:rsidR="00E26276" w:rsidRPr="00621AB4" w:rsidRDefault="00E26276" w:rsidP="00E26276">
      <w:pPr>
        <w:ind w:firstLineChars="378" w:firstLine="1058"/>
        <w:rPr>
          <w:rFonts w:ascii="仿宋_GB2312" w:eastAsia="仿宋_GB2312" w:hAnsi="仿宋"/>
          <w:sz w:val="28"/>
        </w:rPr>
      </w:pPr>
    </w:p>
    <w:p w:rsidR="00E26276" w:rsidRPr="00621AB4" w:rsidRDefault="00E26276" w:rsidP="00E26276">
      <w:pPr>
        <w:ind w:firstLineChars="378" w:firstLine="1063"/>
        <w:rPr>
          <w:rFonts w:ascii="仿宋_GB2312" w:eastAsia="仿宋_GB2312" w:hAnsi="仿宋"/>
          <w:b/>
          <w:sz w:val="28"/>
          <w:u w:val="single"/>
        </w:rPr>
      </w:pPr>
      <w:r w:rsidRPr="00621AB4">
        <w:rPr>
          <w:rFonts w:ascii="仿宋_GB2312" w:eastAsia="仿宋_GB2312" w:hAnsi="仿宋" w:hint="eastAsia"/>
          <w:b/>
          <w:sz w:val="28"/>
        </w:rPr>
        <w:t>乙    方：</w:t>
      </w:r>
      <w:r w:rsidRPr="00621AB4">
        <w:rPr>
          <w:rFonts w:ascii="仿宋_GB2312" w:eastAsia="仿宋_GB2312" w:hAnsi="仿宋" w:hint="eastAsia"/>
          <w:sz w:val="28"/>
          <w:szCs w:val="28"/>
          <w:u w:val="dotted"/>
        </w:rPr>
        <w:t xml:space="preserve">                                     </w:t>
      </w:r>
    </w:p>
    <w:p w:rsidR="00E26276" w:rsidRPr="00621AB4" w:rsidRDefault="00E26276" w:rsidP="00E26276">
      <w:pPr>
        <w:pStyle w:val="TOC11"/>
        <w:keepNext w:val="0"/>
        <w:adjustRightInd w:val="0"/>
        <w:snapToGrid w:val="0"/>
        <w:spacing w:afterLines="50" w:after="156"/>
        <w:ind w:firstLineChars="378" w:firstLine="907"/>
        <w:rPr>
          <w:rFonts w:ascii="仿宋_GB2312" w:eastAsia="仿宋_GB2312" w:hAnsi="仿宋" w:cs="仿宋"/>
          <w:b w:val="0"/>
          <w:szCs w:val="36"/>
          <w:lang w:val="zh-CN"/>
        </w:rPr>
        <w:sectPr w:rsidR="00E26276" w:rsidRPr="00621AB4" w:rsidSect="00F7698C">
          <w:headerReference w:type="default" r:id="rId15"/>
          <w:footerReference w:type="first" r:id="rId16"/>
          <w:pgSz w:w="11850" w:h="16783"/>
          <w:pgMar w:top="1440" w:right="1800" w:bottom="1440" w:left="1800" w:header="851" w:footer="992" w:gutter="0"/>
          <w:cols w:space="720"/>
          <w:docGrid w:type="lines" w:linePitch="312"/>
        </w:sectPr>
      </w:pPr>
    </w:p>
    <w:p w:rsidR="00E26276" w:rsidRPr="00E26276" w:rsidRDefault="00E26276" w:rsidP="00E26276">
      <w:pPr>
        <w:pStyle w:val="a9"/>
        <w:adjustRightInd w:val="0"/>
        <w:snapToGrid w:val="0"/>
        <w:spacing w:line="360" w:lineRule="auto"/>
        <w:jc w:val="center"/>
        <w:rPr>
          <w:rFonts w:asciiTheme="minorEastAsia" w:eastAsiaTheme="minorEastAsia" w:hAnsiTheme="minorEastAsia"/>
          <w:b/>
          <w:sz w:val="32"/>
          <w:szCs w:val="32"/>
        </w:rPr>
      </w:pPr>
      <w:r w:rsidRPr="00E26276">
        <w:rPr>
          <w:rFonts w:asciiTheme="minorEastAsia" w:eastAsiaTheme="minorEastAsia" w:hAnsiTheme="minorEastAsia" w:hint="eastAsia"/>
          <w:b/>
          <w:bCs/>
          <w:sz w:val="32"/>
          <w:szCs w:val="32"/>
        </w:rPr>
        <w:lastRenderedPageBreak/>
        <w:t>第一部分 合同协议书</w:t>
      </w:r>
      <w:bookmarkEnd w:id="62"/>
      <w:bookmarkEnd w:id="63"/>
    </w:p>
    <w:p w:rsidR="00E26276" w:rsidRPr="00F7698C" w:rsidRDefault="00E26276" w:rsidP="00E26276">
      <w:pPr>
        <w:adjustRightInd w:val="0"/>
        <w:snapToGrid w:val="0"/>
        <w:spacing w:line="360" w:lineRule="auto"/>
        <w:rPr>
          <w:rFonts w:asciiTheme="minorEastAsia" w:eastAsiaTheme="minorEastAsia" w:hAnsiTheme="minorEastAsia"/>
          <w:b/>
          <w:szCs w:val="21"/>
        </w:rPr>
      </w:pPr>
    </w:p>
    <w:p w:rsidR="00E26276" w:rsidRPr="00F7698C" w:rsidRDefault="00E26276" w:rsidP="00E26276">
      <w:pPr>
        <w:adjustRightInd w:val="0"/>
        <w:snapToGrid w:val="0"/>
        <w:spacing w:line="360" w:lineRule="auto"/>
        <w:rPr>
          <w:rFonts w:asciiTheme="minorEastAsia" w:eastAsiaTheme="minorEastAsia" w:hAnsiTheme="minorEastAsia"/>
          <w:szCs w:val="21"/>
        </w:rPr>
      </w:pPr>
      <w:r w:rsidRPr="00F7698C">
        <w:rPr>
          <w:rFonts w:asciiTheme="minorEastAsia" w:eastAsiaTheme="minorEastAsia" w:hAnsiTheme="minorEastAsia" w:hint="eastAsia"/>
          <w:b/>
          <w:szCs w:val="21"/>
        </w:rPr>
        <w:t>甲方（全称）</w:t>
      </w:r>
      <w:r w:rsidRPr="00F7698C">
        <w:rPr>
          <w:rFonts w:asciiTheme="minorEastAsia" w:eastAsiaTheme="minorEastAsia" w:hAnsiTheme="minorEastAsia" w:hint="eastAsia"/>
          <w:szCs w:val="21"/>
        </w:rPr>
        <w:t>：</w:t>
      </w:r>
      <w:r w:rsidRPr="00F7698C">
        <w:rPr>
          <w:rFonts w:asciiTheme="minorEastAsia" w:eastAsiaTheme="minorEastAsia" w:hAnsiTheme="minorEastAsia" w:hint="eastAsia"/>
          <w:szCs w:val="21"/>
          <w:u w:val="single"/>
        </w:rPr>
        <w:t xml:space="preserve">                       </w:t>
      </w:r>
    </w:p>
    <w:p w:rsidR="00E26276" w:rsidRPr="00F7698C" w:rsidRDefault="00E26276" w:rsidP="00E26276">
      <w:pPr>
        <w:adjustRightInd w:val="0"/>
        <w:snapToGrid w:val="0"/>
        <w:spacing w:line="360" w:lineRule="auto"/>
        <w:rPr>
          <w:rFonts w:asciiTheme="minorEastAsia" w:eastAsiaTheme="minorEastAsia" w:hAnsiTheme="minorEastAsia"/>
          <w:szCs w:val="21"/>
        </w:rPr>
      </w:pPr>
      <w:r w:rsidRPr="00F7698C">
        <w:rPr>
          <w:rFonts w:asciiTheme="minorEastAsia" w:eastAsiaTheme="minorEastAsia" w:hAnsiTheme="minorEastAsia" w:hint="eastAsia"/>
          <w:b/>
          <w:szCs w:val="21"/>
        </w:rPr>
        <w:t>乙方（全称）</w:t>
      </w:r>
      <w:r w:rsidRPr="00F7698C">
        <w:rPr>
          <w:rFonts w:asciiTheme="minorEastAsia" w:eastAsiaTheme="minorEastAsia" w:hAnsiTheme="minorEastAsia" w:hint="eastAsia"/>
          <w:szCs w:val="21"/>
        </w:rPr>
        <w:t>：</w:t>
      </w:r>
      <w:r w:rsidRPr="00F7698C">
        <w:rPr>
          <w:rFonts w:asciiTheme="minorEastAsia" w:eastAsiaTheme="minorEastAsia" w:hAnsiTheme="minorEastAsia" w:hint="eastAsia"/>
          <w:szCs w:val="21"/>
          <w:u w:val="single"/>
        </w:rPr>
        <w:t xml:space="preserve">                       </w:t>
      </w:r>
    </w:p>
    <w:p w:rsidR="00E26276" w:rsidRPr="00F7698C" w:rsidRDefault="00E26276" w:rsidP="00E26276">
      <w:pPr>
        <w:spacing w:line="360" w:lineRule="auto"/>
        <w:ind w:firstLineChars="175" w:firstLine="368"/>
        <w:rPr>
          <w:rFonts w:asciiTheme="minorEastAsia" w:eastAsiaTheme="minorEastAsia" w:hAnsiTheme="minorEastAsia" w:cs="仿宋"/>
          <w:szCs w:val="21"/>
        </w:rPr>
      </w:pPr>
      <w:bookmarkStart w:id="64" w:name="_Toc406150410"/>
      <w:bookmarkStart w:id="65" w:name="_Toc457826139"/>
      <w:bookmarkStart w:id="66" w:name="_Toc249428983"/>
      <w:bookmarkStart w:id="67" w:name="_Toc360736714"/>
      <w:bookmarkStart w:id="68" w:name="_Toc249429992"/>
      <w:r w:rsidRPr="00F7698C">
        <w:rPr>
          <w:rFonts w:asciiTheme="minorEastAsia" w:eastAsiaTheme="minorEastAsia" w:hAnsiTheme="minorEastAsia" w:cs="仿宋" w:hint="eastAsia"/>
          <w:szCs w:val="21"/>
        </w:rPr>
        <w:t>根据《中华人民共和国合同法》及其他有关法律、法规，遵循平等、自愿、公平和诚实信用的原则，双方就下述项目的劳务服务及其他相关事项协商一致，订立本合同。</w:t>
      </w:r>
    </w:p>
    <w:p w:rsidR="00E26276" w:rsidRPr="00F7698C" w:rsidRDefault="00E26276" w:rsidP="00E26276">
      <w:pPr>
        <w:spacing w:line="360" w:lineRule="auto"/>
        <w:ind w:firstLineChars="175" w:firstLine="369"/>
        <w:rPr>
          <w:rFonts w:asciiTheme="minorEastAsia" w:eastAsiaTheme="minorEastAsia" w:hAnsiTheme="minorEastAsia" w:cs="仿宋"/>
          <w:b/>
          <w:kern w:val="0"/>
          <w:szCs w:val="21"/>
        </w:rPr>
      </w:pPr>
      <w:r w:rsidRPr="00F7698C">
        <w:rPr>
          <w:rFonts w:asciiTheme="minorEastAsia" w:eastAsiaTheme="minorEastAsia" w:hAnsiTheme="minorEastAsia" w:cs="仿宋" w:hint="eastAsia"/>
          <w:b/>
          <w:kern w:val="0"/>
          <w:szCs w:val="21"/>
        </w:rPr>
        <w:t>一、项目概况</w:t>
      </w:r>
      <w:bookmarkEnd w:id="64"/>
      <w:bookmarkEnd w:id="65"/>
    </w:p>
    <w:p w:rsidR="00E26276" w:rsidRPr="00F7698C" w:rsidRDefault="00E26276" w:rsidP="00E26276">
      <w:pPr>
        <w:spacing w:line="360" w:lineRule="auto"/>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 xml:space="preserve">    1、项目名称：</w:t>
      </w:r>
      <w:r w:rsidRPr="00F7698C">
        <w:rPr>
          <w:rFonts w:asciiTheme="minorEastAsia" w:eastAsiaTheme="minorEastAsia" w:hAnsiTheme="minorEastAsia" w:cs="仿宋" w:hint="eastAsia"/>
          <w:kern w:val="0"/>
          <w:szCs w:val="21"/>
          <w:u w:val="single"/>
        </w:rPr>
        <w:t>长沙市轨道交通1号线电客车首轮架修清洁及油漆委外项目</w:t>
      </w:r>
    </w:p>
    <w:p w:rsidR="00E26276" w:rsidRPr="00F7698C" w:rsidRDefault="00E26276" w:rsidP="00E26276">
      <w:pPr>
        <w:spacing w:line="360" w:lineRule="auto"/>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 xml:space="preserve">    2、项目地点：</w:t>
      </w:r>
      <w:r w:rsidRPr="00F7698C">
        <w:rPr>
          <w:rFonts w:asciiTheme="minorEastAsia" w:eastAsiaTheme="minorEastAsia" w:hAnsiTheme="minorEastAsia" w:cs="仿宋" w:hint="eastAsia"/>
          <w:kern w:val="0"/>
          <w:szCs w:val="21"/>
          <w:u w:val="single"/>
        </w:rPr>
        <w:t xml:space="preserve"> 湖南省长沙市 </w:t>
      </w:r>
    </w:p>
    <w:p w:rsidR="00E26276" w:rsidRPr="00F7698C" w:rsidRDefault="00E26276" w:rsidP="00E26276">
      <w:pPr>
        <w:spacing w:line="360" w:lineRule="auto"/>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 xml:space="preserve">    3、项目规模、特征：</w:t>
      </w:r>
      <w:r w:rsidRPr="00F7698C">
        <w:rPr>
          <w:rFonts w:asciiTheme="minorEastAsia" w:eastAsiaTheme="minorEastAsia" w:hAnsiTheme="minorEastAsia" w:cs="仿宋" w:hint="eastAsia"/>
          <w:kern w:val="0"/>
          <w:szCs w:val="21"/>
          <w:u w:val="single"/>
        </w:rPr>
        <w:t xml:space="preserve"> 具体以用户需求书/技术规格书为准。</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二、服务范围及工作内容</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cs="仿宋" w:hint="eastAsia"/>
          <w:kern w:val="0"/>
          <w:szCs w:val="21"/>
        </w:rPr>
        <w:t>具体以用户需求书/技术规格书为准。</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三、服务期限</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cs="仿宋" w:hint="eastAsia"/>
          <w:kern w:val="0"/>
          <w:szCs w:val="21"/>
        </w:rPr>
        <w:t>具体以用户需求书/技术规格书为准。</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四、合同价款</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1</w:t>
      </w:r>
      <w:r w:rsidRPr="00F7698C">
        <w:rPr>
          <w:rFonts w:asciiTheme="minorEastAsia" w:eastAsiaTheme="minorEastAsia" w:hAnsiTheme="minorEastAsia" w:hint="eastAsia"/>
          <w:szCs w:val="21"/>
        </w:rPr>
        <w:t>、签约合同价（含税价）为：人民币（大写）</w:t>
      </w:r>
      <w:r w:rsidRPr="00F7698C">
        <w:rPr>
          <w:rFonts w:asciiTheme="minorEastAsia" w:eastAsiaTheme="minorEastAsia" w:hAnsiTheme="minorEastAsia" w:hint="eastAsia"/>
          <w:szCs w:val="21"/>
          <w:u w:val="single"/>
        </w:rPr>
        <w:t>            </w:t>
      </w:r>
      <w:r w:rsidRPr="00F7698C">
        <w:rPr>
          <w:rFonts w:asciiTheme="minorEastAsia" w:eastAsiaTheme="minorEastAsia" w:hAnsiTheme="minorEastAsia" w:hint="eastAsia"/>
          <w:szCs w:val="21"/>
        </w:rPr>
        <w:t>（¥ </w:t>
      </w:r>
      <w:r w:rsidRPr="00F7698C">
        <w:rPr>
          <w:rFonts w:asciiTheme="minorEastAsia" w:eastAsiaTheme="minorEastAsia" w:hAnsiTheme="minorEastAsia" w:hint="eastAsia"/>
          <w:szCs w:val="21"/>
          <w:u w:val="single"/>
        </w:rPr>
        <w:t>          </w:t>
      </w:r>
      <w:r w:rsidRPr="00F7698C">
        <w:rPr>
          <w:rFonts w:asciiTheme="minorEastAsia" w:eastAsiaTheme="minorEastAsia" w:hAnsiTheme="minorEastAsia" w:hint="eastAsia"/>
          <w:szCs w:val="21"/>
        </w:rPr>
        <w:t> ），具体价格组成详见签约合同价清单。</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2、价款形式为：</w:t>
      </w:r>
      <w:r w:rsidRPr="00F7698C">
        <w:rPr>
          <w:rFonts w:asciiTheme="minorEastAsia" w:eastAsiaTheme="minorEastAsia" w:hAnsiTheme="minorEastAsia" w:cs="仿宋" w:hint="eastAsia"/>
          <w:szCs w:val="21"/>
          <w:u w:val="single"/>
        </w:rPr>
        <w:t>□</w:t>
      </w:r>
      <w:r w:rsidRPr="00F7698C">
        <w:rPr>
          <w:rFonts w:asciiTheme="minorEastAsia" w:eastAsiaTheme="minorEastAsia" w:hAnsiTheme="minorEastAsia" w:hint="eastAsia"/>
          <w:szCs w:val="21"/>
          <w:u w:val="single"/>
        </w:rPr>
        <w:t>单价合同</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u w:val="single"/>
        </w:rPr>
        <w:t>合同执行过程中，合同单价固定不变，不随政府政策（长沙市规定的最低工资标准变化等）及市场物价上涨或回落等因素调整</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u w:val="single"/>
        </w:rPr>
        <w:t>/■总价合同</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u w:val="single"/>
        </w:rPr>
        <w:t>合同执行过程中，合同总价固定不变，不随政府政策（长沙市规定的最低工资标准变化等）及市场物价上涨或回落等因素调整</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rPr>
        <w:t>。</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3、本项目的合同价格最终以</w:t>
      </w:r>
      <w:r w:rsidRPr="00F7698C">
        <w:rPr>
          <w:rFonts w:asciiTheme="minorEastAsia" w:eastAsiaTheme="minorEastAsia" w:hAnsiTheme="minorEastAsia" w:hint="eastAsia"/>
          <w:szCs w:val="21"/>
          <w:u w:val="single"/>
        </w:rPr>
        <w:t>□长沙市政府相关职能部门或长沙市轨道交通集团有限公司授权的单位审定价款/■长沙市政府相关职能部门或长沙市轨道交通集团有限公司或长沙市轨道交通集团有限公司授权的单位制定的履约验收相关管理规定办理验收确定的金额</w:t>
      </w:r>
      <w:r w:rsidRPr="00F7698C">
        <w:rPr>
          <w:rFonts w:asciiTheme="minorEastAsia" w:eastAsiaTheme="minorEastAsia" w:hAnsiTheme="minorEastAsia" w:hint="eastAsia"/>
          <w:szCs w:val="21"/>
        </w:rPr>
        <w:t>为准。</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合同价格包括乙方完成合同规定服务范围内工作内容产生的成本（包括人工（含岗位轮休、遇突击任务需临时增加人员）、培训、财务、服装、装备、设备、材料、工器具、耗材等及由此产生的管理费）、保险（含养老、医疗、失业、工伤、生育、年大病保险）、税金、利润等所有费用。</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五、合同文件构成</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hint="eastAsia"/>
          <w:szCs w:val="21"/>
        </w:rPr>
        <w:t>本合同文件组成及优先顺序为</w:t>
      </w:r>
      <w:r w:rsidRPr="00F7698C">
        <w:rPr>
          <w:rFonts w:asciiTheme="minorEastAsia" w:eastAsiaTheme="minorEastAsia" w:hAnsiTheme="minorEastAsia" w:cs="仿宋" w:hint="eastAsia"/>
          <w:kern w:val="0"/>
          <w:szCs w:val="21"/>
        </w:rPr>
        <w:t>：</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（1）补充协议（如果有）；</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（2）合同协议书；</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（3）</w:t>
      </w:r>
      <w:r w:rsidRPr="00F7698C">
        <w:rPr>
          <w:rFonts w:asciiTheme="minorEastAsia" w:eastAsiaTheme="minorEastAsia" w:hAnsiTheme="minorEastAsia" w:cs="仿宋" w:hint="eastAsia"/>
          <w:bCs/>
          <w:kern w:val="0"/>
          <w:szCs w:val="21"/>
        </w:rPr>
        <w:t>中选通知书</w:t>
      </w:r>
      <w:r w:rsidRPr="00F7698C">
        <w:rPr>
          <w:rFonts w:asciiTheme="minorEastAsia" w:eastAsiaTheme="minorEastAsia" w:hAnsiTheme="minorEastAsia" w:cs="仿宋" w:hint="eastAsia"/>
          <w:kern w:val="0"/>
          <w:szCs w:val="21"/>
        </w:rPr>
        <w:t>;</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lastRenderedPageBreak/>
        <w:t>（4）合同条款及其附件;</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（5）</w:t>
      </w:r>
      <w:r w:rsidRPr="00F7698C">
        <w:rPr>
          <w:rFonts w:asciiTheme="minorEastAsia" w:eastAsiaTheme="minorEastAsia" w:hAnsiTheme="minorEastAsia" w:cs="仿宋" w:hint="eastAsia"/>
          <w:bCs/>
          <w:kern w:val="0"/>
          <w:szCs w:val="21"/>
        </w:rPr>
        <w:t>用户需求书/技术规格书</w:t>
      </w:r>
      <w:r w:rsidRPr="00F7698C">
        <w:rPr>
          <w:rFonts w:asciiTheme="minorEastAsia" w:eastAsiaTheme="minorEastAsia" w:hAnsiTheme="minorEastAsia" w:cs="仿宋" w:hint="eastAsia"/>
          <w:kern w:val="0"/>
          <w:szCs w:val="21"/>
        </w:rPr>
        <w:t>;</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（6）</w:t>
      </w:r>
      <w:r w:rsidRPr="00F7698C">
        <w:rPr>
          <w:rFonts w:asciiTheme="minorEastAsia" w:eastAsiaTheme="minorEastAsia" w:hAnsiTheme="minorEastAsia" w:cs="仿宋_GB2312" w:hint="eastAsia"/>
          <w:szCs w:val="21"/>
        </w:rPr>
        <w:t>自主竞争性谈判文件</w:t>
      </w:r>
      <w:r w:rsidRPr="00F7698C">
        <w:rPr>
          <w:rFonts w:asciiTheme="minorEastAsia" w:eastAsiaTheme="minorEastAsia" w:hAnsiTheme="minorEastAsia" w:cs="仿宋" w:hint="eastAsia"/>
          <w:kern w:val="0"/>
          <w:szCs w:val="21"/>
        </w:rPr>
        <w:t>、澄清与答疑文件及其它补充资料</w:t>
      </w:r>
      <w:r w:rsidRPr="00F7698C">
        <w:rPr>
          <w:rFonts w:asciiTheme="minorEastAsia" w:eastAsiaTheme="minorEastAsia" w:hAnsiTheme="minorEastAsia" w:cs="仿宋" w:hint="eastAsia"/>
          <w:bCs/>
          <w:kern w:val="0"/>
          <w:szCs w:val="21"/>
        </w:rPr>
        <w:t>（</w:t>
      </w:r>
      <w:r w:rsidRPr="00F7698C">
        <w:rPr>
          <w:rFonts w:asciiTheme="minorEastAsia" w:eastAsiaTheme="minorEastAsia" w:hAnsiTheme="minorEastAsia" w:cs="仿宋" w:hint="eastAsia"/>
          <w:kern w:val="0"/>
          <w:szCs w:val="21"/>
        </w:rPr>
        <w:t>如果有）；</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（7）</w:t>
      </w:r>
      <w:r w:rsidRPr="00F7698C">
        <w:rPr>
          <w:rFonts w:asciiTheme="minorEastAsia" w:eastAsiaTheme="minorEastAsia" w:hAnsiTheme="minorEastAsia" w:cs="仿宋_GB2312" w:hint="eastAsia"/>
          <w:szCs w:val="21"/>
        </w:rPr>
        <w:t>响应文件</w:t>
      </w:r>
      <w:r w:rsidRPr="00F7698C">
        <w:rPr>
          <w:rFonts w:asciiTheme="minorEastAsia" w:eastAsiaTheme="minorEastAsia" w:hAnsiTheme="minorEastAsia" w:cs="仿宋" w:hint="eastAsia"/>
          <w:kern w:val="0"/>
          <w:szCs w:val="21"/>
        </w:rPr>
        <w:t>、澄清文件及其它补充资料</w:t>
      </w:r>
      <w:r w:rsidRPr="00F7698C">
        <w:rPr>
          <w:rFonts w:asciiTheme="minorEastAsia" w:eastAsiaTheme="minorEastAsia" w:hAnsiTheme="minorEastAsia" w:cs="仿宋" w:hint="eastAsia"/>
          <w:bCs/>
          <w:kern w:val="0"/>
          <w:szCs w:val="21"/>
        </w:rPr>
        <w:t>（</w:t>
      </w:r>
      <w:r w:rsidRPr="00F7698C">
        <w:rPr>
          <w:rFonts w:asciiTheme="minorEastAsia" w:eastAsiaTheme="minorEastAsia" w:hAnsiTheme="minorEastAsia" w:cs="仿宋" w:hint="eastAsia"/>
          <w:kern w:val="0"/>
          <w:szCs w:val="21"/>
        </w:rPr>
        <w:t>如果有）；</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（8）其他构成本合同的文件。</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上述各项合同文件包括合同当事人就该项合同文件所作出的补充和修改，属于同一类内容的文件，应以最新签署的为准。</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在合同履行过程中形成的与合同有关的文件均构成合同文件组成部分，并根据其性质确定优先解释顺序。</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69" w:name="_Toc457826146"/>
      <w:bookmarkStart w:id="70" w:name="_Toc406150417"/>
      <w:r w:rsidRPr="00F7698C">
        <w:rPr>
          <w:rFonts w:asciiTheme="minorEastAsia" w:eastAsiaTheme="minorEastAsia" w:hAnsiTheme="minorEastAsia" w:cs="仿宋" w:hint="eastAsia"/>
          <w:b/>
          <w:kern w:val="0"/>
          <w:szCs w:val="21"/>
        </w:rPr>
        <w:t>六、词语定义</w:t>
      </w:r>
      <w:bookmarkEnd w:id="69"/>
      <w:bookmarkEnd w:id="70"/>
    </w:p>
    <w:p w:rsidR="00E26276" w:rsidRPr="00F7698C" w:rsidRDefault="00E26276" w:rsidP="00E26276">
      <w:pPr>
        <w:spacing w:line="360" w:lineRule="auto"/>
        <w:ind w:firstLineChars="175" w:firstLine="368"/>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本合同协议书中词语含义与合同条款中的词语含义相同。</w:t>
      </w:r>
      <w:bookmarkStart w:id="71" w:name="_Toc351203489"/>
      <w:bookmarkStart w:id="72" w:name="_Toc457826147"/>
      <w:bookmarkStart w:id="73" w:name="_Toc406150418"/>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r w:rsidRPr="00F7698C">
        <w:rPr>
          <w:rFonts w:asciiTheme="minorEastAsia" w:eastAsiaTheme="minorEastAsia" w:hAnsiTheme="minorEastAsia" w:cs="仿宋" w:hint="eastAsia"/>
          <w:b/>
          <w:kern w:val="0"/>
          <w:szCs w:val="21"/>
        </w:rPr>
        <w:t>七、签订时间</w:t>
      </w:r>
      <w:bookmarkEnd w:id="71"/>
      <w:bookmarkEnd w:id="72"/>
      <w:bookmarkEnd w:id="73"/>
    </w:p>
    <w:p w:rsidR="00E26276" w:rsidRPr="00F7698C" w:rsidRDefault="00E26276" w:rsidP="00E26276">
      <w:pPr>
        <w:spacing w:line="360" w:lineRule="auto"/>
        <w:ind w:firstLineChars="175" w:firstLine="368"/>
        <w:jc w:val="left"/>
        <w:rPr>
          <w:rFonts w:asciiTheme="minorEastAsia" w:eastAsiaTheme="minorEastAsia" w:hAnsiTheme="minorEastAsia" w:cs="仿宋"/>
          <w:bCs/>
          <w:szCs w:val="21"/>
        </w:rPr>
      </w:pPr>
      <w:r w:rsidRPr="00F7698C">
        <w:rPr>
          <w:rFonts w:asciiTheme="minorEastAsia" w:eastAsiaTheme="minorEastAsia" w:hAnsiTheme="minorEastAsia" w:cs="仿宋" w:hint="eastAsia"/>
          <w:bCs/>
          <w:szCs w:val="21"/>
        </w:rPr>
        <w:t>本合同于</w:t>
      </w:r>
      <w:r w:rsidRPr="00F7698C">
        <w:rPr>
          <w:rFonts w:asciiTheme="minorEastAsia" w:eastAsiaTheme="minorEastAsia" w:hAnsiTheme="minorEastAsia" w:cs="仿宋" w:hint="eastAsia"/>
          <w:bCs/>
          <w:szCs w:val="21"/>
          <w:u w:val="single"/>
        </w:rPr>
        <w:t xml:space="preserve">     </w:t>
      </w:r>
      <w:r w:rsidRPr="00F7698C">
        <w:rPr>
          <w:rFonts w:asciiTheme="minorEastAsia" w:eastAsiaTheme="minorEastAsia" w:hAnsiTheme="minorEastAsia" w:cs="仿宋" w:hint="eastAsia"/>
          <w:bCs/>
          <w:szCs w:val="21"/>
        </w:rPr>
        <w:t>年</w:t>
      </w:r>
      <w:r w:rsidRPr="00F7698C">
        <w:rPr>
          <w:rFonts w:asciiTheme="minorEastAsia" w:eastAsiaTheme="minorEastAsia" w:hAnsiTheme="minorEastAsia" w:cs="仿宋" w:hint="eastAsia"/>
          <w:bCs/>
          <w:szCs w:val="21"/>
          <w:u w:val="single"/>
        </w:rPr>
        <w:t xml:space="preserve">    </w:t>
      </w:r>
      <w:r w:rsidRPr="00F7698C">
        <w:rPr>
          <w:rFonts w:asciiTheme="minorEastAsia" w:eastAsiaTheme="minorEastAsia" w:hAnsiTheme="minorEastAsia" w:cs="仿宋" w:hint="eastAsia"/>
          <w:bCs/>
          <w:szCs w:val="21"/>
        </w:rPr>
        <w:t>月</w:t>
      </w:r>
      <w:r w:rsidRPr="00F7698C">
        <w:rPr>
          <w:rFonts w:asciiTheme="minorEastAsia" w:eastAsiaTheme="minorEastAsia" w:hAnsiTheme="minorEastAsia" w:cs="仿宋" w:hint="eastAsia"/>
          <w:bCs/>
          <w:szCs w:val="21"/>
          <w:u w:val="single"/>
        </w:rPr>
        <w:t xml:space="preserve">    </w:t>
      </w:r>
      <w:r w:rsidRPr="00F7698C">
        <w:rPr>
          <w:rFonts w:asciiTheme="minorEastAsia" w:eastAsiaTheme="minorEastAsia" w:hAnsiTheme="minorEastAsia" w:cs="仿宋" w:hint="eastAsia"/>
          <w:bCs/>
          <w:szCs w:val="21"/>
        </w:rPr>
        <w:t>日签订。</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74" w:name="_Toc351203490"/>
      <w:bookmarkStart w:id="75" w:name="_Toc406150419"/>
      <w:bookmarkStart w:id="76" w:name="_Toc457826148"/>
      <w:r w:rsidRPr="00F7698C">
        <w:rPr>
          <w:rFonts w:asciiTheme="minorEastAsia" w:eastAsiaTheme="minorEastAsia" w:hAnsiTheme="minorEastAsia" w:cs="仿宋" w:hint="eastAsia"/>
          <w:b/>
          <w:kern w:val="0"/>
          <w:szCs w:val="21"/>
        </w:rPr>
        <w:t>八、签订地点</w:t>
      </w:r>
      <w:bookmarkEnd w:id="74"/>
      <w:bookmarkEnd w:id="75"/>
      <w:bookmarkEnd w:id="76"/>
    </w:p>
    <w:p w:rsidR="00E26276" w:rsidRPr="00F7698C" w:rsidRDefault="00E26276" w:rsidP="00E26276">
      <w:pPr>
        <w:spacing w:line="360" w:lineRule="auto"/>
        <w:ind w:firstLineChars="175" w:firstLine="368"/>
        <w:jc w:val="left"/>
        <w:rPr>
          <w:rFonts w:asciiTheme="minorEastAsia" w:eastAsiaTheme="minorEastAsia" w:hAnsiTheme="minorEastAsia" w:cs="仿宋"/>
          <w:bCs/>
          <w:szCs w:val="21"/>
        </w:rPr>
      </w:pPr>
      <w:r w:rsidRPr="00F7698C">
        <w:rPr>
          <w:rFonts w:asciiTheme="minorEastAsia" w:eastAsiaTheme="minorEastAsia" w:hAnsiTheme="minorEastAsia" w:cs="仿宋" w:hint="eastAsia"/>
          <w:bCs/>
          <w:szCs w:val="21"/>
        </w:rPr>
        <w:t>本合同在</w:t>
      </w:r>
      <w:r w:rsidRPr="00F7698C">
        <w:rPr>
          <w:rFonts w:asciiTheme="minorEastAsia" w:eastAsiaTheme="minorEastAsia" w:hAnsiTheme="minorEastAsia" w:cs="仿宋" w:hint="eastAsia"/>
          <w:bCs/>
          <w:szCs w:val="21"/>
          <w:u w:val="single"/>
        </w:rPr>
        <w:t xml:space="preserve"> 湖南省长沙市雨花区 </w:t>
      </w:r>
      <w:r w:rsidRPr="00F7698C">
        <w:rPr>
          <w:rFonts w:asciiTheme="minorEastAsia" w:eastAsiaTheme="minorEastAsia" w:hAnsiTheme="minorEastAsia" w:cs="仿宋" w:hint="eastAsia"/>
          <w:bCs/>
          <w:szCs w:val="21"/>
        </w:rPr>
        <w:t>签订。</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77" w:name="_Toc457826149"/>
      <w:bookmarkStart w:id="78" w:name="_Toc351203492"/>
      <w:bookmarkStart w:id="79" w:name="_Toc406150420"/>
      <w:r w:rsidRPr="00F7698C">
        <w:rPr>
          <w:rFonts w:asciiTheme="minorEastAsia" w:eastAsiaTheme="minorEastAsia" w:hAnsiTheme="minorEastAsia" w:cs="仿宋" w:hint="eastAsia"/>
          <w:b/>
          <w:kern w:val="0"/>
          <w:szCs w:val="21"/>
        </w:rPr>
        <w:t>九、合同生效</w:t>
      </w:r>
      <w:bookmarkEnd w:id="77"/>
      <w:bookmarkEnd w:id="78"/>
      <w:bookmarkEnd w:id="79"/>
    </w:p>
    <w:p w:rsidR="00E26276" w:rsidRPr="00F7698C" w:rsidRDefault="00E26276" w:rsidP="00E26276">
      <w:pPr>
        <w:spacing w:line="360" w:lineRule="auto"/>
        <w:ind w:firstLineChars="175" w:firstLine="368"/>
        <w:jc w:val="left"/>
        <w:rPr>
          <w:rFonts w:asciiTheme="minorEastAsia" w:eastAsiaTheme="minorEastAsia" w:hAnsiTheme="minorEastAsia" w:cs="仿宋"/>
          <w:bCs/>
          <w:szCs w:val="21"/>
        </w:rPr>
      </w:pPr>
      <w:r w:rsidRPr="00F7698C">
        <w:rPr>
          <w:rFonts w:asciiTheme="minorEastAsia" w:eastAsiaTheme="minorEastAsia" w:hAnsiTheme="minorEastAsia" w:cs="仿宋" w:hint="eastAsia"/>
          <w:bCs/>
          <w:szCs w:val="21"/>
        </w:rPr>
        <w:t>本合同自</w:t>
      </w:r>
      <w:r w:rsidRPr="00F7698C">
        <w:rPr>
          <w:rFonts w:asciiTheme="minorEastAsia" w:eastAsiaTheme="minorEastAsia" w:hAnsiTheme="minorEastAsia" w:cs="仿宋" w:hint="eastAsia"/>
          <w:szCs w:val="21"/>
          <w:u w:val="single"/>
        </w:rPr>
        <w:t>合同双方法定代表人或其授权代表签字并加盖合同专用章</w:t>
      </w:r>
      <w:r w:rsidRPr="00F7698C">
        <w:rPr>
          <w:rFonts w:asciiTheme="minorEastAsia" w:eastAsiaTheme="minorEastAsia" w:hAnsiTheme="minorEastAsia" w:cs="仿宋" w:hint="eastAsia"/>
          <w:bCs/>
          <w:szCs w:val="21"/>
        </w:rPr>
        <w:t>生效。</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80" w:name="_Toc457826150"/>
      <w:r w:rsidRPr="00F7698C">
        <w:rPr>
          <w:rFonts w:asciiTheme="minorEastAsia" w:eastAsiaTheme="minorEastAsia" w:hAnsiTheme="minorEastAsia" w:cs="仿宋" w:hint="eastAsia"/>
          <w:b/>
          <w:kern w:val="0"/>
          <w:szCs w:val="21"/>
        </w:rPr>
        <w:t>十、合同份数</w:t>
      </w:r>
      <w:bookmarkEnd w:id="80"/>
    </w:p>
    <w:p w:rsidR="00E26276" w:rsidRPr="00F7698C" w:rsidRDefault="00E26276" w:rsidP="00E26276">
      <w:pPr>
        <w:adjustRightInd w:val="0"/>
        <w:snapToGrid w:val="0"/>
        <w:spacing w:line="360" w:lineRule="auto"/>
        <w:ind w:firstLineChars="175" w:firstLine="368"/>
        <w:jc w:val="left"/>
        <w:rPr>
          <w:rFonts w:asciiTheme="minorEastAsia" w:eastAsiaTheme="minorEastAsia" w:hAnsiTheme="minorEastAsia"/>
          <w:szCs w:val="21"/>
        </w:rPr>
      </w:pPr>
      <w:r w:rsidRPr="00F7698C">
        <w:rPr>
          <w:rFonts w:asciiTheme="minorEastAsia" w:eastAsiaTheme="minorEastAsia" w:hAnsiTheme="minorEastAsia" w:hint="eastAsia"/>
          <w:szCs w:val="21"/>
        </w:rPr>
        <w:t>本合同正本</w:t>
      </w:r>
      <w:r w:rsidRPr="00F7698C">
        <w:rPr>
          <w:rFonts w:asciiTheme="minorEastAsia" w:eastAsiaTheme="minorEastAsia" w:hAnsiTheme="minorEastAsia" w:hint="eastAsia"/>
          <w:szCs w:val="21"/>
          <w:u w:val="single"/>
        </w:rPr>
        <w:t>二</w:t>
      </w:r>
      <w:r w:rsidRPr="00F7698C">
        <w:rPr>
          <w:rFonts w:asciiTheme="minorEastAsia" w:eastAsiaTheme="minorEastAsia" w:hAnsiTheme="minorEastAsia" w:hint="eastAsia"/>
          <w:szCs w:val="21"/>
        </w:rPr>
        <w:t>份、副本</w:t>
      </w:r>
      <w:r w:rsidRPr="00F7698C">
        <w:rPr>
          <w:rFonts w:asciiTheme="minorEastAsia" w:eastAsiaTheme="minorEastAsia" w:hAnsiTheme="minorEastAsia" w:hint="eastAsia"/>
          <w:szCs w:val="21"/>
          <w:u w:val="single"/>
        </w:rPr>
        <w:t>六</w:t>
      </w:r>
      <w:r w:rsidRPr="00F7698C">
        <w:rPr>
          <w:rFonts w:asciiTheme="minorEastAsia" w:eastAsiaTheme="minorEastAsia" w:hAnsiTheme="minorEastAsia" w:hint="eastAsia"/>
          <w:szCs w:val="21"/>
        </w:rPr>
        <w:t>份，甲方持正本</w:t>
      </w:r>
      <w:r w:rsidRPr="00F7698C">
        <w:rPr>
          <w:rFonts w:asciiTheme="minorEastAsia" w:eastAsiaTheme="minorEastAsia" w:hAnsiTheme="minorEastAsia" w:hint="eastAsia"/>
          <w:szCs w:val="21"/>
          <w:u w:val="single"/>
        </w:rPr>
        <w:t>一</w:t>
      </w:r>
      <w:r w:rsidRPr="00F7698C">
        <w:rPr>
          <w:rFonts w:asciiTheme="minorEastAsia" w:eastAsiaTheme="minorEastAsia" w:hAnsiTheme="minorEastAsia" w:hint="eastAsia"/>
          <w:szCs w:val="21"/>
        </w:rPr>
        <w:t>份、副本</w:t>
      </w:r>
      <w:r w:rsidRPr="00F7698C">
        <w:rPr>
          <w:rFonts w:asciiTheme="minorEastAsia" w:eastAsiaTheme="minorEastAsia" w:hAnsiTheme="minorEastAsia" w:hint="eastAsia"/>
          <w:szCs w:val="21"/>
          <w:u w:val="single"/>
        </w:rPr>
        <w:t>五</w:t>
      </w:r>
      <w:r w:rsidRPr="00F7698C">
        <w:rPr>
          <w:rFonts w:asciiTheme="minorEastAsia" w:eastAsiaTheme="minorEastAsia" w:hAnsiTheme="minorEastAsia" w:hint="eastAsia"/>
          <w:szCs w:val="21"/>
        </w:rPr>
        <w:t>份，乙方持正本</w:t>
      </w:r>
      <w:r w:rsidRPr="00F7698C">
        <w:rPr>
          <w:rFonts w:asciiTheme="minorEastAsia" w:eastAsiaTheme="minorEastAsia" w:hAnsiTheme="minorEastAsia" w:hint="eastAsia"/>
          <w:szCs w:val="21"/>
          <w:u w:val="single"/>
        </w:rPr>
        <w:t>一</w:t>
      </w:r>
      <w:r w:rsidRPr="00F7698C">
        <w:rPr>
          <w:rFonts w:asciiTheme="minorEastAsia" w:eastAsiaTheme="minorEastAsia" w:hAnsiTheme="minorEastAsia" w:hint="eastAsia"/>
          <w:szCs w:val="21"/>
        </w:rPr>
        <w:t>份、副本</w:t>
      </w:r>
      <w:r w:rsidRPr="00F7698C">
        <w:rPr>
          <w:rFonts w:asciiTheme="minorEastAsia" w:eastAsiaTheme="minorEastAsia" w:hAnsiTheme="minorEastAsia" w:hint="eastAsia"/>
          <w:szCs w:val="21"/>
          <w:u w:val="single"/>
        </w:rPr>
        <w:t>一</w:t>
      </w:r>
      <w:r w:rsidRPr="00F7698C">
        <w:rPr>
          <w:rFonts w:asciiTheme="minorEastAsia" w:eastAsiaTheme="minorEastAsia" w:hAnsiTheme="minorEastAsia" w:hint="eastAsia"/>
          <w:szCs w:val="21"/>
        </w:rPr>
        <w:t>份。合同正本与副本具有同等效力，当合同副本与正本之间存有差异时，以合同正本为准。</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sectPr w:rsidR="00E26276" w:rsidRPr="00F7698C" w:rsidSect="00F7698C">
          <w:footerReference w:type="default" r:id="rId17"/>
          <w:footerReference w:type="first" r:id="rId18"/>
          <w:pgSz w:w="11850" w:h="16783"/>
          <w:pgMar w:top="1440" w:right="1361" w:bottom="1440" w:left="1474" w:header="851" w:footer="992" w:gutter="0"/>
          <w:cols w:space="720"/>
          <w:titlePg/>
          <w:docGrid w:type="lines" w:linePitch="312"/>
        </w:sectPr>
      </w:pPr>
    </w:p>
    <w:p w:rsidR="00E26276" w:rsidRPr="00F7698C" w:rsidRDefault="00E26276" w:rsidP="00E26276">
      <w:pPr>
        <w:adjustRightInd w:val="0"/>
        <w:snapToGrid w:val="0"/>
        <w:spacing w:line="360" w:lineRule="auto"/>
        <w:jc w:val="left"/>
        <w:rPr>
          <w:rFonts w:asciiTheme="minorEastAsia" w:eastAsiaTheme="minorEastAsia" w:hAnsiTheme="minorEastAsia"/>
          <w:szCs w:val="21"/>
        </w:rPr>
      </w:pPr>
      <w:r w:rsidRPr="00F7698C">
        <w:rPr>
          <w:rFonts w:asciiTheme="minorEastAsia" w:eastAsiaTheme="minorEastAsia" w:hAnsiTheme="minorEastAsia" w:hint="eastAsia"/>
          <w:szCs w:val="21"/>
        </w:rPr>
        <w:lastRenderedPageBreak/>
        <w:t>（本页无正文）</w:t>
      </w:r>
    </w:p>
    <w:p w:rsidR="00E26276" w:rsidRPr="00F7698C" w:rsidRDefault="00E26276" w:rsidP="00E26276">
      <w:pPr>
        <w:adjustRightInd w:val="0"/>
        <w:snapToGrid w:val="0"/>
        <w:spacing w:line="360" w:lineRule="auto"/>
        <w:jc w:val="left"/>
        <w:rPr>
          <w:rFonts w:asciiTheme="minorEastAsia" w:eastAsiaTheme="minorEastAsia" w:hAnsiTheme="minorEastAsia"/>
          <w:szCs w:val="21"/>
        </w:rPr>
      </w:pP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p>
    <w:tbl>
      <w:tblPr>
        <w:tblW w:w="8719" w:type="dxa"/>
        <w:jc w:val="center"/>
        <w:tblLayout w:type="fixed"/>
        <w:tblLook w:val="04A0" w:firstRow="1" w:lastRow="0" w:firstColumn="1" w:lastColumn="0" w:noHBand="0" w:noVBand="1"/>
      </w:tblPr>
      <w:tblGrid>
        <w:gridCol w:w="4467"/>
        <w:gridCol w:w="4252"/>
      </w:tblGrid>
      <w:tr w:rsidR="00E26276" w:rsidRPr="00F7698C" w:rsidTr="00FD371E">
        <w:trPr>
          <w:trHeight w:val="803"/>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甲方：(盖章)</w:t>
            </w:r>
          </w:p>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 xml:space="preserve"> </w:t>
            </w:r>
          </w:p>
        </w:tc>
        <w:tc>
          <w:tcPr>
            <w:tcW w:w="4252" w:type="dxa"/>
            <w:tcBorders>
              <w:top w:val="nil"/>
              <w:left w:val="nil"/>
              <w:bottom w:val="nil"/>
              <w:right w:val="nil"/>
            </w:tcBorders>
          </w:tcPr>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乙方：（盖章）</w:t>
            </w:r>
          </w:p>
          <w:p w:rsidR="00E26276" w:rsidRPr="00F7698C" w:rsidRDefault="00E26276" w:rsidP="00FD371E">
            <w:pPr>
              <w:pStyle w:val="a9"/>
              <w:snapToGrid w:val="0"/>
              <w:spacing w:line="360" w:lineRule="auto"/>
              <w:rPr>
                <w:rFonts w:asciiTheme="minorEastAsia" w:eastAsiaTheme="minorEastAsia" w:hAnsiTheme="minorEastAsia"/>
              </w:rPr>
            </w:pPr>
          </w:p>
        </w:tc>
      </w:tr>
      <w:tr w:rsidR="00E26276" w:rsidRPr="00F7698C" w:rsidTr="00FD371E">
        <w:trPr>
          <w:trHeight w:val="858"/>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法定代表人或其授权代表：</w:t>
            </w:r>
          </w:p>
          <w:p w:rsidR="00E26276" w:rsidRPr="00F7698C" w:rsidRDefault="00E26276" w:rsidP="00FD371E">
            <w:pPr>
              <w:pStyle w:val="a9"/>
              <w:snapToGrid w:val="0"/>
              <w:spacing w:line="360" w:lineRule="auto"/>
              <w:ind w:leftChars="9" w:left="19"/>
              <w:rPr>
                <w:rFonts w:asciiTheme="minorEastAsia" w:eastAsiaTheme="minorEastAsia" w:hAnsiTheme="minorEastAsia"/>
              </w:rPr>
            </w:pP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法定代表人或其授权代表：</w:t>
            </w:r>
          </w:p>
        </w:tc>
      </w:tr>
      <w:tr w:rsidR="00E26276" w:rsidRPr="00F7698C" w:rsidTr="00FD371E">
        <w:trPr>
          <w:trHeight w:val="833"/>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地址：</w:t>
            </w:r>
          </w:p>
        </w:tc>
        <w:tc>
          <w:tcPr>
            <w:tcW w:w="4252" w:type="dxa"/>
            <w:tcBorders>
              <w:top w:val="nil"/>
              <w:left w:val="nil"/>
              <w:bottom w:val="nil"/>
              <w:right w:val="nil"/>
            </w:tcBorders>
          </w:tcPr>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地址：</w:t>
            </w:r>
          </w:p>
        </w:tc>
      </w:tr>
      <w:tr w:rsidR="00E26276" w:rsidRPr="00F7698C" w:rsidTr="00FD371E">
        <w:trPr>
          <w:trHeight w:val="816"/>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邮编：</w:t>
            </w: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邮编：</w:t>
            </w:r>
          </w:p>
        </w:tc>
      </w:tr>
      <w:tr w:rsidR="00E26276" w:rsidRPr="00F7698C" w:rsidTr="00FD371E">
        <w:trPr>
          <w:trHeight w:val="753"/>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电话：</w:t>
            </w: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电话：</w:t>
            </w:r>
          </w:p>
        </w:tc>
      </w:tr>
      <w:tr w:rsidR="00E26276" w:rsidRPr="00F7698C" w:rsidTr="00FD371E">
        <w:trPr>
          <w:trHeight w:val="783"/>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传真：</w:t>
            </w: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传真：</w:t>
            </w:r>
          </w:p>
        </w:tc>
      </w:tr>
      <w:tr w:rsidR="00E26276" w:rsidRPr="00F7698C" w:rsidTr="00FD371E">
        <w:trPr>
          <w:trHeight w:val="810"/>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开户银行：</w:t>
            </w: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开户银行：</w:t>
            </w:r>
          </w:p>
        </w:tc>
      </w:tr>
      <w:tr w:rsidR="00E26276" w:rsidRPr="00F7698C" w:rsidTr="00FD371E">
        <w:trPr>
          <w:trHeight w:val="833"/>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账号：</w:t>
            </w:r>
          </w:p>
          <w:p w:rsidR="00E26276" w:rsidRPr="00F7698C" w:rsidRDefault="00E26276" w:rsidP="00FD371E">
            <w:pPr>
              <w:pStyle w:val="a9"/>
              <w:snapToGrid w:val="0"/>
              <w:spacing w:line="360" w:lineRule="auto"/>
              <w:ind w:leftChars="9" w:left="19"/>
              <w:rPr>
                <w:rFonts w:asciiTheme="minorEastAsia" w:eastAsiaTheme="minorEastAsia" w:hAnsiTheme="minorEastAsia"/>
              </w:rPr>
            </w:pP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账号：</w:t>
            </w:r>
          </w:p>
          <w:p w:rsidR="00E26276" w:rsidRPr="00F7698C" w:rsidRDefault="00E26276" w:rsidP="00FD371E">
            <w:pPr>
              <w:pStyle w:val="a9"/>
              <w:snapToGrid w:val="0"/>
              <w:spacing w:line="360" w:lineRule="auto"/>
              <w:ind w:leftChars="16" w:left="34"/>
              <w:rPr>
                <w:rFonts w:asciiTheme="minorEastAsia" w:eastAsiaTheme="minorEastAsia" w:hAnsiTheme="minorEastAsia"/>
              </w:rPr>
            </w:pPr>
          </w:p>
        </w:tc>
      </w:tr>
    </w:tbl>
    <w:p w:rsidR="00E26276" w:rsidRPr="00E26276" w:rsidRDefault="00E26276" w:rsidP="00E26276">
      <w:pPr>
        <w:adjustRightInd w:val="0"/>
        <w:snapToGrid w:val="0"/>
        <w:spacing w:line="360" w:lineRule="auto"/>
        <w:ind w:firstLine="480"/>
        <w:rPr>
          <w:rFonts w:asciiTheme="minorEastAsia" w:eastAsiaTheme="minorEastAsia" w:hAnsiTheme="minorEastAsia"/>
          <w:b/>
          <w:sz w:val="24"/>
        </w:rPr>
      </w:pPr>
    </w:p>
    <w:p w:rsidR="00E26276" w:rsidRPr="00E26276" w:rsidRDefault="00E26276" w:rsidP="00E26276">
      <w:pPr>
        <w:rPr>
          <w:rFonts w:asciiTheme="minorEastAsia" w:eastAsiaTheme="minorEastAsia" w:hAnsiTheme="minorEastAsia" w:cs="仿宋"/>
          <w:sz w:val="24"/>
        </w:rPr>
        <w:sectPr w:rsidR="00E26276" w:rsidRPr="00E26276">
          <w:pgSz w:w="11850" w:h="16783"/>
          <w:pgMar w:top="1440" w:right="1361" w:bottom="1440" w:left="1474" w:header="851" w:footer="992" w:gutter="0"/>
          <w:cols w:space="720"/>
          <w:titlePg/>
          <w:docGrid w:type="lines" w:linePitch="312"/>
        </w:sectPr>
      </w:pPr>
      <w:bookmarkStart w:id="81" w:name="_Toc471995642"/>
    </w:p>
    <w:p w:rsidR="00E26276" w:rsidRPr="00E26276" w:rsidRDefault="00E26276" w:rsidP="00E26276">
      <w:pPr>
        <w:pStyle w:val="af6"/>
        <w:spacing w:line="360" w:lineRule="auto"/>
        <w:rPr>
          <w:rFonts w:asciiTheme="minorEastAsia" w:eastAsiaTheme="minorEastAsia" w:hAnsiTheme="minorEastAsia"/>
        </w:rPr>
      </w:pPr>
      <w:r w:rsidRPr="00E26276">
        <w:rPr>
          <w:rFonts w:asciiTheme="minorEastAsia" w:eastAsiaTheme="minorEastAsia" w:hAnsiTheme="minorEastAsia" w:hint="eastAsia"/>
        </w:rPr>
        <w:lastRenderedPageBreak/>
        <w:t xml:space="preserve">第二部分 </w:t>
      </w:r>
      <w:bookmarkEnd w:id="81"/>
      <w:r w:rsidRPr="00E26276">
        <w:rPr>
          <w:rFonts w:asciiTheme="minorEastAsia" w:eastAsiaTheme="minorEastAsia" w:hAnsiTheme="minorEastAsia" w:hint="eastAsia"/>
        </w:rPr>
        <w:t>中选通知书</w:t>
      </w:r>
    </w:p>
    <w:p w:rsidR="00E26276" w:rsidRPr="00E26276" w:rsidRDefault="00E26276" w:rsidP="00E26276">
      <w:pPr>
        <w:widowControl/>
        <w:jc w:val="center"/>
        <w:rPr>
          <w:rFonts w:asciiTheme="minorEastAsia" w:eastAsiaTheme="minorEastAsia" w:hAnsiTheme="minorEastAsia" w:cs="宋体"/>
          <w:kern w:val="0"/>
          <w:sz w:val="24"/>
        </w:rPr>
      </w:pPr>
    </w:p>
    <w:p w:rsidR="00E26276" w:rsidRPr="00E26276" w:rsidRDefault="00E26276" w:rsidP="00E26276">
      <w:pPr>
        <w:pStyle w:val="af6"/>
        <w:adjustRightInd w:val="0"/>
        <w:snapToGrid w:val="0"/>
        <w:spacing w:line="360" w:lineRule="auto"/>
        <w:rPr>
          <w:rFonts w:asciiTheme="minorEastAsia" w:eastAsiaTheme="minorEastAsia" w:hAnsiTheme="minorEastAsia"/>
        </w:rPr>
      </w:pPr>
      <w:r w:rsidRPr="00E26276">
        <w:rPr>
          <w:rFonts w:asciiTheme="minorEastAsia" w:eastAsiaTheme="minorEastAsia" w:hAnsiTheme="minorEastAsia" w:hint="eastAsia"/>
          <w:bCs w:val="0"/>
          <w:sz w:val="24"/>
          <w:szCs w:val="24"/>
        </w:rPr>
        <w:br w:type="page"/>
      </w:r>
      <w:bookmarkStart w:id="82" w:name="_Toc471995643"/>
      <w:r w:rsidRPr="00E26276">
        <w:rPr>
          <w:rFonts w:asciiTheme="minorEastAsia" w:eastAsiaTheme="minorEastAsia" w:hAnsiTheme="minorEastAsia" w:hint="eastAsia"/>
        </w:rPr>
        <w:lastRenderedPageBreak/>
        <w:t>第三部分 合同条款</w:t>
      </w:r>
      <w:bookmarkEnd w:id="82"/>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bookmarkStart w:id="83" w:name="_Toc368066686"/>
      <w:bookmarkStart w:id="84" w:name="_Toc7761"/>
      <w:bookmarkStart w:id="85" w:name="_Toc28651"/>
      <w:r w:rsidRPr="00F7698C">
        <w:rPr>
          <w:rFonts w:asciiTheme="minorEastAsia" w:eastAsiaTheme="minorEastAsia" w:hAnsiTheme="minorEastAsia" w:cs="仿宋" w:hint="eastAsia"/>
          <w:b/>
          <w:bCs/>
          <w:szCs w:val="21"/>
        </w:rPr>
        <w:t>1、</w:t>
      </w:r>
      <w:bookmarkEnd w:id="83"/>
      <w:r w:rsidRPr="00F7698C">
        <w:rPr>
          <w:rFonts w:asciiTheme="minorEastAsia" w:eastAsiaTheme="minorEastAsia" w:hAnsiTheme="minorEastAsia" w:cs="仿宋" w:hint="eastAsia"/>
          <w:b/>
          <w:bCs/>
          <w:szCs w:val="21"/>
        </w:rPr>
        <w:t>定义</w:t>
      </w:r>
      <w:bookmarkEnd w:id="84"/>
      <w:bookmarkEnd w:id="85"/>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 “合同” 是指甲乙双方签署的、合同格式中载明的甲乙双方所达成的协议，包括合同协议书、合同条款及合同附件、合同附录和上述文件所提到的构成合同的所有文件。</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1.2 “签约合同价” 是指甲方和乙方在合同协议书中确定的金额，即本项目的中标价或中选价或成交价。</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szCs w:val="21"/>
        </w:rPr>
      </w:pPr>
      <w:r w:rsidRPr="00F7698C">
        <w:rPr>
          <w:rFonts w:asciiTheme="minorEastAsia" w:eastAsiaTheme="minorEastAsia" w:hAnsiTheme="minorEastAsia" w:cs="仿宋" w:hint="eastAsia"/>
          <w:szCs w:val="21"/>
        </w:rPr>
        <w:t>1.3 “合同价格” 是指根据本合同规定乙方在正确地完全履行合同义务后，</w:t>
      </w:r>
      <w:r w:rsidRPr="00F7698C">
        <w:rPr>
          <w:rFonts w:asciiTheme="minorEastAsia" w:eastAsiaTheme="minorEastAsia" w:hAnsiTheme="minorEastAsia" w:hint="eastAsia"/>
          <w:szCs w:val="21"/>
        </w:rPr>
        <w:t>经长沙市政府相关职能部门或长沙市轨道交通集团有限公司或长沙市轨道交通集团有限公司授权的单位制定的履约验收相关管理规定办理验收</w:t>
      </w:r>
      <w:r w:rsidRPr="00F7698C">
        <w:rPr>
          <w:rFonts w:asciiTheme="minorEastAsia" w:eastAsiaTheme="minorEastAsia" w:hAnsiTheme="minorEastAsia" w:cs="仿宋" w:hint="eastAsia"/>
          <w:szCs w:val="21"/>
        </w:rPr>
        <w:t>确定的金额</w:t>
      </w:r>
      <w:r w:rsidRPr="00F7698C">
        <w:rPr>
          <w:rFonts w:asciiTheme="minorEastAsia" w:eastAsiaTheme="minorEastAsia" w:hAnsiTheme="minorEastAsia" w:hint="eastAsia"/>
          <w:szCs w:val="21"/>
        </w:rPr>
        <w:t>。</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szCs w:val="21"/>
        </w:rPr>
      </w:pPr>
      <w:r w:rsidRPr="00F7698C">
        <w:rPr>
          <w:rFonts w:asciiTheme="minorEastAsia" w:eastAsiaTheme="minorEastAsia" w:hAnsiTheme="minorEastAsia" w:hint="eastAsia"/>
          <w:szCs w:val="21"/>
        </w:rPr>
        <w:t>1.4 “服务”是指根据本合同规定乙方在本项目中应承担所有工作和一切义务。</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1.5 “甲方”是指委托服务的一方以及其合法继承人，即</w:t>
      </w:r>
      <w:r w:rsidRPr="00F7698C">
        <w:rPr>
          <w:rFonts w:asciiTheme="minorEastAsia" w:eastAsiaTheme="minorEastAsia" w:hAnsiTheme="minorEastAsia" w:hint="eastAsia"/>
          <w:szCs w:val="21"/>
        </w:rPr>
        <w:t>合同协议书中所述的甲方</w:t>
      </w:r>
      <w:r w:rsidRPr="00F7698C">
        <w:rPr>
          <w:rFonts w:asciiTheme="minorEastAsia" w:eastAsiaTheme="minorEastAsia" w:hAnsiTheme="minorEastAsia" w:cs="仿宋" w:hint="eastAsia"/>
          <w:szCs w:val="21"/>
        </w:rPr>
        <w:t>。</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1.6 “乙方”是指承担服务的一方以及其合法继承人，即</w:t>
      </w:r>
      <w:r w:rsidRPr="00F7698C">
        <w:rPr>
          <w:rFonts w:asciiTheme="minorEastAsia" w:eastAsiaTheme="minorEastAsia" w:hAnsiTheme="minorEastAsia" w:hint="eastAsia"/>
          <w:szCs w:val="21"/>
        </w:rPr>
        <w:t>合同协议书中所述的乙方</w:t>
      </w:r>
      <w:r w:rsidRPr="00F7698C">
        <w:rPr>
          <w:rFonts w:asciiTheme="minorEastAsia" w:eastAsiaTheme="minorEastAsia" w:hAnsiTheme="minorEastAsia" w:cs="仿宋" w:hint="eastAsia"/>
          <w:szCs w:val="21"/>
        </w:rPr>
        <w:t>。</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1.7 “现场”是</w:t>
      </w:r>
      <w:r w:rsidRPr="00F7698C">
        <w:rPr>
          <w:rFonts w:asciiTheme="minorEastAsia" w:eastAsiaTheme="minorEastAsia" w:hAnsiTheme="minorEastAsia" w:hint="eastAsia"/>
          <w:szCs w:val="21"/>
        </w:rPr>
        <w:t>指</w:t>
      </w:r>
      <w:r w:rsidRPr="00F7698C">
        <w:rPr>
          <w:rFonts w:asciiTheme="minorEastAsia" w:eastAsiaTheme="minorEastAsia" w:hAnsiTheme="minorEastAsia" w:cs="仿宋" w:hint="eastAsia"/>
          <w:szCs w:val="21"/>
        </w:rPr>
        <w:t>合同协议书中明确的</w:t>
      </w:r>
      <w:r w:rsidRPr="00F7698C">
        <w:rPr>
          <w:rFonts w:asciiTheme="minorEastAsia" w:eastAsiaTheme="minorEastAsia" w:hAnsiTheme="minorEastAsia" w:hint="eastAsia"/>
          <w:szCs w:val="21"/>
        </w:rPr>
        <w:t>履行服务的现场</w:t>
      </w:r>
      <w:r w:rsidRPr="00F7698C">
        <w:rPr>
          <w:rFonts w:asciiTheme="minorEastAsia" w:eastAsiaTheme="minorEastAsia" w:hAnsiTheme="minorEastAsia" w:cs="仿宋" w:hint="eastAsia"/>
          <w:szCs w:val="21"/>
        </w:rPr>
        <w:t>。</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1.8 “日”是指任何一天零时至第二天零时的时间段。</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1.9 “月”是指根据公历从一个月份中任何一天开始到下一个月相应日期的前一天的时间段。</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1.10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1.11 “书面形式”是指合同书、信件和数据电文（包括电报、电传、传真、电子数据交换和电子邮件）等可以有形地表现所载内容的形式。</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1.12 “不可抗力”是指委托人和咨询人在订立本合同时不可预见，在合同履行过程中不可避免并不能克服的自然灾害和社会性突发事件，如地震、海啸、瘟疫、水灾、骚乱、暴动、战争等情形。</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1.13 “有责投诉”是指违反法律法规、合同条款、规章制度、劳动纪律、作业标准及设备设施不良、管理不善等原因，影响乘客服务体验、利益受损或对长沙地铁运营品牌、形象带来不良影响，对乙方及乙方人员有责任的投诉。</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1.14 “履约验收”是指按照长沙市政府相关职能部门或长沙市轨道交通集团有限公司或长沙市轨道交通集团有限公司授权的单位制定的履约验收相关管理规定办理验收。</w:t>
      </w:r>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bookmarkStart w:id="86" w:name="_Toc406150428"/>
      <w:bookmarkStart w:id="87" w:name="_Toc457826158"/>
      <w:bookmarkStart w:id="88" w:name="_Toc351203502"/>
      <w:bookmarkStart w:id="89" w:name="_Toc296346534"/>
      <w:bookmarkStart w:id="90" w:name="_Toc296503033"/>
      <w:bookmarkStart w:id="91" w:name="_Toc337558733"/>
      <w:bookmarkStart w:id="92" w:name="_Toc20721"/>
      <w:bookmarkStart w:id="93" w:name="_Toc12453"/>
      <w:r w:rsidRPr="00F7698C">
        <w:rPr>
          <w:rFonts w:asciiTheme="minorEastAsia" w:eastAsiaTheme="minorEastAsia" w:hAnsiTheme="minorEastAsia" w:cs="仿宋" w:hint="eastAsia"/>
          <w:b/>
          <w:bCs/>
          <w:szCs w:val="21"/>
        </w:rPr>
        <w:t>2、联络</w:t>
      </w:r>
      <w:bookmarkEnd w:id="86"/>
      <w:bookmarkEnd w:id="87"/>
      <w:bookmarkEnd w:id="88"/>
    </w:p>
    <w:bookmarkEnd w:id="89"/>
    <w:bookmarkEnd w:id="90"/>
    <w:bookmarkEnd w:id="91"/>
    <w:p w:rsidR="00E26276" w:rsidRPr="00F7698C" w:rsidRDefault="00E26276" w:rsidP="00E26276">
      <w:pPr>
        <w:tabs>
          <w:tab w:val="left" w:pos="540"/>
          <w:tab w:val="left" w:pos="72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与合同有关的批准文件、通知、证明、证书、指示、指令、要求、请求、意见、确定和决定等，均应采用书面形式或合同双方确认的其他形式。</w:t>
      </w:r>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r w:rsidRPr="00F7698C">
        <w:rPr>
          <w:rFonts w:asciiTheme="minorEastAsia" w:eastAsiaTheme="minorEastAsia" w:hAnsiTheme="minorEastAsia" w:cs="仿宋" w:hint="eastAsia"/>
          <w:b/>
          <w:bCs/>
          <w:szCs w:val="21"/>
        </w:rPr>
        <w:lastRenderedPageBreak/>
        <w:t>3、标准和规范</w:t>
      </w:r>
      <w:bookmarkEnd w:id="92"/>
      <w:bookmarkEnd w:id="93"/>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3.1 适用国家标准、行业标准、项目所在地的地方性标准，以及相应的规范、规程等。</w:t>
      </w:r>
    </w:p>
    <w:p w:rsidR="00E26276" w:rsidRPr="00F7698C" w:rsidRDefault="00E26276" w:rsidP="00E26276">
      <w:pPr>
        <w:pStyle w:val="a0"/>
        <w:adjustRightInd w:val="0"/>
        <w:snapToGrid w:val="0"/>
        <w:spacing w:after="0" w:line="360" w:lineRule="auto"/>
        <w:rPr>
          <w:rFonts w:asciiTheme="minorEastAsia" w:eastAsiaTheme="minorEastAsia" w:hAnsiTheme="minorEastAsia" w:cs="仿宋"/>
          <w:b/>
          <w:bCs/>
          <w:szCs w:val="21"/>
        </w:rPr>
      </w:pPr>
      <w:r w:rsidRPr="00F7698C">
        <w:rPr>
          <w:rFonts w:asciiTheme="minorEastAsia" w:eastAsiaTheme="minorEastAsia" w:hAnsiTheme="minorEastAsia" w:cs="仿宋"/>
          <w:szCs w:val="21"/>
        </w:rPr>
        <w:t>3.2 甲方对本项目的技术标准或功能的其他要求以用户需求书/技术规格书为准。</w:t>
      </w:r>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r w:rsidRPr="00F7698C">
        <w:rPr>
          <w:rFonts w:asciiTheme="minorEastAsia" w:eastAsiaTheme="minorEastAsia" w:hAnsiTheme="minorEastAsia" w:cs="仿宋" w:hint="eastAsia"/>
          <w:b/>
          <w:bCs/>
          <w:szCs w:val="21"/>
        </w:rPr>
        <w:t>4、价款支付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4.1</w:t>
      </w:r>
      <w:r w:rsidRPr="00F7698C">
        <w:rPr>
          <w:rFonts w:asciiTheme="minorEastAsia" w:eastAsiaTheme="minorEastAsia" w:hAnsiTheme="minorEastAsia" w:hint="eastAsia"/>
          <w:szCs w:val="21"/>
        </w:rPr>
        <w:t>预付款</w:t>
      </w:r>
      <w:r w:rsidRPr="00F7698C">
        <w:rPr>
          <w:rFonts w:asciiTheme="minorEastAsia" w:eastAsiaTheme="minorEastAsia" w:hAnsiTheme="minorEastAsia"/>
          <w:szCs w:val="21"/>
        </w:rPr>
        <w:t>：本项目无预付款</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4.2</w:t>
      </w:r>
      <w:r w:rsidRPr="00F7698C">
        <w:rPr>
          <w:rFonts w:asciiTheme="minorEastAsia" w:eastAsiaTheme="minorEastAsia" w:hAnsiTheme="minorEastAsia" w:hint="eastAsia"/>
          <w:szCs w:val="21"/>
        </w:rPr>
        <w:t>进度款支付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付款周期为每2列电客车清洁及油漆的验收完成后支付1次，最后剩余1列时，单独支付1次。进度款为签约合同价的90%平均到23列车乘以付款周期内完成验收的电客车数并综合当月检查考评结果后的金额，累计支付金额不超过签约合同价的90%。</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乙方凭当次应支付款额度的增值税专用发票原件、有效期内的履约担保复印件及甲方出具的当次考核结果，办理每次的请款手续；甲方在收到乙方的上述请款材料并确认无误后的</w:t>
      </w:r>
      <w:r w:rsidRPr="00F7698C">
        <w:rPr>
          <w:rFonts w:asciiTheme="minorEastAsia" w:eastAsiaTheme="minorEastAsia" w:hAnsiTheme="minorEastAsia"/>
          <w:szCs w:val="21"/>
        </w:rPr>
        <w:t>28个工作日内向乙方进行支付。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4.3</w:t>
      </w:r>
      <w:r w:rsidRPr="00F7698C">
        <w:rPr>
          <w:rFonts w:asciiTheme="minorEastAsia" w:eastAsiaTheme="minorEastAsia" w:hAnsiTheme="minorEastAsia" w:hint="eastAsia"/>
          <w:szCs w:val="21"/>
        </w:rPr>
        <w:t>结算款</w:t>
      </w:r>
      <w:r w:rsidRPr="00F7698C">
        <w:rPr>
          <w:rFonts w:asciiTheme="minorEastAsia" w:eastAsiaTheme="minorEastAsia" w:hAnsiTheme="minorEastAsia"/>
          <w:szCs w:val="21"/>
        </w:rPr>
        <w:t>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乙方完成合同</w:t>
      </w:r>
      <w:r w:rsidRPr="00F7698C">
        <w:rPr>
          <w:rFonts w:asciiTheme="minorEastAsia" w:eastAsiaTheme="minorEastAsia" w:hAnsiTheme="minorEastAsia"/>
          <w:szCs w:val="21"/>
        </w:rPr>
        <w:t>约定的全部工作内容</w:t>
      </w:r>
      <w:r w:rsidRPr="00F7698C">
        <w:rPr>
          <w:rFonts w:asciiTheme="minorEastAsia" w:eastAsiaTheme="minorEastAsia" w:hAnsiTheme="minorEastAsia" w:hint="eastAsia"/>
          <w:szCs w:val="21"/>
        </w:rPr>
        <w:t>且通过</w:t>
      </w:r>
      <w:r w:rsidRPr="00F7698C">
        <w:rPr>
          <w:rFonts w:asciiTheme="minorEastAsia" w:eastAsiaTheme="minorEastAsia" w:hAnsiTheme="minorEastAsia"/>
          <w:szCs w:val="21"/>
        </w:rPr>
        <w:t>项目最终验收，</w:t>
      </w:r>
      <w:r w:rsidRPr="00F7698C">
        <w:rPr>
          <w:rFonts w:asciiTheme="minorEastAsia" w:eastAsiaTheme="minorEastAsia" w:hAnsiTheme="minorEastAsia" w:hint="eastAsia"/>
          <w:szCs w:val="21"/>
        </w:rPr>
        <w:t>合同</w:t>
      </w:r>
      <w:r w:rsidRPr="00F7698C">
        <w:rPr>
          <w:rFonts w:asciiTheme="minorEastAsia" w:eastAsiaTheme="minorEastAsia" w:hAnsiTheme="minorEastAsia"/>
          <w:szCs w:val="21"/>
        </w:rPr>
        <w:t>价格</w:t>
      </w:r>
      <w:r w:rsidRPr="00F7698C">
        <w:rPr>
          <w:rFonts w:asciiTheme="minorEastAsia" w:eastAsiaTheme="minorEastAsia" w:hAnsiTheme="minorEastAsia" w:hint="eastAsia"/>
          <w:szCs w:val="21"/>
        </w:rPr>
        <w:t>经长沙市政府相关职能部门或长沙市轨道交通集团有限公司或长沙市轨道交通集团有限公司授权的单位制定的履约验收相关管理规定办理验收后，按上述进度款支付约定的方式，乙方凭当次支付款额度</w:t>
      </w:r>
      <w:r w:rsidRPr="00F7698C">
        <w:rPr>
          <w:rFonts w:asciiTheme="minorEastAsia" w:eastAsiaTheme="minorEastAsia" w:hAnsiTheme="minorEastAsia"/>
          <w:szCs w:val="21"/>
        </w:rPr>
        <w:t>100%的增值税专用发票原件及甲方出具的</w:t>
      </w:r>
      <w:r w:rsidRPr="00F7698C">
        <w:rPr>
          <w:rFonts w:asciiTheme="minorEastAsia" w:eastAsiaTheme="minorEastAsia" w:hAnsiTheme="minorEastAsia" w:hint="eastAsia"/>
          <w:szCs w:val="21"/>
        </w:rPr>
        <w:t>项目最终</w:t>
      </w:r>
      <w:r w:rsidRPr="00F7698C">
        <w:rPr>
          <w:rFonts w:asciiTheme="minorEastAsia" w:eastAsiaTheme="minorEastAsia" w:hAnsiTheme="minorEastAsia"/>
          <w:szCs w:val="21"/>
        </w:rPr>
        <w:t>验收</w:t>
      </w:r>
      <w:r w:rsidRPr="00F7698C">
        <w:rPr>
          <w:rFonts w:asciiTheme="minorEastAsia" w:eastAsiaTheme="minorEastAsia" w:hAnsiTheme="minorEastAsia" w:hint="eastAsia"/>
          <w:szCs w:val="21"/>
        </w:rPr>
        <w:t>结果，办理最后一次的请款手续；甲方在收到乙方的上述请款材料并确认无误后的</w:t>
      </w:r>
      <w:r w:rsidRPr="00F7698C">
        <w:rPr>
          <w:rFonts w:asciiTheme="minorEastAsia" w:eastAsiaTheme="minorEastAsia" w:hAnsiTheme="minorEastAsia"/>
          <w:szCs w:val="21"/>
        </w:rPr>
        <w:t>28</w:t>
      </w:r>
      <w:r w:rsidRPr="00F7698C">
        <w:rPr>
          <w:rFonts w:asciiTheme="minorEastAsia" w:eastAsiaTheme="minorEastAsia" w:hAnsiTheme="minorEastAsia" w:hint="eastAsia"/>
          <w:szCs w:val="21"/>
        </w:rPr>
        <w:t>个工作日内向乙方进行支付。</w:t>
      </w:r>
    </w:p>
    <w:bookmarkEnd w:id="66"/>
    <w:bookmarkEnd w:id="67"/>
    <w:bookmarkEnd w:id="68"/>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napToGrid w:val="0"/>
          <w:szCs w:val="21"/>
        </w:rPr>
        <w:t>5、</w:t>
      </w:r>
      <w:r w:rsidRPr="00F7698C">
        <w:rPr>
          <w:rFonts w:asciiTheme="minorEastAsia" w:eastAsiaTheme="minorEastAsia" w:hAnsiTheme="minorEastAsia" w:hint="eastAsia"/>
          <w:b/>
          <w:szCs w:val="21"/>
        </w:rPr>
        <w:t>履约担保</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5.1 乙方■</w:t>
      </w:r>
      <w:r w:rsidRPr="00F7698C">
        <w:rPr>
          <w:rFonts w:asciiTheme="minorEastAsia" w:eastAsiaTheme="minorEastAsia" w:hAnsiTheme="minorEastAsia" w:hint="eastAsia"/>
          <w:kern w:val="0"/>
          <w:szCs w:val="21"/>
          <w:u w:val="single"/>
        </w:rPr>
        <w:t>需要/□不需要</w:t>
      </w:r>
      <w:r w:rsidRPr="00F7698C">
        <w:rPr>
          <w:rFonts w:asciiTheme="minorEastAsia" w:eastAsiaTheme="minorEastAsia" w:hAnsiTheme="minorEastAsia" w:hint="eastAsia"/>
          <w:kern w:val="0"/>
          <w:szCs w:val="21"/>
        </w:rPr>
        <w:t>提供履约担保。</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 如需要乙方提供履约担保，则：</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5.2.1履约担保是办理付款的必要条件之一，乙方应在本合同签订后15个工作日内提供履约担保。</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5.2.2履约担保用于补偿甲方因乙方不能完成其合同义务而蒙受的损失。</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5.2.3乙方提供履约担保的形式、金额及期限可采用以下两种方式之一：</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（2）采用现金形式，现金担保额度为签约合同价的10%，担保期限为履约保证金到账之日起，至服务期满之日止。履约担保以现金形式提交的，乙方应从其基本账户通过转帐或电汇至甲方指定的账户。</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5.2.4在乙方完成其合同义务包括任何保证义务后，甲方将把履约担保无息退还乙方。</w:t>
      </w:r>
    </w:p>
    <w:p w:rsidR="00E26276" w:rsidRPr="00F7698C" w:rsidRDefault="00E26276" w:rsidP="00E26276">
      <w:pPr>
        <w:adjustRightInd w:val="0"/>
        <w:snapToGrid w:val="0"/>
        <w:spacing w:line="360" w:lineRule="auto"/>
        <w:ind w:firstLine="480"/>
        <w:rPr>
          <w:rFonts w:asciiTheme="minorEastAsia" w:eastAsiaTheme="minorEastAsia" w:hAnsiTheme="minorEastAsia"/>
          <w:b/>
          <w:bCs/>
          <w:szCs w:val="21"/>
        </w:rPr>
      </w:pPr>
      <w:r w:rsidRPr="00F7698C">
        <w:rPr>
          <w:rFonts w:asciiTheme="minorEastAsia" w:eastAsiaTheme="minorEastAsia" w:hAnsiTheme="minorEastAsia" w:hint="eastAsia"/>
          <w:b/>
          <w:szCs w:val="21"/>
        </w:rPr>
        <w:t>6、甲方</w:t>
      </w:r>
      <w:r w:rsidRPr="00F7698C">
        <w:rPr>
          <w:rFonts w:asciiTheme="minorEastAsia" w:eastAsiaTheme="minorEastAsia" w:hAnsiTheme="minorEastAsia" w:hint="eastAsia"/>
          <w:b/>
          <w:bCs/>
          <w:szCs w:val="21"/>
        </w:rPr>
        <w:t>权利和义务</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lastRenderedPageBreak/>
        <w:t>6.1 甲方有权对乙方提供的服务依法、依规进行必要的监管，乙方必须配合及服从。</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6.2 甲方有权对乙方进行定期和不定期检查（具体要求详见用户需求书/技术规格书），并依据检查考核打分的情况按照合同约定的方式向乙方办理支付手续。</w:t>
      </w:r>
    </w:p>
    <w:p w:rsidR="00E26276" w:rsidRPr="00F7698C" w:rsidRDefault="00E26276" w:rsidP="00E26276">
      <w:pPr>
        <w:adjustRightInd w:val="0"/>
        <w:snapToGrid w:val="0"/>
        <w:spacing w:line="360" w:lineRule="auto"/>
        <w:ind w:firstLine="480"/>
        <w:rPr>
          <w:rFonts w:asciiTheme="minorEastAsia" w:eastAsiaTheme="minorEastAsia" w:hAnsiTheme="minorEastAsia"/>
          <w:b/>
          <w:bCs/>
          <w:szCs w:val="21"/>
        </w:rPr>
      </w:pPr>
      <w:r w:rsidRPr="00F7698C">
        <w:rPr>
          <w:rFonts w:asciiTheme="minorEastAsia" w:eastAsiaTheme="minorEastAsia" w:hAnsiTheme="minorEastAsia" w:hint="eastAsia"/>
          <w:szCs w:val="21"/>
        </w:rPr>
        <w:t>6.3 甲方有权查询乙方发放给其人员的工资和相关费用以及为其人员购买的社会保险等情况。</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szCs w:val="21"/>
        </w:rPr>
      </w:pPr>
      <w:r w:rsidRPr="00F7698C">
        <w:rPr>
          <w:rFonts w:asciiTheme="minorEastAsia" w:eastAsiaTheme="minorEastAsia" w:hAnsiTheme="minorEastAsia" w:hint="eastAsia"/>
          <w:szCs w:val="21"/>
        </w:rPr>
        <w:t>6.4 在合同实施过程中，甲方有权根据实际情况对乙方所服务的工作范围、内容进行调整（包括增加和减少服务内容），乙方须无条件服从甲方的调整安排。</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6.5 甲方有权要求乙方更换不称职人员，乙方应积极响应并在收到甲方书面通知后3个工作日内予以调整，紧急情况下乙方应在24小时内予以更换，并不得将已更换的乙方人员安排到项目现场的其他岗位或甲方其他项目。</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szCs w:val="21"/>
        </w:rPr>
      </w:pPr>
      <w:r w:rsidRPr="00F7698C">
        <w:rPr>
          <w:rFonts w:asciiTheme="minorEastAsia" w:eastAsiaTheme="minorEastAsia" w:hAnsiTheme="minorEastAsia" w:hint="eastAsia"/>
          <w:szCs w:val="21"/>
        </w:rPr>
        <w:t>6.6 甲方无偿提供乙方放置工器具、材料的临时场地或设施，并可视情况免费提供办公场所。</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F7698C">
        <w:rPr>
          <w:rFonts w:asciiTheme="minorEastAsia" w:eastAsiaTheme="minorEastAsia" w:hAnsiTheme="minorEastAsia" w:hint="eastAsia"/>
          <w:bCs/>
          <w:kern w:val="0"/>
          <w:szCs w:val="21"/>
        </w:rPr>
        <w:t xml:space="preserve">6.7 </w:t>
      </w:r>
      <w:r w:rsidRPr="00F7698C">
        <w:rPr>
          <w:rFonts w:asciiTheme="minorEastAsia" w:eastAsiaTheme="minorEastAsia" w:hAnsiTheme="minorEastAsia" w:hint="eastAsia"/>
          <w:bCs/>
          <w:kern w:val="0"/>
          <w:szCs w:val="21"/>
          <w:lang w:val="zh-CN"/>
        </w:rPr>
        <w:t>在相关政策法规约定、政府职能部门要求或必要紧急情形下，甲方有权从任何一笔应付乙方的款项中直接扣除相关费用（包括但不限于乙方人员工资、抢救费、医疗费等）。</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6.8 经甲方查出乙方存在人员缺岗的，甲方有权按实际到岗情况核减费用。因乙方缺岗给甲方造成损失的，乙方还应承担全部赔偿责任。</w:t>
      </w:r>
    </w:p>
    <w:p w:rsidR="00E26276" w:rsidRPr="00F7698C" w:rsidRDefault="00E26276" w:rsidP="00E26276">
      <w:pPr>
        <w:autoSpaceDE w:val="0"/>
        <w:autoSpaceDN w:val="0"/>
        <w:adjustRightInd w:val="0"/>
        <w:snapToGrid w:val="0"/>
        <w:spacing w:line="360" w:lineRule="auto"/>
        <w:ind w:firstLineChars="200" w:firstLine="422"/>
        <w:rPr>
          <w:rFonts w:asciiTheme="minorEastAsia" w:eastAsiaTheme="minorEastAsia" w:hAnsiTheme="minorEastAsia"/>
          <w:b/>
          <w:bCs/>
          <w:szCs w:val="21"/>
        </w:rPr>
      </w:pPr>
      <w:r w:rsidRPr="00F7698C">
        <w:rPr>
          <w:rFonts w:asciiTheme="minorEastAsia" w:eastAsiaTheme="minorEastAsia" w:hAnsiTheme="minorEastAsia" w:hint="eastAsia"/>
          <w:b/>
          <w:szCs w:val="21"/>
        </w:rPr>
        <w:t>7、乙方</w:t>
      </w:r>
      <w:r w:rsidRPr="00F7698C">
        <w:rPr>
          <w:rFonts w:asciiTheme="minorEastAsia" w:eastAsiaTheme="minorEastAsia" w:hAnsiTheme="minorEastAsia" w:hint="eastAsia"/>
          <w:b/>
          <w:bCs/>
          <w:szCs w:val="21"/>
        </w:rPr>
        <w:t>权利和义务</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hint="eastAsia"/>
          <w:szCs w:val="21"/>
        </w:rPr>
        <w:t>7.1 乙方应妥善协调各方面关系，乙方所提供的服务应符合行业标准和满足本合同规定（具体详见用户需求书/技术规格书），确保服务规范、安全、高质；乙方应自备服务所需的全部设备和所有耗材（主要设备详见用户需求书/技术规格书）。</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7.2 乙方应按照国家、湖南省及长沙市的政策法规规定合法经营、依法用工，并确保支付给其人员的月工资不得低于长沙市最低工资标准，否则承担由此造成的一切责任。</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bCs/>
          <w:szCs w:val="21"/>
        </w:rPr>
        <w:t xml:space="preserve">7.3 </w:t>
      </w:r>
      <w:r w:rsidRPr="00F7698C">
        <w:rPr>
          <w:rFonts w:asciiTheme="minorEastAsia" w:eastAsiaTheme="minorEastAsia" w:hAnsiTheme="minorEastAsia" w:hint="eastAsia"/>
          <w:szCs w:val="21"/>
        </w:rPr>
        <w:t>乙方应遵守国家法律法规及管理规定、建立健全项目现场的管理制度，对甲方提出的问题整改通知及时答复并改进。乙方应确保不发生安全事故，且有责投诉每年少于2起。</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7698C">
        <w:rPr>
          <w:rFonts w:asciiTheme="minorEastAsia" w:eastAsiaTheme="minorEastAsia" w:hAnsiTheme="minorEastAsia" w:hint="eastAsia"/>
          <w:szCs w:val="21"/>
        </w:rPr>
        <w:t xml:space="preserve">7.4 </w:t>
      </w:r>
      <w:r w:rsidRPr="00F7698C">
        <w:rPr>
          <w:rFonts w:asciiTheme="minorEastAsia" w:eastAsiaTheme="minorEastAsia" w:hAnsiTheme="minorEastAsia" w:hint="eastAsia"/>
          <w:kern w:val="0"/>
          <w:szCs w:val="21"/>
        </w:rPr>
        <w:t>乙方为本项目配置的人员须满足用户需求书/技术规格书的要求，应</w:t>
      </w:r>
      <w:r w:rsidRPr="00F7698C">
        <w:rPr>
          <w:rFonts w:asciiTheme="minorEastAsia" w:eastAsiaTheme="minorEastAsia" w:hAnsiTheme="minorEastAsia" w:hint="eastAsia"/>
          <w:szCs w:val="21"/>
        </w:rPr>
        <w:t>确保其人员思想品德良好、无犯罪记录、身体健康，并将其人员花名册、档案和证件以及与其人员所签订的劳务合同等资料复印件存档，甲方有权随时进行抽查。</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7.5 乙方应对其人员进行岗前及岗中的安全生产、消防安全和操作规程等培训，使其人员熟知操作规程规则、消防知识、行车安全规定等；培训考核合格后，其人员方可上岗。相关要求参照用户需求书/技术规格书。</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cs="仿宋" w:hint="eastAsia"/>
          <w:szCs w:val="21"/>
        </w:rPr>
        <w:t>7.6 乙方应保持服务本项目人员数量及服务水平的稳定，未经甲方许可不得擅自更换管理人员；确需更换管理人员的，乙方应按甲方相关规定办理变更手续，</w:t>
      </w:r>
      <w:r w:rsidRPr="00F7698C">
        <w:rPr>
          <w:rFonts w:asciiTheme="minorEastAsia" w:eastAsiaTheme="minorEastAsia" w:hAnsiTheme="minorEastAsia" w:hint="eastAsia"/>
          <w:szCs w:val="21"/>
        </w:rPr>
        <w:t>并及时补充新进人员的资料。</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7.7 工作期间，乙方人员不得饮酒、抽烟、吃槟榔等，确保上班时精神饱满，必须穿着</w:t>
      </w:r>
      <w:r w:rsidRPr="00F7698C">
        <w:rPr>
          <w:rFonts w:asciiTheme="minorEastAsia" w:eastAsiaTheme="minorEastAsia" w:hAnsiTheme="minorEastAsia" w:hint="eastAsia"/>
          <w:szCs w:val="21"/>
        </w:rPr>
        <w:lastRenderedPageBreak/>
        <w:t>统一的员工制服和佩戴胸卡，在轨道、隧道以及其他高危区域作业时必须按要求做好安全防护。。</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kern w:val="0"/>
          <w:szCs w:val="21"/>
          <w:lang w:val="zh-CN"/>
        </w:rPr>
        <w:t>7.</w:t>
      </w:r>
      <w:r w:rsidRPr="00F7698C">
        <w:rPr>
          <w:rFonts w:asciiTheme="minorEastAsia" w:eastAsiaTheme="minorEastAsia" w:hAnsiTheme="minorEastAsia" w:hint="eastAsia"/>
          <w:kern w:val="0"/>
          <w:szCs w:val="21"/>
        </w:rPr>
        <w:t xml:space="preserve">8 </w:t>
      </w:r>
      <w:r w:rsidRPr="00F7698C">
        <w:rPr>
          <w:rFonts w:asciiTheme="minorEastAsia" w:eastAsiaTheme="minorEastAsia" w:hAnsiTheme="minorEastAsia" w:hint="eastAsia"/>
          <w:kern w:val="0"/>
          <w:szCs w:val="21"/>
          <w:lang w:val="zh-CN"/>
        </w:rPr>
        <w:t>在大客流、重大活动、节假日、突发事件或特别情况等临时性工作时，乙方须无条件服从甲方的调度指挥，按质按量完成甲方要求的工作任务，相关费用已包含在签约合同价中，甲方不再另行支付。</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7.9 乙方不得将项目转让给他人，也不得将项目分包给他人。</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7.10 乙方应严格履行保密义务，对于所有与甲方有关的资料和信息，乙方均应作为秘密信息对待，并不得将该秘密信息以任何方式泄露予第三方，除非经甲方事先书面许可或因政府部门及法律法令的强制性要求而披露。</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7.11 在合同履行过程中，非因甲方原因造成乙方人员发生伤亡事故或（及）造成第三方人身伤亡的或（及）造成甲方工作人员伤亡或（及）造成第三方、甲方财产损失的，乙方应立即采取有效措施防止损失扩大并承担由此产生的一切责任。</w:t>
      </w:r>
    </w:p>
    <w:p w:rsidR="00E26276" w:rsidRPr="00F7698C" w:rsidRDefault="00E26276" w:rsidP="00E26276">
      <w:pPr>
        <w:widowControl/>
        <w:adjustRightInd w:val="0"/>
        <w:snapToGrid w:val="0"/>
        <w:spacing w:line="360" w:lineRule="auto"/>
        <w:ind w:firstLine="556"/>
        <w:jc w:val="left"/>
        <w:rPr>
          <w:rFonts w:asciiTheme="minorEastAsia" w:eastAsiaTheme="minorEastAsia" w:hAnsiTheme="minorEastAsia"/>
          <w:szCs w:val="21"/>
        </w:rPr>
      </w:pPr>
      <w:r w:rsidRPr="00F7698C">
        <w:rPr>
          <w:rFonts w:asciiTheme="minorEastAsia" w:eastAsiaTheme="minorEastAsia" w:hAnsiTheme="minorEastAsia" w:hint="eastAsia"/>
          <w:szCs w:val="21"/>
        </w:rPr>
        <w:t>7.12 乙方应厉行节约使用甲方提供的所有资源，合理使用材料，爱护设备设施，不得浪费。因乙方责任导致设备设施损坏的，由乙方负责修复并承担由此产生的一切费用及责任。</w:t>
      </w:r>
    </w:p>
    <w:p w:rsidR="00E26276" w:rsidRPr="00F7698C" w:rsidRDefault="00E26276" w:rsidP="00E26276">
      <w:pPr>
        <w:widowControl/>
        <w:adjustRightInd w:val="0"/>
        <w:snapToGrid w:val="0"/>
        <w:spacing w:line="360" w:lineRule="auto"/>
        <w:ind w:firstLine="556"/>
        <w:jc w:val="left"/>
        <w:rPr>
          <w:rFonts w:asciiTheme="minorEastAsia" w:eastAsiaTheme="minorEastAsia" w:hAnsiTheme="minorEastAsia"/>
          <w:szCs w:val="21"/>
        </w:rPr>
      </w:pPr>
      <w:r w:rsidRPr="00F7698C">
        <w:rPr>
          <w:rFonts w:asciiTheme="minorEastAsia" w:eastAsiaTheme="minorEastAsia" w:hAnsiTheme="minorEastAsia" w:hint="eastAsia"/>
          <w:szCs w:val="21"/>
        </w:rPr>
        <w:t>7.13 乙方应确保提供的银行履约保函持续有效，在银行履约保函到期前1个月内办理好续保手续，并向甲方提供新的有效的银行履约保函。</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7.14</w:t>
      </w:r>
      <w:r w:rsidRPr="00F7698C">
        <w:rPr>
          <w:rFonts w:asciiTheme="minorEastAsia" w:eastAsiaTheme="minorEastAsia" w:hAnsiTheme="minorEastAsia" w:hint="eastAsia"/>
          <w:bCs/>
          <w:kern w:val="0"/>
          <w:szCs w:val="21"/>
        </w:rPr>
        <w:t xml:space="preserve"> </w:t>
      </w:r>
      <w:r w:rsidRPr="00F7698C">
        <w:rPr>
          <w:rFonts w:asciiTheme="minorEastAsia" w:eastAsiaTheme="minorEastAsia" w:hAnsiTheme="minorEastAsia" w:hint="eastAsia"/>
          <w:bCs/>
          <w:kern w:val="0"/>
          <w:szCs w:val="21"/>
          <w:lang w:val="zh-CN"/>
        </w:rPr>
        <w:t>乙方为甲方提供服务期间，应严格按照《劳动法》、《劳动法合同法》、《工资支付暂行规定》及相关法律法规的规定，合法用工并全面保障乙方员工的劳动权益。因下列情形造成劳动纠纷、行政处罚的概由乙方自行负责并承担全部法律责任，若因此给甲方造成损失的，乙方应承担全部赔偿责任。</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（1）乙方拖欠员工工资的；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（2）乙方未按国家相关法律法规购买或未足额购买五险一金的；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（3）乙方超工时用工或未为员工提供劳动保护或者劳动条件的；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（4）乙方员工发生工伤/安全意外事故的；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（5）乙方存在其他违反国家相关法律法规的情形的。</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szCs w:val="21"/>
        </w:rPr>
      </w:pPr>
      <w:r w:rsidRPr="00F7698C">
        <w:rPr>
          <w:rFonts w:asciiTheme="minorEastAsia" w:eastAsiaTheme="minorEastAsia" w:hAnsiTheme="minorEastAsia" w:hint="eastAsia"/>
          <w:b/>
          <w:szCs w:val="21"/>
        </w:rPr>
        <w:t>8、违约责任</w:t>
      </w:r>
    </w:p>
    <w:p w:rsidR="00E26276" w:rsidRPr="00F7698C" w:rsidRDefault="00E26276" w:rsidP="00E26276">
      <w:pPr>
        <w:autoSpaceDE w:val="0"/>
        <w:autoSpaceDN w:val="0"/>
        <w:adjustRightInd w:val="0"/>
        <w:snapToGrid w:val="0"/>
        <w:spacing w:line="360" w:lineRule="auto"/>
        <w:ind w:firstLineChars="200" w:firstLine="422"/>
        <w:rPr>
          <w:rFonts w:asciiTheme="minorEastAsia" w:eastAsiaTheme="minorEastAsia" w:hAnsiTheme="minorEastAsia"/>
          <w:b/>
          <w:kern w:val="0"/>
          <w:szCs w:val="21"/>
        </w:rPr>
      </w:pPr>
      <w:bookmarkStart w:id="94" w:name="_Toc249430000"/>
      <w:bookmarkStart w:id="95" w:name="_Toc360736722"/>
      <w:bookmarkStart w:id="96" w:name="_Toc249428991"/>
      <w:r w:rsidRPr="00F7698C">
        <w:rPr>
          <w:rFonts w:asciiTheme="minorEastAsia" w:eastAsiaTheme="minorEastAsia" w:hAnsiTheme="minorEastAsia" w:hint="eastAsia"/>
          <w:b/>
          <w:kern w:val="0"/>
          <w:szCs w:val="21"/>
        </w:rPr>
        <w:t>以下违约责任约定如有与用户需求书/技术规格书要求不一致的，以用户需求书/技术规格书要求为准。</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 xml:space="preserve">8.1 </w:t>
      </w:r>
      <w:r w:rsidRPr="00F7698C">
        <w:rPr>
          <w:rFonts w:asciiTheme="minorEastAsia" w:eastAsiaTheme="minorEastAsia" w:hAnsiTheme="minorEastAsia" w:hint="eastAsia"/>
          <w:kern w:val="0"/>
          <w:szCs w:val="21"/>
          <w:lang w:val="zh-CN"/>
        </w:rPr>
        <w:t>乙方有下列情形之一的，甲方有权解除合同和没收乙方所交履约担保，并有权追究乙方因此而给甲方造成的一切损失</w:t>
      </w:r>
      <w:r w:rsidRPr="00F7698C">
        <w:rPr>
          <w:rFonts w:asciiTheme="minorEastAsia" w:eastAsiaTheme="minorEastAsia" w:hAnsiTheme="minorEastAsia" w:hint="eastAsia"/>
          <w:kern w:val="0"/>
          <w:szCs w:val="21"/>
        </w:rPr>
        <w:t>：</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lang w:val="zh-CN"/>
        </w:rPr>
      </w:pPr>
      <w:r w:rsidRPr="00F7698C">
        <w:rPr>
          <w:rFonts w:asciiTheme="minorEastAsia" w:eastAsiaTheme="minorEastAsia" w:hAnsiTheme="minorEastAsia" w:hint="eastAsia"/>
          <w:kern w:val="0"/>
          <w:szCs w:val="21"/>
          <w:lang w:val="zh-CN"/>
        </w:rPr>
        <w:t>（</w:t>
      </w:r>
      <w:r w:rsidRPr="00F7698C">
        <w:rPr>
          <w:rFonts w:asciiTheme="minorEastAsia" w:eastAsiaTheme="minorEastAsia" w:hAnsiTheme="minorEastAsia" w:hint="eastAsia"/>
          <w:kern w:val="0"/>
          <w:szCs w:val="21"/>
        </w:rPr>
        <w:t>1</w:t>
      </w:r>
      <w:r w:rsidRPr="00F7698C">
        <w:rPr>
          <w:rFonts w:asciiTheme="minorEastAsia" w:eastAsiaTheme="minorEastAsia" w:hAnsiTheme="minorEastAsia" w:hint="eastAsia"/>
          <w:kern w:val="0"/>
          <w:szCs w:val="21"/>
          <w:lang w:val="zh-CN"/>
        </w:rPr>
        <w:t>）乙方人员违反相关法律法规及合同约定，给甲方造成重大经济损失、严重损害甲方的声誉或造成不良的社会影响；</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7698C">
        <w:rPr>
          <w:rFonts w:asciiTheme="minorEastAsia" w:eastAsiaTheme="minorEastAsia" w:hAnsiTheme="minorEastAsia" w:hint="eastAsia"/>
          <w:kern w:val="0"/>
          <w:szCs w:val="21"/>
          <w:lang w:val="zh-CN"/>
        </w:rPr>
        <w:t>（</w:t>
      </w:r>
      <w:r w:rsidRPr="00F7698C">
        <w:rPr>
          <w:rFonts w:asciiTheme="minorEastAsia" w:eastAsiaTheme="minorEastAsia" w:hAnsiTheme="minorEastAsia" w:hint="eastAsia"/>
          <w:kern w:val="0"/>
          <w:szCs w:val="21"/>
        </w:rPr>
        <w:t>2）</w:t>
      </w:r>
      <w:r w:rsidRPr="00F7698C">
        <w:rPr>
          <w:rFonts w:asciiTheme="minorEastAsia" w:eastAsiaTheme="minorEastAsia" w:hAnsiTheme="minorEastAsia" w:hint="eastAsia"/>
          <w:kern w:val="0"/>
          <w:szCs w:val="21"/>
          <w:lang w:val="zh-CN"/>
        </w:rPr>
        <w:t>乙方将合同范围内的工作转包或分包给其他单位或个人；</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lang w:val="zh-CN"/>
        </w:rPr>
      </w:pPr>
      <w:r w:rsidRPr="00F7698C">
        <w:rPr>
          <w:rFonts w:asciiTheme="minorEastAsia" w:eastAsiaTheme="minorEastAsia" w:hAnsiTheme="minorEastAsia" w:hint="eastAsia"/>
          <w:kern w:val="0"/>
          <w:szCs w:val="21"/>
          <w:lang w:val="zh-CN"/>
        </w:rPr>
        <w:lastRenderedPageBreak/>
        <w:t>（</w:t>
      </w:r>
      <w:r w:rsidRPr="00F7698C">
        <w:rPr>
          <w:rFonts w:asciiTheme="minorEastAsia" w:eastAsiaTheme="minorEastAsia" w:hAnsiTheme="minorEastAsia" w:hint="eastAsia"/>
          <w:kern w:val="0"/>
          <w:szCs w:val="21"/>
        </w:rPr>
        <w:t>3）</w:t>
      </w:r>
      <w:r w:rsidRPr="00F7698C">
        <w:rPr>
          <w:rFonts w:asciiTheme="minorEastAsia" w:eastAsiaTheme="minorEastAsia" w:hAnsiTheme="minorEastAsia" w:hint="eastAsia"/>
          <w:kern w:val="0"/>
          <w:szCs w:val="21"/>
          <w:lang w:val="zh-CN"/>
        </w:rPr>
        <w:t>乙方连续两列车的检查考评得分低于70分，或一年出现超过三列车检查考评得分低于70分的。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 xml:space="preserve">8.2 </w:t>
      </w:r>
      <w:r w:rsidRPr="00F7698C">
        <w:rPr>
          <w:rFonts w:asciiTheme="minorEastAsia" w:eastAsiaTheme="minorEastAsia" w:hAnsiTheme="minorEastAsia" w:hint="eastAsia"/>
          <w:kern w:val="0"/>
          <w:szCs w:val="21"/>
          <w:lang w:val="zh-CN"/>
        </w:rPr>
        <w:t>乙方有下列情形之一的</w:t>
      </w:r>
      <w:r w:rsidRPr="00F7698C">
        <w:rPr>
          <w:rFonts w:asciiTheme="minorEastAsia" w:eastAsiaTheme="minorEastAsia" w:hAnsiTheme="minorEastAsia" w:hint="eastAsia"/>
          <w:kern w:val="0"/>
          <w:szCs w:val="21"/>
        </w:rPr>
        <w:t>，甲方有权要求乙方支付5000元/次的违约金，直至解除合同，</w:t>
      </w:r>
      <w:r w:rsidRPr="00F7698C">
        <w:rPr>
          <w:rFonts w:asciiTheme="minorEastAsia" w:eastAsiaTheme="minorEastAsia" w:hAnsiTheme="minorEastAsia" w:cs="仿宋" w:hint="eastAsia"/>
          <w:szCs w:val="21"/>
        </w:rPr>
        <w:t>乙方除承担上述违约责任外，还需承担由此给甲方造成的一切损失及赔偿责任。</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（1）乙方人员在工作中出现监守自盗、数额较大、情节严重的；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（2）乙方在工作范围内发现重大隐患、险情未及时上报的；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（3）乙方因违反操作规程或玩忽职守造成人员伤亡或管理区域内财物失窃、毁损，数额较大的；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（4）当服务区域内发生紧急情况，乙方未按应急预案进行处置或未按规定予以配合的。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3</w:t>
      </w:r>
      <w:r w:rsidRPr="00F7698C">
        <w:rPr>
          <w:rFonts w:asciiTheme="minorEastAsia" w:eastAsiaTheme="minorEastAsia" w:hAnsiTheme="minorEastAsia" w:hint="eastAsia"/>
          <w:bCs/>
          <w:kern w:val="0"/>
          <w:szCs w:val="21"/>
          <w:lang w:val="zh-CN"/>
        </w:rPr>
        <w:t xml:space="preserve"> </w:t>
      </w:r>
      <w:r w:rsidRPr="00F7698C">
        <w:rPr>
          <w:rFonts w:asciiTheme="minorEastAsia" w:eastAsiaTheme="minorEastAsia" w:hAnsiTheme="minorEastAsia" w:hint="eastAsia"/>
          <w:kern w:val="0"/>
          <w:szCs w:val="21"/>
          <w:lang w:val="zh-CN"/>
        </w:rPr>
        <w:t>乙方有下列情形之一的</w:t>
      </w:r>
      <w:r w:rsidRPr="00F7698C">
        <w:rPr>
          <w:rFonts w:asciiTheme="minorEastAsia" w:eastAsiaTheme="minorEastAsia" w:hAnsiTheme="minorEastAsia" w:hint="eastAsia"/>
          <w:kern w:val="0"/>
          <w:szCs w:val="21"/>
        </w:rPr>
        <w:t>，</w:t>
      </w:r>
      <w:r w:rsidRPr="00F7698C">
        <w:rPr>
          <w:rFonts w:asciiTheme="minorEastAsia" w:eastAsiaTheme="minorEastAsia" w:hAnsiTheme="minorEastAsia" w:hint="eastAsia"/>
          <w:bCs/>
          <w:kern w:val="0"/>
          <w:szCs w:val="21"/>
          <w:lang w:val="zh-CN"/>
        </w:rPr>
        <w:t>甲方有权要求乙方支付</w:t>
      </w:r>
      <w:r w:rsidRPr="00F7698C">
        <w:rPr>
          <w:rFonts w:asciiTheme="minorEastAsia" w:eastAsiaTheme="minorEastAsia" w:hAnsiTheme="minorEastAsia" w:hint="eastAsia"/>
          <w:bCs/>
          <w:kern w:val="0"/>
          <w:szCs w:val="21"/>
        </w:rPr>
        <w:t>2000元/次</w:t>
      </w:r>
      <w:r w:rsidRPr="00F7698C">
        <w:rPr>
          <w:rFonts w:asciiTheme="minorEastAsia" w:eastAsiaTheme="minorEastAsia" w:hAnsiTheme="minorEastAsia" w:hint="eastAsia"/>
          <w:bCs/>
          <w:kern w:val="0"/>
          <w:szCs w:val="21"/>
          <w:lang w:val="zh-CN"/>
        </w:rPr>
        <w:t>的违约金：</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w:t>
      </w:r>
      <w:r w:rsidRPr="00F7698C">
        <w:rPr>
          <w:rFonts w:asciiTheme="minorEastAsia" w:eastAsiaTheme="minorEastAsia" w:hAnsiTheme="minorEastAsia" w:hint="eastAsia"/>
          <w:bCs/>
          <w:kern w:val="0"/>
          <w:szCs w:val="21"/>
        </w:rPr>
        <w:t>1</w:t>
      </w:r>
      <w:r w:rsidRPr="00F7698C">
        <w:rPr>
          <w:rFonts w:asciiTheme="minorEastAsia" w:eastAsiaTheme="minorEastAsia" w:hAnsiTheme="minorEastAsia" w:hint="eastAsia"/>
          <w:bCs/>
          <w:kern w:val="0"/>
          <w:szCs w:val="21"/>
          <w:lang w:val="zh-CN"/>
        </w:rPr>
        <w:t>）乙方人员不符合甲方要求的，经甲方查出要求更换的，乙方在收到甲方更换通知之日起3个工作日内未更换完毕的；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w:t>
      </w:r>
      <w:r w:rsidRPr="00F7698C">
        <w:rPr>
          <w:rFonts w:asciiTheme="minorEastAsia" w:eastAsiaTheme="minorEastAsia" w:hAnsiTheme="minorEastAsia" w:hint="eastAsia"/>
          <w:bCs/>
          <w:kern w:val="0"/>
          <w:szCs w:val="21"/>
        </w:rPr>
        <w:t>2</w:t>
      </w:r>
      <w:r w:rsidRPr="00F7698C">
        <w:rPr>
          <w:rFonts w:asciiTheme="minorEastAsia" w:eastAsiaTheme="minorEastAsia" w:hAnsiTheme="minorEastAsia" w:hint="eastAsia"/>
          <w:bCs/>
          <w:kern w:val="0"/>
          <w:szCs w:val="21"/>
          <w:lang w:val="zh-CN"/>
        </w:rPr>
        <w:t>）乙方服务工作的质量及服务标准，不符合合同约定的，或收到投诉的，经甲方向乙方发出整改通知后，乙方拒绝整改、超时整改或整改后仍达不到甲方要求的；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w:t>
      </w:r>
      <w:r w:rsidRPr="00F7698C">
        <w:rPr>
          <w:rFonts w:asciiTheme="minorEastAsia" w:eastAsiaTheme="minorEastAsia" w:hAnsiTheme="minorEastAsia" w:hint="eastAsia"/>
          <w:bCs/>
          <w:kern w:val="0"/>
          <w:szCs w:val="21"/>
        </w:rPr>
        <w:t>3</w:t>
      </w:r>
      <w:r w:rsidRPr="00F7698C">
        <w:rPr>
          <w:rFonts w:asciiTheme="minorEastAsia" w:eastAsiaTheme="minorEastAsia" w:hAnsiTheme="minorEastAsia" w:hint="eastAsia"/>
          <w:bCs/>
          <w:kern w:val="0"/>
          <w:szCs w:val="21"/>
          <w:lang w:val="zh-CN"/>
        </w:rPr>
        <w:t>）乙方未经甲方许可擅自更换管理人员或未按要求报备人员信息的。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 xml:space="preserve">4 </w:t>
      </w:r>
      <w:r w:rsidRPr="00F7698C">
        <w:rPr>
          <w:rFonts w:asciiTheme="minorEastAsia" w:eastAsiaTheme="minorEastAsia" w:hAnsiTheme="minorEastAsia" w:hint="eastAsia"/>
          <w:bCs/>
          <w:kern w:val="0"/>
          <w:szCs w:val="21"/>
          <w:lang w:val="zh-CN"/>
        </w:rPr>
        <w:t>如乙方未能在银行履约保函到期前1个月内办理好续保手续并提供新的有效银行履约保函，每延迟一天，甲方有权要求乙方交纳500元/天的违约金；新的有效银行履约保函延迟提交超过15天，甲方有权暂停合同价款支付。</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rPr>
        <w:t xml:space="preserve">8.5 </w:t>
      </w:r>
      <w:r w:rsidRPr="00F7698C">
        <w:rPr>
          <w:rFonts w:asciiTheme="minorEastAsia" w:eastAsiaTheme="minorEastAsia" w:hAnsiTheme="minorEastAsia" w:hint="eastAsia"/>
          <w:bCs/>
          <w:kern w:val="0"/>
          <w:szCs w:val="21"/>
          <w:lang w:val="zh-CN"/>
        </w:rPr>
        <w:t>乙方无正当理由提前终止合同的，乙方应承担由此给甲方造成的损失，同时甲方有权要求乙方按签约合同价20%交纳违约金。</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rPr>
        <w:t xml:space="preserve">8.6 </w:t>
      </w:r>
      <w:r w:rsidRPr="00F7698C">
        <w:rPr>
          <w:rFonts w:asciiTheme="minorEastAsia" w:eastAsiaTheme="minorEastAsia" w:hAnsiTheme="minorEastAsia" w:hint="eastAsia"/>
          <w:bCs/>
          <w:kern w:val="0"/>
          <w:szCs w:val="21"/>
          <w:lang w:val="zh-CN"/>
        </w:rPr>
        <w:t>乙方应以现金或转账方式交纳违约金，甲方根据税法相关规定开具收款收据或增值税发票。</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rPr>
      </w:pPr>
      <w:r w:rsidRPr="00F7698C">
        <w:rPr>
          <w:rFonts w:asciiTheme="minorEastAsia" w:eastAsiaTheme="minorEastAsia" w:hAnsiTheme="minorEastAsia" w:cs="仿宋" w:hint="eastAsia"/>
          <w:kern w:val="0"/>
          <w:szCs w:val="21"/>
        </w:rPr>
        <w:t>8.7 乙方接到甲方的违约通知后，应按通知要求交纳违约金</w:t>
      </w:r>
      <w:r w:rsidRPr="00F7698C">
        <w:rPr>
          <w:rFonts w:asciiTheme="minorEastAsia" w:eastAsiaTheme="minorEastAsia" w:hAnsiTheme="minorEastAsia" w:cs="仿宋" w:hint="eastAsia"/>
          <w:szCs w:val="21"/>
        </w:rPr>
        <w:t>；否则，甲方有权暂停合同价款支付或从乙方的合同价款中扣除相应的违约金。</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 xml:space="preserve">8 </w:t>
      </w:r>
      <w:r w:rsidRPr="00F7698C">
        <w:rPr>
          <w:rFonts w:asciiTheme="minorEastAsia" w:eastAsiaTheme="minorEastAsia" w:hAnsiTheme="minorEastAsia" w:hint="eastAsia"/>
          <w:bCs/>
          <w:kern w:val="0"/>
          <w:szCs w:val="21"/>
          <w:lang w:val="zh-CN"/>
        </w:rPr>
        <w:t>其他违约责任及考核标准按照甲方相关管理规定执行；甲方相关管理规定有更新的，按最新发布的版本执行。</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 xml:space="preserve">9 </w:t>
      </w:r>
      <w:r w:rsidRPr="00F7698C">
        <w:rPr>
          <w:rFonts w:asciiTheme="minorEastAsia" w:eastAsiaTheme="minorEastAsia" w:hAnsiTheme="minorEastAsia" w:hint="eastAsia"/>
          <w:bCs/>
          <w:kern w:val="0"/>
          <w:szCs w:val="21"/>
          <w:lang w:val="zh-CN"/>
        </w:rPr>
        <w:t>逾期提供部分或全部履约担保在30天内的：每逾期一天乙方应按300元/天向甲方赔偿损失，损失最高额为签约合同价的6%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甲方支付违约金，违约金最高为签约合同价的8%或人民币伍万元整（以两者数额较低者计取）。</w:t>
      </w:r>
    </w:p>
    <w:bookmarkEnd w:id="94"/>
    <w:bookmarkEnd w:id="95"/>
    <w:bookmarkEnd w:id="96"/>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szCs w:val="21"/>
        </w:rPr>
      </w:pPr>
      <w:r w:rsidRPr="00F7698C">
        <w:rPr>
          <w:rFonts w:asciiTheme="minorEastAsia" w:eastAsiaTheme="minorEastAsia" w:hAnsiTheme="minorEastAsia" w:hint="eastAsia"/>
          <w:b/>
          <w:kern w:val="0"/>
          <w:szCs w:val="21"/>
          <w:lang w:val="zh-CN"/>
        </w:rPr>
        <w:t>9、仲裁与诉讼</w:t>
      </w:r>
    </w:p>
    <w:p w:rsidR="00E26276" w:rsidRPr="00F7698C" w:rsidRDefault="00E26276" w:rsidP="00E26276">
      <w:pPr>
        <w:tabs>
          <w:tab w:val="left" w:pos="126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因合同及合同有关事项发生的争议，按下列第</w:t>
      </w:r>
      <w:r w:rsidRPr="00F7698C">
        <w:rPr>
          <w:rFonts w:asciiTheme="minorEastAsia" w:eastAsiaTheme="minorEastAsia" w:hAnsiTheme="minorEastAsia" w:cs="仿宋" w:hint="eastAsia"/>
          <w:kern w:val="0"/>
          <w:szCs w:val="21"/>
          <w:u w:val="single"/>
        </w:rPr>
        <w:t>（2）</w:t>
      </w:r>
      <w:r w:rsidRPr="00F7698C">
        <w:rPr>
          <w:rFonts w:asciiTheme="minorEastAsia" w:eastAsiaTheme="minorEastAsia" w:hAnsiTheme="minorEastAsia" w:cs="仿宋" w:hint="eastAsia"/>
          <w:kern w:val="0"/>
          <w:szCs w:val="21"/>
        </w:rPr>
        <w:t>种方式解决：</w:t>
      </w:r>
    </w:p>
    <w:p w:rsidR="00E26276" w:rsidRPr="00F7698C" w:rsidRDefault="00E26276" w:rsidP="00E26276">
      <w:pPr>
        <w:tabs>
          <w:tab w:val="left" w:pos="126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lastRenderedPageBreak/>
        <w:t>（1）向长沙仲裁委员会申请仲裁；</w:t>
      </w:r>
    </w:p>
    <w:p w:rsidR="00E26276" w:rsidRPr="00F7698C" w:rsidRDefault="00E26276" w:rsidP="00E26276">
      <w:pPr>
        <w:tabs>
          <w:tab w:val="left" w:pos="126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（2）向甲方所在地（长沙市雨花区）人民法院起诉。</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b/>
          <w:kern w:val="0"/>
          <w:szCs w:val="21"/>
        </w:rPr>
      </w:pPr>
      <w:r w:rsidRPr="00F7698C">
        <w:rPr>
          <w:rFonts w:asciiTheme="minorEastAsia" w:eastAsiaTheme="minorEastAsia" w:hAnsiTheme="minorEastAsia" w:hint="eastAsia"/>
          <w:b/>
          <w:kern w:val="0"/>
          <w:szCs w:val="21"/>
        </w:rPr>
        <w:t>10、其他</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hint="eastAsia"/>
          <w:szCs w:val="21"/>
        </w:rPr>
        <w:t>10.1 发生不可抗力致使本合同的履行成为不必要或不可能的，经双方协商可以解除本合同。</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F7698C">
        <w:rPr>
          <w:rFonts w:asciiTheme="minorEastAsia" w:eastAsiaTheme="minorEastAsia" w:hAnsiTheme="minorEastAsia" w:hint="eastAsia"/>
          <w:szCs w:val="21"/>
        </w:rPr>
        <w:t>10.2 本合同未尽事宜，由双方协商解决，或签订补充协议，补充协议本合同具有同等法律效力。</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仿宋_GB2312"/>
          <w:kern w:val="0"/>
          <w:szCs w:val="21"/>
          <w:u w:val="single"/>
          <w:lang w:bidi="ar"/>
        </w:rPr>
      </w:pPr>
      <w:r w:rsidRPr="00F7698C">
        <w:rPr>
          <w:rFonts w:asciiTheme="minorEastAsia" w:eastAsiaTheme="minorEastAsia" w:hAnsiTheme="minorEastAsia" w:hint="eastAsia"/>
          <w:kern w:val="0"/>
          <w:szCs w:val="21"/>
        </w:rPr>
        <w:t xml:space="preserve">10.3 </w:t>
      </w:r>
      <w:r w:rsidRPr="00F7698C">
        <w:rPr>
          <w:rFonts w:asciiTheme="minorEastAsia" w:eastAsiaTheme="minorEastAsia" w:hAnsiTheme="minorEastAsia" w:cs="仿宋_GB2312" w:hint="eastAsia"/>
          <w:kern w:val="0"/>
          <w:szCs w:val="21"/>
          <w:lang w:bidi="ar"/>
        </w:rPr>
        <w:t>双方特别约定事项（本条约定与专用合同条款中其他约定不一致时，以本条为准）：</w:t>
      </w:r>
    </w:p>
    <w:p w:rsidR="00E26276" w:rsidRPr="00E26276"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
          <w:bCs/>
          <w:sz w:val="32"/>
          <w:szCs w:val="32"/>
        </w:rPr>
      </w:pPr>
      <w:r w:rsidRPr="00F7698C">
        <w:rPr>
          <w:rFonts w:asciiTheme="minorEastAsia" w:eastAsiaTheme="minorEastAsia" w:hAnsiTheme="minorEastAsia" w:hint="eastAsia"/>
          <w:szCs w:val="21"/>
          <w:u w:val="single"/>
        </w:rPr>
        <w:t>10.3.1验收、最终验收的节点与具体要求，以及考核标准的具体要求，详见用户需求书/技术规格书</w:t>
      </w:r>
      <w:r w:rsidRPr="00F7698C">
        <w:rPr>
          <w:rFonts w:asciiTheme="minorEastAsia" w:eastAsiaTheme="minorEastAsia" w:hAnsiTheme="minorEastAsia" w:cs="仿宋_GB2312" w:hint="eastAsia"/>
          <w:kern w:val="0"/>
          <w:szCs w:val="21"/>
          <w:u w:val="single"/>
          <w:lang w:bidi="ar"/>
        </w:rPr>
        <w:t xml:space="preserve"> </w:t>
      </w:r>
      <w:r w:rsidRPr="00F7698C">
        <w:rPr>
          <w:rFonts w:asciiTheme="minorEastAsia" w:eastAsiaTheme="minorEastAsia" w:hAnsiTheme="minorEastAsia" w:cs="仿宋_GB2312" w:hint="eastAsia"/>
          <w:kern w:val="0"/>
          <w:szCs w:val="21"/>
          <w:lang w:bidi="ar"/>
        </w:rPr>
        <w:t>。</w:t>
      </w:r>
      <w:r w:rsidRPr="00E26276">
        <w:rPr>
          <w:rFonts w:asciiTheme="minorEastAsia" w:eastAsiaTheme="minorEastAsia" w:hAnsiTheme="minorEastAsia"/>
        </w:rPr>
        <w:br w:type="page"/>
      </w:r>
    </w:p>
    <w:p w:rsidR="00E26276" w:rsidRPr="00E26276" w:rsidRDefault="00E26276" w:rsidP="00E26276">
      <w:pPr>
        <w:pStyle w:val="af6"/>
        <w:adjustRightInd w:val="0"/>
        <w:snapToGrid w:val="0"/>
        <w:spacing w:line="360" w:lineRule="auto"/>
        <w:rPr>
          <w:rFonts w:asciiTheme="minorEastAsia" w:eastAsiaTheme="minorEastAsia" w:hAnsiTheme="minorEastAsia"/>
        </w:rPr>
      </w:pPr>
      <w:bookmarkStart w:id="97" w:name="_Toc471995644"/>
      <w:r w:rsidRPr="00E26276">
        <w:rPr>
          <w:rFonts w:asciiTheme="minorEastAsia" w:eastAsiaTheme="minorEastAsia" w:hAnsiTheme="minorEastAsia" w:hint="eastAsia"/>
        </w:rPr>
        <w:lastRenderedPageBreak/>
        <w:t>第四部分 合同附件</w:t>
      </w:r>
      <w:bookmarkEnd w:id="97"/>
    </w:p>
    <w:p w:rsidR="00E26276" w:rsidRPr="00E26276" w:rsidRDefault="00E26276" w:rsidP="00E26276">
      <w:pPr>
        <w:adjustRightInd w:val="0"/>
        <w:snapToGrid w:val="0"/>
        <w:rPr>
          <w:rFonts w:asciiTheme="minorEastAsia" w:eastAsiaTheme="minorEastAsia" w:hAnsiTheme="minorEastAsia"/>
          <w:b/>
          <w:sz w:val="24"/>
        </w:rPr>
      </w:pPr>
      <w:bookmarkStart w:id="98" w:name="_Toc493574713"/>
      <w:r w:rsidRPr="00E26276">
        <w:rPr>
          <w:rFonts w:asciiTheme="minorEastAsia" w:eastAsiaTheme="minorEastAsia" w:hAnsiTheme="minorEastAsia" w:hint="eastAsia"/>
          <w:b/>
          <w:sz w:val="24"/>
        </w:rPr>
        <w:t>附件1 廉政协议</w:t>
      </w:r>
    </w:p>
    <w:p w:rsidR="00E26276" w:rsidRPr="00E26276" w:rsidRDefault="00E26276" w:rsidP="00E26276">
      <w:pPr>
        <w:adjustRightInd w:val="0"/>
        <w:snapToGrid w:val="0"/>
        <w:jc w:val="center"/>
        <w:rPr>
          <w:rFonts w:asciiTheme="minorEastAsia" w:eastAsiaTheme="minorEastAsia" w:hAnsiTheme="minorEastAsia"/>
          <w:b/>
          <w:sz w:val="32"/>
          <w:szCs w:val="32"/>
        </w:rPr>
      </w:pPr>
      <w:r w:rsidRPr="00E26276">
        <w:rPr>
          <w:rFonts w:asciiTheme="minorEastAsia" w:eastAsiaTheme="minorEastAsia" w:hAnsiTheme="minorEastAsia" w:hint="eastAsia"/>
          <w:b/>
          <w:sz w:val="32"/>
          <w:szCs w:val="32"/>
        </w:rPr>
        <w:t>廉政协议</w:t>
      </w:r>
    </w:p>
    <w:p w:rsidR="00E26276" w:rsidRPr="00F7698C" w:rsidRDefault="00E26276" w:rsidP="00E26276">
      <w:pPr>
        <w:widowControl/>
        <w:snapToGrid w:val="0"/>
        <w:spacing w:line="360" w:lineRule="auto"/>
        <w:jc w:val="left"/>
        <w:rPr>
          <w:rFonts w:asciiTheme="minorEastAsia" w:eastAsiaTheme="minorEastAsia" w:hAnsiTheme="minorEastAsia" w:cs="Arial"/>
          <w:kern w:val="0"/>
          <w:lang w:bidi="en-US"/>
        </w:rPr>
      </w:pPr>
    </w:p>
    <w:p w:rsidR="00E26276" w:rsidRPr="00F7698C" w:rsidRDefault="00E26276" w:rsidP="00E26276">
      <w:pPr>
        <w:pStyle w:val="a7"/>
        <w:snapToGrid w:val="0"/>
        <w:spacing w:line="440" w:lineRule="exact"/>
        <w:ind w:firstLine="0"/>
        <w:jc w:val="left"/>
        <w:rPr>
          <w:rFonts w:asciiTheme="minorEastAsia" w:eastAsiaTheme="minorEastAsia" w:hAnsiTheme="minorEastAsia" w:cs="仿宋"/>
          <w:sz w:val="21"/>
          <w:u w:val="single"/>
        </w:rPr>
      </w:pPr>
      <w:r w:rsidRPr="00F7698C">
        <w:rPr>
          <w:rFonts w:asciiTheme="minorEastAsia" w:eastAsiaTheme="minorEastAsia" w:hAnsiTheme="minorEastAsia" w:cs="仿宋" w:hint="eastAsia"/>
          <w:sz w:val="21"/>
        </w:rPr>
        <w:t>甲方：</w:t>
      </w:r>
      <w:r w:rsidRPr="00F7698C">
        <w:rPr>
          <w:rFonts w:asciiTheme="minorEastAsia" w:eastAsiaTheme="minorEastAsia" w:hAnsiTheme="minorEastAsia" w:cs="仿宋" w:hint="eastAsia"/>
          <w:sz w:val="21"/>
          <w:u w:val="single"/>
        </w:rPr>
        <w:t xml:space="preserve">                                   </w:t>
      </w:r>
    </w:p>
    <w:p w:rsidR="00E26276" w:rsidRPr="00F7698C" w:rsidRDefault="00E26276" w:rsidP="00E26276">
      <w:pPr>
        <w:pStyle w:val="a7"/>
        <w:snapToGrid w:val="0"/>
        <w:spacing w:line="440" w:lineRule="exact"/>
        <w:ind w:firstLine="0"/>
        <w:jc w:val="left"/>
        <w:rPr>
          <w:rFonts w:asciiTheme="minorEastAsia" w:eastAsiaTheme="minorEastAsia" w:hAnsiTheme="minorEastAsia" w:cs="仿宋"/>
          <w:sz w:val="21"/>
        </w:rPr>
      </w:pPr>
      <w:r w:rsidRPr="00F7698C">
        <w:rPr>
          <w:rFonts w:asciiTheme="minorEastAsia" w:eastAsiaTheme="minorEastAsia" w:hAnsiTheme="minorEastAsia" w:cs="仿宋" w:hint="eastAsia"/>
          <w:sz w:val="21"/>
        </w:rPr>
        <w:t>乙方：</w:t>
      </w:r>
      <w:r w:rsidRPr="00F7698C">
        <w:rPr>
          <w:rFonts w:asciiTheme="minorEastAsia" w:eastAsiaTheme="minorEastAsia" w:hAnsiTheme="minorEastAsia" w:cs="仿宋" w:hint="eastAsia"/>
          <w:sz w:val="21"/>
          <w:u w:val="single"/>
        </w:rPr>
        <w:t xml:space="preserve">                                   </w:t>
      </w:r>
    </w:p>
    <w:p w:rsidR="00E26276" w:rsidRPr="00F7698C" w:rsidRDefault="00E26276" w:rsidP="00E26276">
      <w:pPr>
        <w:adjustRightInd w:val="0"/>
        <w:snapToGrid w:val="0"/>
        <w:spacing w:line="440" w:lineRule="exact"/>
        <w:ind w:firstLine="480"/>
        <w:jc w:val="left"/>
        <w:rPr>
          <w:rFonts w:asciiTheme="minorEastAsia" w:eastAsiaTheme="minorEastAsia" w:hAnsiTheme="minorEastAsia" w:cs="仿宋"/>
        </w:rPr>
      </w:pPr>
      <w:r w:rsidRPr="00F7698C">
        <w:rPr>
          <w:rFonts w:asciiTheme="minorEastAsia" w:eastAsiaTheme="minorEastAsia" w:hAnsiTheme="minorEastAsia" w:cs="仿宋" w:hint="eastAsia"/>
        </w:rPr>
        <w:t>根据国家法律、法规以及有关廉政建设的规定，为做好合同执行过程中党风廉政建设，保证建设及运营资金的安全和有效使用以及投资效益，甲、乙双方特订立如下廉政协议：</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bookmarkStart w:id="99" w:name="_Toc59900969"/>
      <w:bookmarkStart w:id="100" w:name="_Toc59896701"/>
      <w:r w:rsidRPr="00F7698C">
        <w:rPr>
          <w:rFonts w:asciiTheme="minorEastAsia" w:eastAsiaTheme="minorEastAsia" w:hAnsiTheme="minorEastAsia" w:cs="仿宋" w:hint="eastAsia"/>
        </w:rPr>
        <w:t xml:space="preserve">第一条 </w:t>
      </w:r>
      <w:bookmarkEnd w:id="99"/>
      <w:bookmarkEnd w:id="100"/>
      <w:r w:rsidRPr="00F7698C">
        <w:rPr>
          <w:rFonts w:asciiTheme="minorEastAsia" w:eastAsiaTheme="minorEastAsia" w:hAnsiTheme="minorEastAsia" w:cs="仿宋" w:hint="eastAsia"/>
        </w:rPr>
        <w:t>共同责任</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（一）严格遵守党和国家有关法律法规及湖南省、长沙市的相关规定。</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（二）严格执行</w:t>
      </w:r>
      <w:r w:rsidRPr="00F7698C">
        <w:rPr>
          <w:rFonts w:asciiTheme="minorEastAsia" w:eastAsiaTheme="minorEastAsia" w:hAnsiTheme="minorEastAsia" w:cs="仿宋" w:hint="eastAsia"/>
          <w:u w:val="single"/>
        </w:rPr>
        <w:t xml:space="preserve">长沙市轨道交通1号线电客车首轮架修清洁及油漆委外项目合同 </w:t>
      </w:r>
      <w:r w:rsidRPr="00F7698C">
        <w:rPr>
          <w:rFonts w:asciiTheme="minorEastAsia" w:eastAsiaTheme="minorEastAsia" w:hAnsiTheme="minorEastAsia" w:cs="仿宋" w:hint="eastAsia"/>
        </w:rPr>
        <w:t>（以下称主合同）的合同文件，自觉按合同办事。</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（三）双方的业务活动坚持公开、公正、诚信、透明的原则（除法律认定的商业秘密和合同文件另有规定之外），不得损害国家和集体利益，违反工程建设规章制度。</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（四）建立健全廉政制度，开展廉政教育，设立廉政告示牌，公布举报电话，监督并认真查处违纪违法行为。</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（五）发现对方在业务活动中有违反廉政规定的行为，有及时提醒对方纠正的权利和义务。</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第二条 共同权利</w:t>
      </w:r>
    </w:p>
    <w:p w:rsidR="00E26276" w:rsidRPr="00F7698C" w:rsidRDefault="00E26276" w:rsidP="00E26276">
      <w:pPr>
        <w:adjustRightInd w:val="0"/>
        <w:snapToGrid w:val="0"/>
        <w:spacing w:line="440" w:lineRule="exact"/>
        <w:rPr>
          <w:rFonts w:asciiTheme="minorEastAsia" w:eastAsiaTheme="minorEastAsia" w:hAnsiTheme="minorEastAsia" w:cs="仿宋"/>
        </w:rPr>
      </w:pPr>
      <w:r w:rsidRPr="00F7698C">
        <w:rPr>
          <w:rFonts w:asciiTheme="minorEastAsia" w:eastAsiaTheme="minorEastAsia" w:hAnsiTheme="minorEastAsia" w:cs="仿宋" w:hint="eastAsia"/>
        </w:rPr>
        <w:t xml:space="preserve">    发现对方严重违反本协议义务条款的行为，有向其上级有关部门举报、建议给予处理并要求告知处理结果的权利。</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bookmarkStart w:id="101" w:name="_Toc59900970"/>
      <w:bookmarkStart w:id="102" w:name="_Toc59896702"/>
      <w:r w:rsidRPr="00F7698C">
        <w:rPr>
          <w:rFonts w:asciiTheme="minorEastAsia" w:eastAsiaTheme="minorEastAsia" w:hAnsiTheme="minorEastAsia" w:cs="仿宋" w:hint="eastAsia"/>
        </w:rPr>
        <w:t>第三条 甲方的义务</w:t>
      </w:r>
      <w:bookmarkEnd w:id="101"/>
      <w:bookmarkEnd w:id="102"/>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（一）甲方及其工作人员不得索要或接受乙方的礼金、有价证券和贵重物品。</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（二）甲方及其工作人员不得在乙方报销任何应由甲方或个人支付的费用等。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（三）甲方及其工作人员不得参加乙方安排的超标准宴请和娱乐活动。</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（四）甲方及其工作人员不得接受乙方提供的通讯工具、交通工具和高档办公用品等。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（五）甲方及其工作人员不得要求或者接受乙方为其住房装修、婚丧嫁娶活动、配偶子女的工作安排以及出国出境、旅游等提供方便等。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（六）甲方及其工作人员不得有违反法律、法规、廉洁从业规定的其他行为。</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bookmarkStart w:id="103" w:name="_Toc59900971"/>
      <w:bookmarkStart w:id="104" w:name="_Toc59896703"/>
      <w:r w:rsidRPr="00F7698C">
        <w:rPr>
          <w:rFonts w:asciiTheme="minorEastAsia" w:eastAsiaTheme="minorEastAsia" w:hAnsiTheme="minorEastAsia" w:cs="仿宋" w:hint="eastAsia"/>
        </w:rPr>
        <w:t>第四条 乙方义务</w:t>
      </w:r>
      <w:bookmarkEnd w:id="103"/>
      <w:bookmarkEnd w:id="104"/>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（一）乙方不得以任何理由向甲方及其工作人员行贿或馈赠礼金、有价证券、贵重物</w:t>
      </w:r>
      <w:r w:rsidRPr="00F7698C">
        <w:rPr>
          <w:rFonts w:asciiTheme="minorEastAsia" w:eastAsiaTheme="minorEastAsia" w:hAnsiTheme="minorEastAsia" w:cs="仿宋" w:hint="eastAsia"/>
        </w:rPr>
        <w:lastRenderedPageBreak/>
        <w:t>品。</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（二）乙方不得以任何名义为甲方及其工作人员报销应由甲方单位或个人支付的任何费用。</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（三）乙方不得以任何理由安排甲方工作人员参加超标准宴请、健身及娱乐活动。</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（四）乙方不得为甲方及其工作人员购置或提供通讯工具、交通工具和高档办公用品等。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（五）乙方不得为甲方及其工作人员住房装修、婚丧嫁娶活动、配偶子女的工作安排以及出国出境、旅游等提供方便等。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（六）乙方不得有违反法律、法规、廉洁从业规定的其他行为。</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第五条 违约责任</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（一）甲方及其工作人员违反本协议，视情节轻重按管理权限，依据有关规定给予党纪、政纪或组织处理，调离其工作岗位；涉嫌犯罪的，移交司法机关追究刑事责任；给乙方造成经济损失的，应予以赔偿。</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第七条 本协议有效期为甲乙双方签署之日起至主合同完全履行完毕之日止。</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第八条 本协议作为主合同的附件，与主合同具有同等的法律效力，经合同双方签署立即生效。</w:t>
      </w:r>
    </w:p>
    <w:p w:rsidR="00E26276" w:rsidRPr="00F7698C" w:rsidRDefault="00E26276" w:rsidP="00E26276">
      <w:pPr>
        <w:snapToGrid w:val="0"/>
        <w:spacing w:line="440" w:lineRule="exact"/>
        <w:rPr>
          <w:rFonts w:asciiTheme="minorEastAsia" w:eastAsiaTheme="minorEastAsia" w:hAnsiTheme="minorEastAsia" w:cs="仿宋"/>
        </w:rPr>
        <w:sectPr w:rsidR="00E26276" w:rsidRPr="00F7698C">
          <w:pgSz w:w="11906" w:h="16838"/>
          <w:pgMar w:top="1440" w:right="1800" w:bottom="1440" w:left="1800" w:header="851" w:footer="992" w:gutter="0"/>
          <w:cols w:space="720"/>
          <w:docGrid w:type="lines" w:linePitch="312"/>
        </w:sectPr>
      </w:pPr>
    </w:p>
    <w:p w:rsidR="00E26276" w:rsidRPr="00F7698C" w:rsidRDefault="00E26276" w:rsidP="00E26276">
      <w:pPr>
        <w:rPr>
          <w:rFonts w:asciiTheme="minorEastAsia" w:eastAsiaTheme="minorEastAsia" w:hAnsiTheme="minorEastAsia" w:cs="仿宋"/>
        </w:rPr>
      </w:pPr>
      <w:r w:rsidRPr="00F7698C">
        <w:rPr>
          <w:rFonts w:asciiTheme="minorEastAsia" w:eastAsiaTheme="minorEastAsia" w:hAnsiTheme="minorEastAsia" w:cs="仿宋" w:hint="eastAsia"/>
        </w:rPr>
        <w:lastRenderedPageBreak/>
        <w:t>（本页无正文）</w:t>
      </w:r>
    </w:p>
    <w:p w:rsidR="00E26276" w:rsidRPr="00F7698C" w:rsidRDefault="00E26276" w:rsidP="00E26276">
      <w:pPr>
        <w:pStyle w:val="a6"/>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pStyle w:val="a6"/>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甲方：</w:t>
      </w:r>
      <w:r w:rsidRPr="00F7698C">
        <w:rPr>
          <w:rFonts w:asciiTheme="minorEastAsia" w:eastAsiaTheme="minorEastAsia" w:hAnsiTheme="minorEastAsia" w:cs="仿宋" w:hint="eastAsia"/>
          <w:u w:val="single"/>
        </w:rPr>
        <w:t xml:space="preserve"> （盖章）            </w:t>
      </w:r>
      <w:r w:rsidRPr="00F7698C">
        <w:rPr>
          <w:rFonts w:asciiTheme="minorEastAsia" w:eastAsiaTheme="minorEastAsia" w:hAnsiTheme="minorEastAsia" w:cs="仿宋" w:hint="eastAsia"/>
        </w:rPr>
        <w:t xml:space="preserve">             乙方：</w:t>
      </w:r>
      <w:r w:rsidRPr="00F7698C">
        <w:rPr>
          <w:rFonts w:asciiTheme="minorEastAsia" w:eastAsiaTheme="minorEastAsia" w:hAnsiTheme="minorEastAsia" w:cs="仿宋" w:hint="eastAsia"/>
          <w:u w:val="single"/>
        </w:rPr>
        <w:t xml:space="preserve"> （盖章）                 </w:t>
      </w:r>
    </w:p>
    <w:p w:rsidR="00E26276" w:rsidRPr="00F7698C" w:rsidRDefault="00E26276" w:rsidP="00E26276">
      <w:pPr>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法定代表人：</w:t>
      </w:r>
      <w:r w:rsidRPr="00F7698C">
        <w:rPr>
          <w:rFonts w:asciiTheme="minorEastAsia" w:eastAsiaTheme="minorEastAsia" w:hAnsiTheme="minorEastAsia" w:cs="仿宋" w:hint="eastAsia"/>
          <w:u w:val="single"/>
        </w:rPr>
        <w:t xml:space="preserve">（签字）        </w:t>
      </w:r>
      <w:r w:rsidRPr="00F7698C">
        <w:rPr>
          <w:rFonts w:asciiTheme="minorEastAsia" w:eastAsiaTheme="minorEastAsia" w:hAnsiTheme="minorEastAsia" w:cs="仿宋" w:hint="eastAsia"/>
        </w:rPr>
        <w:t xml:space="preserve">             法定代表人：</w:t>
      </w:r>
      <w:r w:rsidRPr="00F7698C">
        <w:rPr>
          <w:rFonts w:asciiTheme="minorEastAsia" w:eastAsiaTheme="minorEastAsia" w:hAnsiTheme="minorEastAsia" w:cs="仿宋" w:hint="eastAsia"/>
          <w:u w:val="single"/>
        </w:rPr>
        <w:t xml:space="preserve"> （签字）           </w:t>
      </w:r>
    </w:p>
    <w:p w:rsidR="00E26276" w:rsidRPr="00F7698C" w:rsidRDefault="00E26276" w:rsidP="00E26276">
      <w:pPr>
        <w:snapToGrid w:val="0"/>
        <w:spacing w:line="360" w:lineRule="auto"/>
        <w:rPr>
          <w:rFonts w:asciiTheme="minorEastAsia" w:eastAsiaTheme="minorEastAsia" w:hAnsiTheme="minorEastAsia" w:cs="仿宋"/>
        </w:rPr>
      </w:pPr>
      <w:r w:rsidRPr="00F7698C">
        <w:rPr>
          <w:rFonts w:asciiTheme="minorEastAsia" w:eastAsiaTheme="minorEastAsia" w:hAnsiTheme="minorEastAsia" w:cs="仿宋" w:hint="eastAsia"/>
        </w:rPr>
        <w:t>或授权代理人：</w:t>
      </w:r>
      <w:r w:rsidRPr="00F7698C">
        <w:rPr>
          <w:rFonts w:asciiTheme="minorEastAsia" w:eastAsiaTheme="minorEastAsia" w:hAnsiTheme="minorEastAsia" w:cs="仿宋" w:hint="eastAsia"/>
          <w:u w:val="single"/>
        </w:rPr>
        <w:t xml:space="preserve">（签字）      </w:t>
      </w:r>
      <w:r w:rsidRPr="00F7698C">
        <w:rPr>
          <w:rFonts w:asciiTheme="minorEastAsia" w:eastAsiaTheme="minorEastAsia" w:hAnsiTheme="minorEastAsia" w:cs="仿宋" w:hint="eastAsia"/>
        </w:rPr>
        <w:t xml:space="preserve">             或授权代理人：</w:t>
      </w:r>
      <w:r w:rsidRPr="00F7698C">
        <w:rPr>
          <w:rFonts w:asciiTheme="minorEastAsia" w:eastAsiaTheme="minorEastAsia" w:hAnsiTheme="minorEastAsia" w:cs="仿宋" w:hint="eastAsia"/>
          <w:u w:val="single"/>
        </w:rPr>
        <w:t xml:space="preserve">（签字）           </w:t>
      </w:r>
    </w:p>
    <w:p w:rsidR="00E26276" w:rsidRPr="00F7698C" w:rsidRDefault="00E26276" w:rsidP="00E26276">
      <w:pPr>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电话：</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 xml:space="preserve">             电话：</w:t>
      </w:r>
      <w:r w:rsidRPr="00F7698C">
        <w:rPr>
          <w:rFonts w:asciiTheme="minorEastAsia" w:eastAsiaTheme="minorEastAsia" w:hAnsiTheme="minorEastAsia" w:cs="仿宋" w:hint="eastAsia"/>
          <w:u w:val="single"/>
        </w:rPr>
        <w:t xml:space="preserve">                          </w:t>
      </w:r>
    </w:p>
    <w:p w:rsidR="00E26276" w:rsidRPr="00F7698C" w:rsidRDefault="00E26276" w:rsidP="00E26276">
      <w:pPr>
        <w:snapToGrid w:val="0"/>
        <w:spacing w:line="360" w:lineRule="auto"/>
        <w:rPr>
          <w:rFonts w:asciiTheme="minorEastAsia" w:eastAsiaTheme="minorEastAsia" w:hAnsiTheme="minorEastAsia" w:cs="仿宋"/>
        </w:rPr>
      </w:pP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年</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月</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 xml:space="preserve">日              </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年</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月</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日</w:t>
      </w:r>
    </w:p>
    <w:p w:rsidR="00E26276" w:rsidRPr="00E26276" w:rsidRDefault="00E26276" w:rsidP="00E26276">
      <w:pPr>
        <w:adjustRightInd w:val="0"/>
        <w:snapToGrid w:val="0"/>
        <w:spacing w:line="444" w:lineRule="exact"/>
        <w:jc w:val="left"/>
        <w:rPr>
          <w:rFonts w:asciiTheme="minorEastAsia" w:eastAsiaTheme="minorEastAsia" w:hAnsiTheme="minorEastAsia" w:cs="仿宋"/>
          <w:b/>
          <w:bCs/>
          <w:sz w:val="24"/>
        </w:rPr>
      </w:pPr>
      <w:r w:rsidRPr="00E26276">
        <w:rPr>
          <w:rFonts w:asciiTheme="minorEastAsia" w:eastAsiaTheme="minorEastAsia" w:hAnsiTheme="minorEastAsia" w:cs="仿宋" w:hint="eastAsia"/>
          <w:b/>
          <w:bCs/>
          <w:sz w:val="24"/>
        </w:rPr>
        <w:br w:type="page"/>
      </w:r>
    </w:p>
    <w:p w:rsidR="00E26276" w:rsidRPr="00E26276" w:rsidRDefault="00E26276" w:rsidP="00E26276">
      <w:pPr>
        <w:adjustRightInd w:val="0"/>
        <w:snapToGrid w:val="0"/>
        <w:spacing w:line="360" w:lineRule="auto"/>
        <w:jc w:val="left"/>
        <w:rPr>
          <w:rFonts w:asciiTheme="minorEastAsia" w:eastAsiaTheme="minorEastAsia" w:hAnsiTheme="minorEastAsia"/>
          <w:szCs w:val="20"/>
        </w:rPr>
      </w:pPr>
    </w:p>
    <w:p w:rsidR="00E26276" w:rsidRPr="00E26276" w:rsidRDefault="00E26276" w:rsidP="00E26276">
      <w:pPr>
        <w:snapToGrid w:val="0"/>
        <w:spacing w:line="360" w:lineRule="auto"/>
        <w:ind w:firstLineChars="200" w:firstLine="600"/>
        <w:jc w:val="left"/>
        <w:rPr>
          <w:rFonts w:asciiTheme="minorEastAsia" w:eastAsiaTheme="minorEastAsia" w:hAnsiTheme="minorEastAsia"/>
          <w:sz w:val="30"/>
          <w:szCs w:val="30"/>
        </w:rPr>
      </w:pPr>
    </w:p>
    <w:p w:rsidR="00E26276" w:rsidRPr="00E26276" w:rsidRDefault="00E26276" w:rsidP="00E26276">
      <w:pPr>
        <w:widowControl/>
        <w:jc w:val="left"/>
        <w:rPr>
          <w:rFonts w:asciiTheme="minorEastAsia" w:eastAsiaTheme="minorEastAsia" w:hAnsiTheme="minorEastAsia"/>
          <w:b/>
          <w:sz w:val="24"/>
        </w:rPr>
      </w:pPr>
      <w:bookmarkStart w:id="105" w:name="3"/>
      <w:bookmarkStart w:id="106" w:name="_Toc493574714"/>
      <w:bookmarkEnd w:id="98"/>
      <w:bookmarkEnd w:id="105"/>
      <w:r w:rsidRPr="00E26276">
        <w:rPr>
          <w:rFonts w:asciiTheme="minorEastAsia" w:eastAsiaTheme="minorEastAsia" w:hAnsiTheme="minorEastAsia" w:hint="eastAsia"/>
          <w:b/>
          <w:sz w:val="24"/>
        </w:rPr>
        <w:t>附件2 安全生产协议</w:t>
      </w:r>
    </w:p>
    <w:p w:rsidR="00E26276" w:rsidRPr="00E26276" w:rsidRDefault="00E26276" w:rsidP="00E26276">
      <w:pPr>
        <w:autoSpaceDE w:val="0"/>
        <w:autoSpaceDN w:val="0"/>
        <w:adjustRightInd w:val="0"/>
        <w:jc w:val="center"/>
        <w:rPr>
          <w:rFonts w:asciiTheme="minorEastAsia" w:eastAsiaTheme="minorEastAsia" w:hAnsiTheme="minorEastAsia" w:cs="黑体"/>
          <w:b/>
          <w:kern w:val="0"/>
          <w:sz w:val="32"/>
          <w:szCs w:val="32"/>
        </w:rPr>
      </w:pPr>
      <w:r w:rsidRPr="00E26276">
        <w:rPr>
          <w:rFonts w:asciiTheme="minorEastAsia" w:eastAsiaTheme="minorEastAsia" w:hAnsiTheme="minorEastAsia" w:cs="黑体" w:hint="eastAsia"/>
          <w:b/>
          <w:kern w:val="0"/>
          <w:sz w:val="32"/>
          <w:szCs w:val="32"/>
        </w:rPr>
        <w:t>安全生产协议</w:t>
      </w:r>
    </w:p>
    <w:p w:rsidR="00E26276" w:rsidRPr="00E26276" w:rsidRDefault="00E26276" w:rsidP="00E26276">
      <w:pPr>
        <w:widowControl/>
        <w:snapToGrid w:val="0"/>
        <w:spacing w:line="360" w:lineRule="auto"/>
        <w:jc w:val="left"/>
        <w:rPr>
          <w:rFonts w:asciiTheme="minorEastAsia" w:eastAsiaTheme="minorEastAsia" w:hAnsiTheme="minorEastAsia" w:cs="Arial"/>
          <w:kern w:val="0"/>
          <w:sz w:val="24"/>
          <w:lang w:bidi="en-US"/>
        </w:rPr>
      </w:pPr>
    </w:p>
    <w:p w:rsidR="00E26276" w:rsidRPr="00F7698C" w:rsidRDefault="00E26276" w:rsidP="00E26276">
      <w:pPr>
        <w:widowControl/>
        <w:snapToGrid w:val="0"/>
        <w:spacing w:line="360" w:lineRule="auto"/>
        <w:jc w:val="left"/>
        <w:rPr>
          <w:rFonts w:asciiTheme="minorEastAsia" w:eastAsiaTheme="minorEastAsia" w:hAnsiTheme="minorEastAsia" w:cs="Arial"/>
          <w:kern w:val="0"/>
          <w:u w:val="single"/>
          <w:lang w:bidi="en-US"/>
        </w:rPr>
      </w:pPr>
      <w:r w:rsidRPr="00F7698C">
        <w:rPr>
          <w:rFonts w:asciiTheme="minorEastAsia" w:eastAsiaTheme="minorEastAsia" w:hAnsiTheme="minorEastAsia" w:cs="Arial" w:hint="eastAsia"/>
          <w:kern w:val="0"/>
          <w:lang w:bidi="en-US"/>
        </w:rPr>
        <w:t>甲方（全称）：</w:t>
      </w:r>
      <w:r w:rsidRPr="00F7698C">
        <w:rPr>
          <w:rFonts w:asciiTheme="minorEastAsia" w:eastAsiaTheme="minorEastAsia" w:hAnsiTheme="minorEastAsia" w:cs="Arial" w:hint="eastAsia"/>
          <w:kern w:val="0"/>
          <w:u w:val="single"/>
          <w:lang w:bidi="en-US"/>
        </w:rPr>
        <w:t xml:space="preserve">                      </w:t>
      </w:r>
    </w:p>
    <w:p w:rsidR="00E26276" w:rsidRPr="00F7698C" w:rsidRDefault="00E26276" w:rsidP="00E26276">
      <w:pPr>
        <w:widowControl/>
        <w:snapToGrid w:val="0"/>
        <w:spacing w:line="360" w:lineRule="auto"/>
        <w:jc w:val="left"/>
        <w:rPr>
          <w:rFonts w:asciiTheme="minorEastAsia" w:eastAsiaTheme="minorEastAsia" w:hAnsiTheme="minorEastAsia" w:cs="Arial"/>
          <w:kern w:val="0"/>
          <w:lang w:bidi="en-US"/>
        </w:rPr>
      </w:pPr>
      <w:r w:rsidRPr="00F7698C">
        <w:rPr>
          <w:rFonts w:asciiTheme="minorEastAsia" w:eastAsiaTheme="minorEastAsia" w:hAnsiTheme="minorEastAsia" w:cs="Arial" w:hint="eastAsia"/>
          <w:kern w:val="0"/>
          <w:lang w:bidi="en-US"/>
        </w:rPr>
        <w:t>乙方（全称）：</w:t>
      </w:r>
      <w:r w:rsidRPr="00F7698C">
        <w:rPr>
          <w:rFonts w:asciiTheme="minorEastAsia" w:eastAsiaTheme="minorEastAsia" w:hAnsiTheme="minorEastAsia" w:cs="Arial" w:hint="eastAsia"/>
          <w:kern w:val="0"/>
          <w:u w:val="single"/>
          <w:lang w:bidi="en-US"/>
        </w:rPr>
        <w:t xml:space="preserve">                      </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 xml:space="preserve">为在 </w:t>
      </w:r>
      <w:r w:rsidRPr="00F7698C">
        <w:rPr>
          <w:rFonts w:asciiTheme="minorEastAsia" w:eastAsiaTheme="minorEastAsia" w:hAnsiTheme="minorEastAsia" w:cs="宋体" w:hint="eastAsia"/>
          <w:kern w:val="0"/>
          <w:u w:val="single"/>
        </w:rPr>
        <w:t xml:space="preserve"> 长沙市轨道交通1号线电客车首轮架修清洁及油漆委外项目 </w:t>
      </w:r>
      <w:r w:rsidRPr="00F7698C">
        <w:rPr>
          <w:rFonts w:asciiTheme="minorEastAsia" w:eastAsiaTheme="minorEastAsia" w:hAnsiTheme="minorEastAsia" w:cs="宋体" w:hint="eastAsia"/>
          <w:kern w:val="0"/>
        </w:rPr>
        <w:t>合同</w:t>
      </w:r>
      <w:r w:rsidRPr="00F7698C">
        <w:rPr>
          <w:rFonts w:asciiTheme="minorEastAsia" w:eastAsiaTheme="minorEastAsia" w:hAnsiTheme="minorEastAsia" w:hint="eastAsia"/>
          <w:szCs w:val="20"/>
        </w:rPr>
        <w:t>（以下简称“主合同”）</w:t>
      </w:r>
      <w:r w:rsidRPr="00F7698C">
        <w:rPr>
          <w:rFonts w:asciiTheme="minorEastAsia" w:eastAsiaTheme="minorEastAsia" w:hAnsiTheme="minorEastAsia" w:cs="宋体" w:hint="eastAsia"/>
          <w:kern w:val="0"/>
        </w:rPr>
        <w:t>的执行过程中创造安全、高效的施工环境，切实搞好项目的安全管理工作，甲、乙双方特签订本协议。</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一、甲方职责</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1、甲方应严格遵守国家有关安全生产的法律法规及有关安全生产管理条例的规定，认真执行主合同中的有关安全要求。</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2、甲方应按照“安全第一、预防为主”的原则进行安全生产管理。</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3、甲方应及时传达中央及地方有关安全生产的精神。</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4、甲方组织对乙方施工现场安全生产检查，监督乙方及时处理发现的各种安全隐患。</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二、乙方职责</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乙方作为项目现场的安全生产责任主体，应严格遵守国家有关安全生产的法律法规（包括但不限于《中华人民共和国安全生产法》、《企业安全生产责任体系五落实五到位规定》），严格执行甲方的《长沙市轨道交通集团有限公司安全生产主体责任划分实施细则》（长轨发[2018]126号）及主合同中有关安全生产的约定。</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2、乙方应建立健全安全生产管理体系（包括但不限于组织架构、管理制度、操作规程、安全责任划分、目标保证措施、投入保障措施、职业病防治措施、隐患排查治理措施、应急救援预案、培训教育方案），切实做到责任到位、管理到位、投入到位、应急救援到位、培训教育到位。</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3、乙方应加强项目关键岗位人员到岗情况的监督和项目现场的人员管理，并为项目现场人员及时足额缴纳工伤保险费。</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4、乙方在项目现场配备的安全员应不低于《湖南省建设工程施工项目部和现场监理部关键岗位人员配备管理办法》（湘建建[2015]57号）规定，并确保安全员专职负责所有员工的安全和治安保卫工作和有权按有关规定发布指令、有权采取保护性措施。</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5、乙方应对各级管理人员、工程技术人员和具体操作人员进行技术培训和安全教育，使之熟知和遵守本工种的各项安全技术要求和操作规程，并定期进行安全技术考核，合格者方准上岗操作；对于从事电气、起重、建筑登高架设作业、锅炉、压力容器、焊接、机动车船艇驾驶、爆破、潜水、瓦斯检验等特殊工种的人员，应经过专业培训并获得《安全操作合格证》后，方准持证上岗。</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lastRenderedPageBreak/>
        <w:t>6、乙方应按相关规程规范在项目现场设置安全保护和防护设施（含消防设施）、配备劳动保护用品，做好设施的日常维护和定期检查，安全员应对维护和检查情况记录、签字。</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7、乙方应做好所有施工机具设备和高空作业设备的日常维护和定期检查，确保设备经常处于完好状态，安全员应对维护和检查情况记录、签字。</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8、乙方应按相关规程规范做好爆炸物、有毒有害物的处置或处理，不得将任何种类的爆炸物、有毒有害物以给予、易货或以其他方式转让给其他人。</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9、乙方应定期排查事故隐患,发现一般事故隐患应当立即排除;发现重大事故隐患应当及时报告安全生产监督管理部门或者其他负有安全生产监督管理职责的部门,并制定治理方案予以排除。</w:t>
      </w:r>
    </w:p>
    <w:p w:rsidR="00E26276" w:rsidRPr="00F7698C" w:rsidRDefault="00E26276" w:rsidP="00E26276">
      <w:pPr>
        <w:widowControl/>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10、乙方应积极配合接受甲方的安全监督检查,及时整改管辖范围内的问题和安全隐患,确保安全生产。</w:t>
      </w:r>
    </w:p>
    <w:p w:rsidR="00E26276" w:rsidRPr="00F7698C" w:rsidRDefault="00E26276" w:rsidP="00E26276">
      <w:pPr>
        <w:widowControl/>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11、乙方应履行法律、法规规定的其他安全生产责任和义务。</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三、违约责任</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在主合同执行过程中，因乙方原因发生安全事故，由此产生的一切行政、经济、法律责任由乙方承担。</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四、协议的生效和终止</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本协议由双方法定代表人或其授权代表签字并加盖公章后生效，主合同履行完毕后失效。</w:t>
      </w:r>
      <w:r w:rsidRPr="00F7698C">
        <w:rPr>
          <w:rFonts w:asciiTheme="minorEastAsia" w:eastAsiaTheme="minorEastAsia" w:hAnsiTheme="minorEastAsia" w:cs="宋体" w:hint="eastAsia"/>
          <w:kern w:val="0"/>
        </w:rPr>
        <w:br w:type="page"/>
      </w: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r w:rsidRPr="00F7698C">
        <w:rPr>
          <w:rFonts w:asciiTheme="minorEastAsia" w:eastAsiaTheme="minorEastAsia" w:hAnsiTheme="minorEastAsia" w:hint="eastAsia"/>
        </w:rPr>
        <w:lastRenderedPageBreak/>
        <w:t>（本页无正文）</w:t>
      </w: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p>
    <w:tbl>
      <w:tblPr>
        <w:tblW w:w="8598" w:type="dxa"/>
        <w:jc w:val="center"/>
        <w:tblLayout w:type="fixed"/>
        <w:tblLook w:val="04A0" w:firstRow="1" w:lastRow="0" w:firstColumn="1" w:lastColumn="0" w:noHBand="0" w:noVBand="1"/>
      </w:tblPr>
      <w:tblGrid>
        <w:gridCol w:w="4405"/>
        <w:gridCol w:w="4193"/>
      </w:tblGrid>
      <w:tr w:rsidR="00E26276" w:rsidRPr="00F7698C" w:rsidTr="00FD371E">
        <w:trPr>
          <w:trHeight w:val="733"/>
          <w:jc w:val="center"/>
        </w:trPr>
        <w:tc>
          <w:tcPr>
            <w:tcW w:w="4405" w:type="dxa"/>
          </w:tcPr>
          <w:p w:rsidR="00E26276" w:rsidRPr="00F7698C" w:rsidRDefault="00E26276" w:rsidP="00FD371E">
            <w:pPr>
              <w:adjustRightInd w:val="0"/>
              <w:snapToGrid w:val="0"/>
              <w:spacing w:line="360" w:lineRule="auto"/>
              <w:textAlignment w:val="baseline"/>
              <w:rPr>
                <w:rFonts w:asciiTheme="minorEastAsia" w:eastAsiaTheme="minorEastAsia" w:hAnsiTheme="minorEastAsia"/>
                <w:szCs w:val="20"/>
              </w:rPr>
            </w:pPr>
            <w:r w:rsidRPr="00F7698C">
              <w:rPr>
                <w:rFonts w:asciiTheme="minorEastAsia" w:eastAsiaTheme="minorEastAsia" w:hAnsiTheme="minorEastAsia" w:hint="eastAsia"/>
                <w:szCs w:val="20"/>
              </w:rPr>
              <w:br w:type="page"/>
            </w:r>
          </w:p>
          <w:p w:rsidR="00E26276" w:rsidRPr="00F7698C" w:rsidRDefault="00E26276" w:rsidP="00FD371E">
            <w:pPr>
              <w:adjustRightInd w:val="0"/>
              <w:snapToGrid w:val="0"/>
              <w:spacing w:line="360" w:lineRule="auto"/>
              <w:textAlignment w:val="baseline"/>
              <w:rPr>
                <w:rFonts w:asciiTheme="minorEastAsia" w:eastAsiaTheme="minorEastAsia" w:hAnsiTheme="minorEastAsia"/>
                <w:szCs w:val="20"/>
              </w:rPr>
            </w:pPr>
          </w:p>
          <w:p w:rsidR="00E26276" w:rsidRPr="00F7698C" w:rsidRDefault="00E26276" w:rsidP="00FD371E">
            <w:pPr>
              <w:adjustRightInd w:val="0"/>
              <w:snapToGrid w:val="0"/>
              <w:spacing w:line="360" w:lineRule="auto"/>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甲方：(盖章)</w:t>
            </w:r>
          </w:p>
          <w:p w:rsidR="00E26276" w:rsidRPr="00F7698C" w:rsidRDefault="00E26276" w:rsidP="00FD371E">
            <w:pPr>
              <w:adjustRightInd w:val="0"/>
              <w:snapToGrid w:val="0"/>
              <w:spacing w:line="360" w:lineRule="auto"/>
              <w:textAlignment w:val="baseline"/>
              <w:rPr>
                <w:rFonts w:asciiTheme="minorEastAsia" w:eastAsiaTheme="minorEastAsia" w:hAnsiTheme="minorEastAsia"/>
                <w:kern w:val="0"/>
              </w:rPr>
            </w:pPr>
          </w:p>
        </w:tc>
        <w:tc>
          <w:tcPr>
            <w:tcW w:w="4193" w:type="dxa"/>
          </w:tcPr>
          <w:p w:rsidR="00E26276" w:rsidRPr="00F7698C" w:rsidRDefault="00E26276" w:rsidP="00FD371E">
            <w:pPr>
              <w:adjustRightInd w:val="0"/>
              <w:snapToGrid w:val="0"/>
              <w:spacing w:line="360" w:lineRule="auto"/>
              <w:textAlignment w:val="baseline"/>
              <w:rPr>
                <w:rFonts w:asciiTheme="minorEastAsia" w:eastAsiaTheme="minorEastAsia" w:hAnsiTheme="minorEastAsia"/>
                <w:kern w:val="0"/>
              </w:rPr>
            </w:pPr>
          </w:p>
          <w:p w:rsidR="00E26276" w:rsidRPr="00F7698C" w:rsidRDefault="00E26276" w:rsidP="00FD371E">
            <w:pPr>
              <w:adjustRightInd w:val="0"/>
              <w:snapToGrid w:val="0"/>
              <w:spacing w:line="360" w:lineRule="auto"/>
              <w:textAlignment w:val="baseline"/>
              <w:rPr>
                <w:rFonts w:asciiTheme="minorEastAsia" w:eastAsiaTheme="minorEastAsia" w:hAnsiTheme="minorEastAsia"/>
                <w:kern w:val="0"/>
              </w:rPr>
            </w:pPr>
          </w:p>
          <w:p w:rsidR="00E26276" w:rsidRPr="00F7698C" w:rsidRDefault="00E26276" w:rsidP="00FD371E">
            <w:pPr>
              <w:adjustRightInd w:val="0"/>
              <w:snapToGrid w:val="0"/>
              <w:spacing w:line="360" w:lineRule="auto"/>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乙方：（盖章）</w:t>
            </w:r>
          </w:p>
        </w:tc>
      </w:tr>
      <w:tr w:rsidR="00E26276" w:rsidRPr="00F7698C" w:rsidTr="00FD371E">
        <w:trPr>
          <w:trHeight w:val="709"/>
          <w:jc w:val="center"/>
        </w:trPr>
        <w:tc>
          <w:tcPr>
            <w:tcW w:w="4405" w:type="dxa"/>
          </w:tcPr>
          <w:p w:rsidR="00E26276" w:rsidRPr="00F7698C" w:rsidRDefault="00E26276" w:rsidP="00FD371E">
            <w:pPr>
              <w:adjustRightInd w:val="0"/>
              <w:snapToGrid w:val="0"/>
              <w:spacing w:line="360" w:lineRule="auto"/>
              <w:ind w:leftChars="9" w:left="19"/>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法定代表人或其授权代表：（签字）</w:t>
            </w:r>
          </w:p>
          <w:p w:rsidR="00E26276" w:rsidRPr="00F7698C" w:rsidRDefault="00E26276" w:rsidP="00FD371E">
            <w:pPr>
              <w:adjustRightInd w:val="0"/>
              <w:snapToGrid w:val="0"/>
              <w:spacing w:line="360" w:lineRule="auto"/>
              <w:ind w:leftChars="9" w:left="19"/>
              <w:textAlignment w:val="baseline"/>
              <w:rPr>
                <w:rFonts w:asciiTheme="minorEastAsia" w:eastAsiaTheme="minorEastAsia" w:hAnsiTheme="minorEastAsia"/>
                <w:kern w:val="0"/>
              </w:rPr>
            </w:pPr>
          </w:p>
        </w:tc>
        <w:tc>
          <w:tcPr>
            <w:tcW w:w="4193" w:type="dxa"/>
          </w:tcPr>
          <w:p w:rsidR="00E26276" w:rsidRPr="00F7698C" w:rsidRDefault="00E26276" w:rsidP="00FD371E">
            <w:pPr>
              <w:adjustRightInd w:val="0"/>
              <w:snapToGrid w:val="0"/>
              <w:spacing w:line="360" w:lineRule="auto"/>
              <w:ind w:leftChars="16" w:left="34"/>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法定代表人或其授权代表：（签字）</w:t>
            </w:r>
          </w:p>
        </w:tc>
      </w:tr>
      <w:tr w:rsidR="00E26276" w:rsidRPr="00F7698C" w:rsidTr="00FD371E">
        <w:trPr>
          <w:trHeight w:val="709"/>
          <w:jc w:val="center"/>
        </w:trPr>
        <w:tc>
          <w:tcPr>
            <w:tcW w:w="4405" w:type="dxa"/>
          </w:tcPr>
          <w:p w:rsidR="00E26276" w:rsidRPr="00F7698C" w:rsidRDefault="00E26276" w:rsidP="00FD371E">
            <w:pPr>
              <w:adjustRightInd w:val="0"/>
              <w:snapToGrid w:val="0"/>
              <w:spacing w:line="360" w:lineRule="auto"/>
              <w:ind w:leftChars="9" w:left="19"/>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时间：</w:t>
            </w:r>
          </w:p>
        </w:tc>
        <w:tc>
          <w:tcPr>
            <w:tcW w:w="4193" w:type="dxa"/>
          </w:tcPr>
          <w:p w:rsidR="00E26276" w:rsidRPr="00F7698C" w:rsidRDefault="00E26276" w:rsidP="00FD371E">
            <w:pPr>
              <w:adjustRightInd w:val="0"/>
              <w:snapToGrid w:val="0"/>
              <w:spacing w:line="360" w:lineRule="auto"/>
              <w:ind w:leftChars="16" w:left="34"/>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时间：</w:t>
            </w:r>
          </w:p>
        </w:tc>
      </w:tr>
    </w:tbl>
    <w:p w:rsidR="00E26276" w:rsidRPr="00E26276" w:rsidRDefault="00E26276" w:rsidP="00E26276">
      <w:pPr>
        <w:snapToGrid w:val="0"/>
        <w:spacing w:line="360" w:lineRule="auto"/>
        <w:rPr>
          <w:rFonts w:asciiTheme="minorEastAsia" w:eastAsiaTheme="minorEastAsia" w:hAnsiTheme="minorEastAsia"/>
          <w:szCs w:val="20"/>
        </w:rPr>
      </w:pP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p>
    <w:p w:rsidR="00E26276" w:rsidRPr="00E26276" w:rsidRDefault="00E26276" w:rsidP="00E26276">
      <w:pPr>
        <w:widowControl/>
        <w:jc w:val="left"/>
        <w:rPr>
          <w:rFonts w:asciiTheme="minorEastAsia" w:eastAsiaTheme="minorEastAsia" w:hAnsiTheme="minorEastAsia"/>
          <w:b/>
          <w:sz w:val="24"/>
        </w:rPr>
      </w:pPr>
      <w:r w:rsidRPr="00E26276">
        <w:rPr>
          <w:rFonts w:asciiTheme="minorEastAsia" w:eastAsiaTheme="minorEastAsia" w:hAnsiTheme="minorEastAsia" w:hint="eastAsia"/>
          <w:b/>
          <w:sz w:val="24"/>
        </w:rPr>
        <w:br w:type="page"/>
      </w: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r w:rsidRPr="00E26276">
        <w:rPr>
          <w:rFonts w:asciiTheme="minorEastAsia" w:eastAsiaTheme="minorEastAsia" w:hAnsiTheme="minorEastAsia" w:hint="eastAsia"/>
          <w:b/>
          <w:sz w:val="24"/>
        </w:rPr>
        <w:lastRenderedPageBreak/>
        <w:t xml:space="preserve">附件3 </w:t>
      </w:r>
      <w:bookmarkStart w:id="107" w:name="_Toc493574715"/>
      <w:bookmarkEnd w:id="106"/>
      <w:r w:rsidRPr="00E26276">
        <w:rPr>
          <w:rFonts w:asciiTheme="minorEastAsia" w:eastAsiaTheme="minorEastAsia" w:hAnsiTheme="minorEastAsia" w:hint="eastAsia"/>
          <w:b/>
          <w:sz w:val="24"/>
        </w:rPr>
        <w:t>签约合同价清单</w:t>
      </w:r>
      <w:bookmarkStart w:id="108" w:name="_Toc493574717"/>
      <w:bookmarkEnd w:id="107"/>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r w:rsidRPr="00E26276">
        <w:rPr>
          <w:rFonts w:asciiTheme="minorEastAsia" w:eastAsiaTheme="minorEastAsia" w:hAnsiTheme="minorEastAsia" w:hint="eastAsia"/>
          <w:b/>
          <w:sz w:val="24"/>
        </w:rPr>
        <w:t>附件4 澄清与答疑文件（如果有）</w:t>
      </w:r>
      <w:bookmarkEnd w:id="108"/>
    </w:p>
    <w:p w:rsidR="00E26276" w:rsidRPr="00E26276" w:rsidRDefault="00E26276" w:rsidP="00E26276">
      <w:pPr>
        <w:widowControl/>
        <w:spacing w:line="360" w:lineRule="auto"/>
        <w:jc w:val="left"/>
        <w:rPr>
          <w:rFonts w:asciiTheme="minorEastAsia" w:eastAsiaTheme="minorEastAsia" w:hAnsiTheme="minorEastAsia"/>
          <w:b/>
          <w:sz w:val="24"/>
        </w:rPr>
      </w:pPr>
      <w:bookmarkStart w:id="109" w:name="_Toc493574718"/>
      <w:r w:rsidRPr="00E26276">
        <w:rPr>
          <w:rFonts w:asciiTheme="minorEastAsia" w:eastAsiaTheme="minorEastAsia" w:hAnsiTheme="minorEastAsia" w:hint="eastAsia"/>
          <w:b/>
          <w:sz w:val="24"/>
        </w:rPr>
        <w:t>附件5 最高投标限价公示说明（如果有）</w:t>
      </w:r>
      <w:bookmarkStart w:id="110" w:name="_Toc493574719"/>
      <w:bookmarkEnd w:id="109"/>
    </w:p>
    <w:p w:rsidR="00E26276" w:rsidRPr="00E26276" w:rsidRDefault="00E26276" w:rsidP="00E26276">
      <w:pPr>
        <w:widowControl/>
        <w:spacing w:line="360" w:lineRule="auto"/>
        <w:jc w:val="left"/>
        <w:rPr>
          <w:rFonts w:asciiTheme="minorEastAsia" w:eastAsiaTheme="minorEastAsia" w:hAnsiTheme="minorEastAsia"/>
          <w:b/>
          <w:sz w:val="24"/>
        </w:rPr>
      </w:pPr>
      <w:r w:rsidRPr="00E26276">
        <w:rPr>
          <w:rFonts w:asciiTheme="minorEastAsia" w:eastAsiaTheme="minorEastAsia" w:hAnsiTheme="minorEastAsia" w:hint="eastAsia"/>
          <w:b/>
          <w:sz w:val="24"/>
        </w:rPr>
        <w:t>附件</w:t>
      </w:r>
      <w:bookmarkEnd w:id="110"/>
      <w:r w:rsidRPr="00E26276">
        <w:rPr>
          <w:rFonts w:asciiTheme="minorEastAsia" w:eastAsiaTheme="minorEastAsia" w:hAnsiTheme="minorEastAsia" w:hint="eastAsia"/>
          <w:b/>
          <w:sz w:val="24"/>
        </w:rPr>
        <w:t>6 用户需求书/技术规格书</w:t>
      </w: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sectPr w:rsidR="00E26276" w:rsidRPr="00E26276">
          <w:pgSz w:w="11850" w:h="16783"/>
          <w:pgMar w:top="1440" w:right="1361" w:bottom="1440" w:left="1474" w:header="851" w:footer="992" w:gutter="0"/>
          <w:cols w:space="720"/>
          <w:titlePg/>
          <w:docGrid w:type="lines" w:linePitch="312"/>
        </w:sectPr>
      </w:pPr>
    </w:p>
    <w:p w:rsidR="00E26276" w:rsidRPr="00E26276" w:rsidRDefault="00E26276" w:rsidP="00E26276">
      <w:pPr>
        <w:pStyle w:val="a7"/>
        <w:snapToGrid w:val="0"/>
        <w:spacing w:line="360" w:lineRule="auto"/>
        <w:ind w:firstLine="0"/>
        <w:jc w:val="center"/>
        <w:outlineLvl w:val="1"/>
        <w:rPr>
          <w:rFonts w:asciiTheme="minorEastAsia" w:eastAsiaTheme="minorEastAsia" w:hAnsiTheme="minorEastAsia"/>
          <w:b/>
          <w:bCs/>
          <w:sz w:val="32"/>
          <w:szCs w:val="32"/>
        </w:rPr>
      </w:pPr>
      <w:bookmarkStart w:id="111" w:name="_Toc471994703"/>
      <w:bookmarkStart w:id="112" w:name="_Toc471985084"/>
      <w:bookmarkStart w:id="113" w:name="_Toc471994658"/>
      <w:bookmarkStart w:id="114" w:name="_Toc471995645"/>
      <w:bookmarkStart w:id="115" w:name="_Toc471994670"/>
      <w:bookmarkStart w:id="116" w:name="_Toc471984500"/>
      <w:bookmarkStart w:id="117" w:name="_Toc13758"/>
      <w:r w:rsidRPr="00E26276">
        <w:rPr>
          <w:rFonts w:asciiTheme="minorEastAsia" w:eastAsiaTheme="minorEastAsia" w:hAnsiTheme="minorEastAsia" w:hint="eastAsia"/>
          <w:b/>
          <w:bCs/>
          <w:sz w:val="32"/>
          <w:szCs w:val="32"/>
        </w:rPr>
        <w:lastRenderedPageBreak/>
        <w:t>第五部分 合同附录</w:t>
      </w:r>
      <w:bookmarkEnd w:id="111"/>
      <w:bookmarkEnd w:id="112"/>
      <w:bookmarkEnd w:id="113"/>
      <w:bookmarkEnd w:id="114"/>
      <w:bookmarkEnd w:id="115"/>
      <w:bookmarkEnd w:id="116"/>
      <w:bookmarkEnd w:id="117"/>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bookmarkStart w:id="118" w:name="_Toc6333"/>
      <w:r w:rsidRPr="00E26276">
        <w:rPr>
          <w:rFonts w:asciiTheme="minorEastAsia" w:eastAsiaTheme="minorEastAsia" w:hAnsiTheme="minorEastAsia" w:hint="eastAsia"/>
          <w:b/>
          <w:sz w:val="24"/>
        </w:rPr>
        <w:t>附录1 履约保函(格式)</w:t>
      </w:r>
    </w:p>
    <w:p w:rsidR="00E26276" w:rsidRPr="00E26276" w:rsidRDefault="00E26276" w:rsidP="00E26276">
      <w:pPr>
        <w:jc w:val="center"/>
        <w:rPr>
          <w:rFonts w:asciiTheme="minorEastAsia" w:eastAsiaTheme="minorEastAsia" w:hAnsiTheme="minorEastAsia"/>
          <w:b/>
          <w:bCs/>
          <w:sz w:val="24"/>
        </w:rPr>
      </w:pPr>
      <w:r w:rsidRPr="00E26276">
        <w:rPr>
          <w:rFonts w:asciiTheme="minorEastAsia" w:eastAsiaTheme="minorEastAsia" w:hAnsiTheme="minorEastAsia" w:cs="仿宋_GB2312" w:hint="eastAsia"/>
          <w:b/>
          <w:bCs/>
          <w:sz w:val="24"/>
        </w:rPr>
        <w:t xml:space="preserve">                           </w:t>
      </w:r>
    </w:p>
    <w:p w:rsidR="00E26276" w:rsidRPr="00E26276" w:rsidRDefault="00E26276" w:rsidP="00E26276">
      <w:pPr>
        <w:jc w:val="center"/>
        <w:rPr>
          <w:rFonts w:asciiTheme="minorEastAsia" w:eastAsiaTheme="minorEastAsia" w:hAnsiTheme="minorEastAsia"/>
          <w:b/>
          <w:bCs/>
          <w:sz w:val="24"/>
        </w:rPr>
      </w:pPr>
      <w:r w:rsidRPr="00E26276">
        <w:rPr>
          <w:rFonts w:asciiTheme="minorEastAsia" w:eastAsiaTheme="minorEastAsia" w:hAnsiTheme="minorEastAsia" w:hint="eastAsia"/>
          <w:b/>
          <w:bCs/>
          <w:sz w:val="24"/>
        </w:rPr>
        <w:t xml:space="preserve">                         保函编号：</w:t>
      </w:r>
    </w:p>
    <w:p w:rsidR="00E26276" w:rsidRPr="00E26276" w:rsidRDefault="00E26276" w:rsidP="00E26276">
      <w:pPr>
        <w:jc w:val="center"/>
        <w:rPr>
          <w:rFonts w:asciiTheme="minorEastAsia" w:eastAsiaTheme="minorEastAsia" w:hAnsiTheme="minorEastAsia"/>
          <w:b/>
          <w:sz w:val="24"/>
        </w:rPr>
      </w:pPr>
    </w:p>
    <w:p w:rsidR="00E26276" w:rsidRPr="00E26276" w:rsidRDefault="00E26276" w:rsidP="00E26276">
      <w:pPr>
        <w:jc w:val="center"/>
        <w:rPr>
          <w:rFonts w:asciiTheme="minorEastAsia" w:eastAsiaTheme="minorEastAsia" w:hAnsiTheme="minorEastAsia"/>
          <w:b/>
          <w:sz w:val="32"/>
          <w:szCs w:val="32"/>
        </w:rPr>
      </w:pPr>
      <w:r w:rsidRPr="00E26276">
        <w:rPr>
          <w:rFonts w:asciiTheme="minorEastAsia" w:eastAsiaTheme="minorEastAsia" w:hAnsiTheme="minorEastAsia" w:hint="eastAsia"/>
          <w:b/>
          <w:sz w:val="32"/>
          <w:szCs w:val="32"/>
        </w:rPr>
        <w:t>银行履约保函</w:t>
      </w:r>
    </w:p>
    <w:p w:rsidR="00E26276" w:rsidRPr="00E26276" w:rsidRDefault="00E26276" w:rsidP="00E26276">
      <w:pPr>
        <w:jc w:val="center"/>
        <w:rPr>
          <w:rFonts w:asciiTheme="minorEastAsia" w:eastAsiaTheme="minorEastAsia" w:hAnsiTheme="minorEastAsia"/>
          <w:b/>
          <w:sz w:val="24"/>
        </w:rPr>
      </w:pPr>
    </w:p>
    <w:p w:rsidR="00E26276" w:rsidRPr="00F7698C" w:rsidRDefault="00E26276" w:rsidP="00E26276">
      <w:pPr>
        <w:adjustRightInd w:val="0"/>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甲方（全称）：</w:t>
      </w:r>
      <w:r w:rsidRPr="00F7698C">
        <w:rPr>
          <w:rFonts w:asciiTheme="minorEastAsia" w:eastAsiaTheme="minorEastAsia" w:hAnsiTheme="minorEastAsia" w:cs="仿宋" w:hint="eastAsia"/>
          <w:u w:val="single"/>
        </w:rPr>
        <w:t xml:space="preserve">                  </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cs="仿宋"/>
        </w:rPr>
      </w:pPr>
      <w:r w:rsidRPr="00F7698C">
        <w:rPr>
          <w:rFonts w:asciiTheme="minorEastAsia" w:eastAsiaTheme="minorEastAsia" w:hAnsiTheme="minorEastAsia" w:cs="仿宋" w:hint="eastAsia"/>
        </w:rPr>
        <w:t>鉴于甲方（以下简称“你方”）与</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（乙方全称，以下简称“乙方”）于</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年</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月</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日协商一致共同签订合同编号为</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的《</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合同》（以下简称“合同”）。 我方愿意无条件地、不可撤销地就乙方履行与你方签订的合同，向你方提供以下见索即付担保：</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1、担保金额为人民币（大写）</w:t>
      </w:r>
      <w:r w:rsidRPr="00F7698C">
        <w:rPr>
          <w:rFonts w:asciiTheme="minorEastAsia" w:eastAsiaTheme="minorEastAsia" w:hAnsiTheme="minorEastAsia" w:hint="eastAsia"/>
          <w:szCs w:val="20"/>
          <w:u w:val="single"/>
        </w:rPr>
        <w:t xml:space="preserve">        </w:t>
      </w:r>
      <w:r w:rsidRPr="00F7698C">
        <w:rPr>
          <w:rFonts w:asciiTheme="minorEastAsia" w:eastAsiaTheme="minorEastAsia" w:hAnsiTheme="minorEastAsia" w:hint="eastAsia"/>
          <w:szCs w:val="20"/>
        </w:rPr>
        <w:t>元（小写：¥</w:t>
      </w:r>
      <w:r w:rsidRPr="00F7698C">
        <w:rPr>
          <w:rFonts w:asciiTheme="minorEastAsia" w:eastAsiaTheme="minorEastAsia" w:hAnsiTheme="minorEastAsia" w:hint="eastAsia"/>
          <w:szCs w:val="20"/>
          <w:u w:val="single"/>
        </w:rPr>
        <w:t xml:space="preserve">       </w:t>
      </w:r>
      <w:r w:rsidRPr="00F7698C">
        <w:rPr>
          <w:rFonts w:asciiTheme="minorEastAsia" w:eastAsiaTheme="minorEastAsia" w:hAnsiTheme="minorEastAsia" w:hint="eastAsia"/>
          <w:szCs w:val="20"/>
        </w:rPr>
        <w:t>）。</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2、担保期限为自本保函生效之日起至</w:t>
      </w:r>
      <w:r w:rsidRPr="00F7698C">
        <w:rPr>
          <w:rFonts w:asciiTheme="minorEastAsia" w:eastAsiaTheme="minorEastAsia" w:hAnsiTheme="minorEastAsia" w:hint="eastAsia"/>
          <w:szCs w:val="20"/>
          <w:u w:val="single"/>
        </w:rPr>
        <w:t xml:space="preserve">           </w:t>
      </w:r>
      <w:r w:rsidRPr="00F7698C">
        <w:rPr>
          <w:rFonts w:asciiTheme="minorEastAsia" w:eastAsiaTheme="minorEastAsia" w:hAnsiTheme="minorEastAsia" w:hint="eastAsia"/>
          <w:szCs w:val="20"/>
        </w:rPr>
        <w:t>之日止。</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3、在本担保有效期内，因乙方违反合同约定的义务给你方造成经济损失时，我方在收到你方以书面形式提出的在担保金额内的赔偿要求后，在 7 个工作日内无条件支付。</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4、你方和乙方按合同约定变更合同时，我方承担本担保规定的义务不变。</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cs="仿宋"/>
        </w:rPr>
      </w:pPr>
      <w:r w:rsidRPr="00F7698C">
        <w:rPr>
          <w:rFonts w:asciiTheme="minorEastAsia" w:eastAsiaTheme="minorEastAsia" w:hAnsiTheme="minorEastAsia" w:cs="仿宋" w:hint="eastAsia"/>
        </w:rPr>
        <w:t>5、因本保函发生的纠纷，可由双方协商解决，协商不成的，任何一方均可提请在你方所在地人民法院起诉。</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本保函自我方加盖公章之日起生效。</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rPr>
      </w:pP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rPr>
      </w:pPr>
      <w:r w:rsidRPr="00F7698C">
        <w:rPr>
          <w:rFonts w:asciiTheme="minorEastAsia" w:eastAsiaTheme="minorEastAsia" w:hAnsiTheme="minorEastAsia" w:hint="eastAsia"/>
          <w:szCs w:val="20"/>
        </w:rPr>
        <w:t>担保人（盖公章）：</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0"/>
        </w:rPr>
      </w:pPr>
      <w:r w:rsidRPr="00F7698C">
        <w:rPr>
          <w:rFonts w:asciiTheme="minorEastAsia" w:eastAsiaTheme="minorEastAsia" w:hAnsiTheme="minorEastAsia" w:hint="eastAsia"/>
          <w:szCs w:val="20"/>
        </w:rPr>
        <w:t>签字：</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u w:val="single"/>
        </w:rPr>
      </w:pPr>
      <w:r w:rsidRPr="00F7698C">
        <w:rPr>
          <w:rFonts w:asciiTheme="minorEastAsia" w:eastAsiaTheme="minorEastAsia" w:hAnsiTheme="minorEastAsia" w:hint="eastAsia"/>
          <w:szCs w:val="20"/>
        </w:rPr>
        <w:t>地址：</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u w:val="single"/>
        </w:rPr>
      </w:pPr>
      <w:r w:rsidRPr="00F7698C">
        <w:rPr>
          <w:rFonts w:asciiTheme="minorEastAsia" w:eastAsiaTheme="minorEastAsia" w:hAnsiTheme="minorEastAsia" w:hint="eastAsia"/>
          <w:szCs w:val="20"/>
        </w:rPr>
        <w:t>邮政编码：</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u w:val="single"/>
        </w:rPr>
      </w:pPr>
      <w:r w:rsidRPr="00F7698C">
        <w:rPr>
          <w:rFonts w:asciiTheme="minorEastAsia" w:eastAsiaTheme="minorEastAsia" w:hAnsiTheme="minorEastAsia" w:hint="eastAsia"/>
          <w:szCs w:val="20"/>
        </w:rPr>
        <w:t>电话：</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rPr>
      </w:pPr>
      <w:r w:rsidRPr="00F7698C">
        <w:rPr>
          <w:rFonts w:asciiTheme="minorEastAsia" w:eastAsiaTheme="minorEastAsia" w:hAnsiTheme="minorEastAsia" w:hint="eastAsia"/>
          <w:szCs w:val="20"/>
        </w:rPr>
        <w:t>传真：</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 w:val="18"/>
          <w:szCs w:val="20"/>
        </w:rPr>
      </w:pPr>
      <w:r w:rsidRPr="00F7698C">
        <w:rPr>
          <w:rFonts w:asciiTheme="minorEastAsia" w:eastAsiaTheme="minorEastAsia" w:hAnsiTheme="minorEastAsia" w:hint="eastAsia"/>
          <w:szCs w:val="20"/>
        </w:rPr>
        <w:t>时间：</w:t>
      </w:r>
    </w:p>
    <w:bookmarkEnd w:id="118"/>
    <w:p w:rsidR="00E26276" w:rsidRPr="00E26276" w:rsidRDefault="00E26276" w:rsidP="00E26276">
      <w:pPr>
        <w:spacing w:line="360" w:lineRule="auto"/>
        <w:rPr>
          <w:rFonts w:asciiTheme="minorEastAsia" w:eastAsiaTheme="minorEastAsia" w:hAnsiTheme="minorEastAsia"/>
          <w:sz w:val="24"/>
        </w:rPr>
      </w:pPr>
    </w:p>
    <w:p w:rsidR="00E26276" w:rsidRPr="00E26276" w:rsidRDefault="00E26276" w:rsidP="00E26276">
      <w:pPr>
        <w:spacing w:line="360" w:lineRule="auto"/>
        <w:rPr>
          <w:rFonts w:asciiTheme="minorEastAsia" w:eastAsiaTheme="minorEastAsia" w:hAnsiTheme="minorEastAsia"/>
          <w:sz w:val="24"/>
        </w:rPr>
      </w:pPr>
    </w:p>
    <w:p w:rsidR="00E26276" w:rsidRPr="00E26276" w:rsidRDefault="00E26276" w:rsidP="00E26276">
      <w:pPr>
        <w:adjustRightInd w:val="0"/>
        <w:snapToGrid w:val="0"/>
        <w:spacing w:line="360" w:lineRule="auto"/>
        <w:ind w:firstLineChars="175" w:firstLine="422"/>
        <w:jc w:val="center"/>
        <w:rPr>
          <w:rFonts w:asciiTheme="minorEastAsia" w:eastAsiaTheme="minorEastAsia" w:hAnsiTheme="minorEastAsia"/>
          <w:b/>
          <w:sz w:val="24"/>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sz w:val="24"/>
        </w:rPr>
      </w:pPr>
      <w:r w:rsidRPr="00E26276">
        <w:rPr>
          <w:rFonts w:asciiTheme="minorEastAsia" w:eastAsiaTheme="minorEastAsia" w:hAnsiTheme="minorEastAsia" w:hint="eastAsia"/>
          <w:b/>
          <w:bCs/>
          <w:sz w:val="32"/>
          <w:szCs w:val="32"/>
        </w:rPr>
        <w:t xml:space="preserve">第六部分 </w:t>
      </w:r>
      <w:r w:rsidRPr="00E26276">
        <w:rPr>
          <w:rFonts w:asciiTheme="minorEastAsia" w:eastAsiaTheme="minorEastAsia" w:hAnsiTheme="minorEastAsia" w:cs="仿宋_GB2312" w:hint="eastAsia"/>
          <w:b/>
          <w:bCs/>
          <w:sz w:val="32"/>
          <w:szCs w:val="32"/>
        </w:rPr>
        <w:t>自主竞争性谈判文件</w:t>
      </w:r>
      <w:r w:rsidRPr="00E26276">
        <w:rPr>
          <w:rFonts w:asciiTheme="minorEastAsia" w:eastAsiaTheme="minorEastAsia" w:hAnsiTheme="minorEastAsia" w:hint="eastAsia"/>
          <w:b/>
          <w:bCs/>
          <w:sz w:val="32"/>
          <w:szCs w:val="32"/>
        </w:rPr>
        <w:t>及澄清与答疑文件及其他补充资料</w:t>
      </w:r>
      <w:r w:rsidRPr="00E26276">
        <w:rPr>
          <w:rFonts w:asciiTheme="minorEastAsia" w:eastAsiaTheme="minorEastAsia" w:hAnsiTheme="minorEastAsia" w:cs="仿宋_GB2312" w:hint="eastAsia"/>
          <w:b/>
          <w:bCs/>
          <w:sz w:val="32"/>
          <w:szCs w:val="32"/>
        </w:rPr>
        <w:t>（如有，另册）</w:t>
      </w:r>
    </w:p>
    <w:p w:rsidR="00E26276" w:rsidRPr="00E26276" w:rsidRDefault="00E26276" w:rsidP="00E26276">
      <w:pPr>
        <w:adjustRightInd w:val="0"/>
        <w:snapToGrid w:val="0"/>
        <w:spacing w:line="360" w:lineRule="auto"/>
        <w:ind w:firstLineChars="175" w:firstLine="422"/>
        <w:jc w:val="center"/>
        <w:rPr>
          <w:rFonts w:asciiTheme="minorEastAsia" w:eastAsiaTheme="minorEastAsia" w:hAnsiTheme="minorEastAsia"/>
          <w:b/>
          <w:sz w:val="24"/>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snapToGrid w:val="0"/>
        <w:spacing w:line="360" w:lineRule="auto"/>
        <w:jc w:val="center"/>
        <w:rPr>
          <w:rFonts w:asciiTheme="minorEastAsia" w:eastAsiaTheme="minorEastAsia" w:hAnsiTheme="minorEastAsia"/>
          <w:b/>
          <w:sz w:val="24"/>
        </w:rPr>
      </w:pPr>
      <w:r w:rsidRPr="00E26276">
        <w:rPr>
          <w:rFonts w:asciiTheme="minorEastAsia" w:eastAsiaTheme="minorEastAsia" w:hAnsiTheme="minorEastAsia" w:hint="eastAsia"/>
          <w:b/>
          <w:bCs/>
          <w:sz w:val="32"/>
          <w:szCs w:val="32"/>
        </w:rPr>
        <w:t xml:space="preserve">第七部分 </w:t>
      </w:r>
      <w:r w:rsidRPr="00E26276">
        <w:rPr>
          <w:rFonts w:asciiTheme="minorEastAsia" w:eastAsiaTheme="minorEastAsia" w:hAnsiTheme="minorEastAsia" w:cs="仿宋_GB2312" w:hint="eastAsia"/>
          <w:b/>
          <w:bCs/>
          <w:sz w:val="32"/>
          <w:szCs w:val="32"/>
        </w:rPr>
        <w:t>谈判响应文件</w:t>
      </w:r>
      <w:r w:rsidRPr="00E26276">
        <w:rPr>
          <w:rFonts w:asciiTheme="minorEastAsia" w:eastAsiaTheme="minorEastAsia" w:hAnsiTheme="minorEastAsia" w:hint="eastAsia"/>
          <w:b/>
          <w:bCs/>
          <w:sz w:val="32"/>
          <w:szCs w:val="32"/>
        </w:rPr>
        <w:t>及澄清文件及其他补充资料</w:t>
      </w:r>
      <w:r w:rsidRPr="00E26276">
        <w:rPr>
          <w:rFonts w:asciiTheme="minorEastAsia" w:eastAsiaTheme="minorEastAsia" w:hAnsiTheme="minorEastAsia" w:cs="仿宋_GB2312" w:hint="eastAsia"/>
          <w:b/>
          <w:bCs/>
          <w:sz w:val="32"/>
          <w:szCs w:val="32"/>
        </w:rPr>
        <w:t>（如有，另册）</w:t>
      </w:r>
    </w:p>
    <w:p w:rsidR="00E26276" w:rsidRPr="00621AB4" w:rsidRDefault="00E26276" w:rsidP="00E26276">
      <w:pPr>
        <w:snapToGrid w:val="0"/>
        <w:spacing w:line="360" w:lineRule="auto"/>
        <w:ind w:leftChars="340" w:left="714"/>
        <w:rPr>
          <w:rFonts w:ascii="仿宋_GB2312" w:eastAsia="仿宋_GB2312" w:hAnsi="仿宋"/>
          <w:b/>
          <w:sz w:val="24"/>
        </w:rPr>
      </w:pPr>
    </w:p>
    <w:p w:rsidR="00E26276" w:rsidRPr="00621AB4" w:rsidRDefault="00E26276" w:rsidP="00E26276"/>
    <w:p w:rsidR="008C19A0" w:rsidRPr="00E26276" w:rsidRDefault="008C19A0">
      <w:pPr>
        <w:snapToGrid w:val="0"/>
        <w:spacing w:line="360" w:lineRule="auto"/>
        <w:jc w:val="center"/>
        <w:outlineLvl w:val="0"/>
        <w:rPr>
          <w:rFonts w:ascii="宋体" w:hAnsi="宋体" w:cs="宋体"/>
          <w:b/>
          <w:sz w:val="32"/>
          <w:szCs w:val="32"/>
        </w:rPr>
        <w:sectPr w:rsidR="008C19A0" w:rsidRPr="00E26276">
          <w:footerReference w:type="default" r:id="rId19"/>
          <w:footerReference w:type="first" r:id="rId20"/>
          <w:pgSz w:w="11906" w:h="16838"/>
          <w:pgMar w:top="1440" w:right="1797" w:bottom="1440" w:left="1797" w:header="851" w:footer="851" w:gutter="0"/>
          <w:cols w:space="720"/>
          <w:docGrid w:linePitch="312"/>
        </w:sectPr>
      </w:pPr>
    </w:p>
    <w:p w:rsidR="00922E1B" w:rsidRDefault="002F3833">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57216" behindDoc="0" locked="0" layoutInCell="1" allowOverlap="1" wp14:anchorId="73C749D7" wp14:editId="3F68BD02">
                <wp:simplePos x="0" y="0"/>
                <wp:positionH relativeFrom="column">
                  <wp:posOffset>4276725</wp:posOffset>
                </wp:positionH>
                <wp:positionV relativeFrom="paragraph">
                  <wp:posOffset>384810</wp:posOffset>
                </wp:positionV>
                <wp:extent cx="1114425" cy="419100"/>
                <wp:effectExtent l="7620" t="8255" r="2095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8C19A0" w:rsidRDefault="008C19A0">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w14:anchorId="73C749D7" id="_x0000_t202" coordsize="21600,21600" o:spt="202" path="m,l,21600r21600,l21600,xe">
                <v:stroke joinstyle="miter"/>
                <v:path gradientshapeok="t" o:connecttype="rect"/>
              </v:shapetype>
              <v:shape id="文本框 4" o:spid="_x0000_s1026" type="#_x0000_t202" style="position:absolute;left:0;text-align:left;margin-left:336.75pt;margin-top:30.3pt;width:87.75pt;height:3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QUMQIAAEgEAAAOAAAAZHJzL2Uyb0RvYy54bWysVM2O0zAQviPxDpbvNE2Vst2o6Wrpqghp&#10;+ZEWHsBxnMTC8RjbbVIeAN5gT1y481x9DsZOt1QLXBA5WJ56/M033zfu8mroFNkJ6yTogqaTKSVC&#10;c6ikbgr64f3m2YIS55mumAItCroXjl6tnj5Z9iYXM2hBVcISBNEu701BW+9NniSOt6JjbgJGaDys&#10;wXbMY2ibpLKsR/ROJbPp9HnSg62MBS6cw19vxkO6ivh1Lbh/W9dOeKIKitx8XG1cy7AmqyXLG8tM&#10;K/mRBvsHFh2TGoueoG6YZ2Rr5W9QneQWHNR+wqFLoK4lF7EH7CadPurmrmVGxF5QHGdOMrn/B8vf&#10;7N5ZIquCZpRo1qFFh/uvh28/Dt+/kCzI0xuXY9adwTw/vIABbY6tOnML/KMjGtYt0424thb6VrAK&#10;6aXhZnJ2dcRxAaTsX0OFddjWQwQaatsF7VANguho0/5kjRg84aFkmmbZbE4Jx7MsvUyn0buE5Q+3&#10;jXX+pYCOhE1BLVof0dnu1vnAhuUPKaGYAyWrjVQqBrYp18qSHcMx2cQvNvAoTWnSI5X54mI+KvBX&#10;jGn8/oTRSY8Dr2RX0MV5ktKBiIgjeyQc5AuKjdr5oRyOdpRQ7VFIC+M44/PDTQv2MyU9jnJB3act&#10;s4IS9UqjGZcoXZj9GGTzixkG9vykPD9hmiNUQT0l43btx/eyNVY2LVYa7ddwjQbWMmobqI6sjrbj&#10;uEbJj08rvIfzOGb9+gNY/QQAAP//AwBQSwMEFAAGAAgAAAAhAJmq6DTfAAAACgEAAA8AAABkcnMv&#10;ZG93bnJldi54bWxMj8FOwzAMhu9IvENkJG4sZbCwlabTxOCEdqDswi1rvLbQOFWTdmVPjznBzZY/&#10;/f7+bD25VozYh8aThttZAgKp9LahSsP+/eVmCSJEQ9a0nlDDNwZY55cXmUmtP9EbjkWsBIdQSI2G&#10;OsYulTKUNToTZr5D4tvR985EXvtK2t6cONy1cp4kSjrTEH+oTYdPNZZfxeA0fGx3u01ZGO/OYb8Y&#10;tq/n51F+an19NW0eQUSc4h8Mv/qsDjk7HfxANohWg3q4WzDKQ6JAMLC8X3G5A5NzpUDmmfxfIf8B&#10;AAD//wMAUEsBAi0AFAAGAAgAAAAhALaDOJL+AAAA4QEAABMAAAAAAAAAAAAAAAAAAAAAAFtDb250&#10;ZW50X1R5cGVzXS54bWxQSwECLQAUAAYACAAAACEAOP0h/9YAAACUAQAACwAAAAAAAAAAAAAAAAAv&#10;AQAAX3JlbHMvLnJlbHNQSwECLQAUAAYACAAAACEAc3a0FDECAABIBAAADgAAAAAAAAAAAAAAAAAu&#10;AgAAZHJzL2Uyb0RvYy54bWxQSwECLQAUAAYACAAAACEAmaroNN8AAAAKAQAADwAAAAAAAAAAAAAA&#10;AACLBAAAZHJzL2Rvd25yZXYueG1sUEsFBgAAAAAEAAQA8wAAAJcFAAAAAA==&#10;" strokeweight="1.25pt">
                <v:textbox>
                  <w:txbxContent>
                    <w:p w:rsidR="008C19A0" w:rsidRDefault="008C19A0">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第六章</w:t>
      </w:r>
      <w:bookmarkStart w:id="119"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58"/>
      <w:bookmarkEnd w:id="59"/>
      <w:bookmarkEnd w:id="60"/>
      <w:bookmarkEnd w:id="61"/>
      <w:bookmarkEnd w:id="119"/>
    </w:p>
    <w:p w:rsidR="00922E1B" w:rsidRDefault="00922E1B">
      <w:pPr>
        <w:spacing w:line="360" w:lineRule="auto"/>
        <w:rPr>
          <w:rFonts w:ascii="宋体" w:hAnsi="宋体"/>
          <w:b/>
          <w:bCs/>
          <w:sz w:val="52"/>
          <w:szCs w:val="52"/>
        </w:rPr>
      </w:pPr>
    </w:p>
    <w:p w:rsidR="00922E1B" w:rsidRDefault="002F3833">
      <w:pPr>
        <w:spacing w:line="360" w:lineRule="auto"/>
        <w:jc w:val="center"/>
        <w:rPr>
          <w:rFonts w:ascii="宋体" w:hAnsi="宋体"/>
          <w:b/>
          <w:bCs/>
          <w:sz w:val="52"/>
          <w:szCs w:val="52"/>
        </w:rPr>
      </w:pPr>
      <w:r>
        <w:rPr>
          <w:rFonts w:ascii="宋体" w:hAnsi="宋体" w:hint="eastAsia"/>
          <w:b/>
          <w:bCs/>
          <w:sz w:val="52"/>
          <w:szCs w:val="52"/>
        </w:rPr>
        <w:t>自主竞争性谈判</w:t>
      </w:r>
    </w:p>
    <w:p w:rsidR="00922E1B" w:rsidRDefault="002F3833">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922E1B" w:rsidRDefault="00922E1B">
      <w:pPr>
        <w:spacing w:line="360" w:lineRule="auto"/>
        <w:rPr>
          <w:rFonts w:ascii="宋体" w:hAnsi="宋体"/>
          <w:b/>
          <w:bCs/>
          <w:sz w:val="28"/>
          <w:szCs w:val="28"/>
        </w:rPr>
      </w:pPr>
    </w:p>
    <w:p w:rsidR="00922E1B" w:rsidRDefault="00922E1B">
      <w:pPr>
        <w:pStyle w:val="a9"/>
        <w:spacing w:line="360" w:lineRule="auto"/>
        <w:rPr>
          <w:rFonts w:hAnsi="宋体"/>
          <w:b/>
          <w:bCs/>
          <w:sz w:val="32"/>
          <w:szCs w:val="32"/>
        </w:rPr>
      </w:pPr>
    </w:p>
    <w:p w:rsidR="00922E1B" w:rsidRDefault="002F3833">
      <w:pPr>
        <w:pStyle w:val="a9"/>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922E1B" w:rsidRDefault="00922E1B">
      <w:pPr>
        <w:pStyle w:val="a9"/>
        <w:adjustRightInd w:val="0"/>
        <w:snapToGrid w:val="0"/>
        <w:spacing w:line="360" w:lineRule="auto"/>
        <w:rPr>
          <w:rFonts w:hAnsi="宋体"/>
          <w:b/>
          <w:bCs/>
          <w:sz w:val="32"/>
          <w:szCs w:val="32"/>
          <w:u w:val="single"/>
        </w:rPr>
      </w:pPr>
    </w:p>
    <w:p w:rsidR="00922E1B" w:rsidRDefault="002F3833">
      <w:pPr>
        <w:pStyle w:val="a9"/>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922E1B" w:rsidRDefault="00922E1B">
      <w:pPr>
        <w:pStyle w:val="a9"/>
        <w:adjustRightInd w:val="0"/>
        <w:snapToGrid w:val="0"/>
        <w:spacing w:line="360" w:lineRule="auto"/>
        <w:rPr>
          <w:rFonts w:hAnsi="宋体"/>
          <w:b/>
          <w:bCs/>
          <w:sz w:val="32"/>
          <w:szCs w:val="32"/>
          <w:u w:val="single"/>
        </w:rPr>
      </w:pPr>
    </w:p>
    <w:p w:rsidR="00922E1B" w:rsidRDefault="002F3833">
      <w:pPr>
        <w:pStyle w:val="a9"/>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2F3833">
      <w:pPr>
        <w:pStyle w:val="a9"/>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922E1B" w:rsidRDefault="00922E1B"/>
    <w:p w:rsidR="00922E1B" w:rsidRDefault="00922E1B">
      <w:pPr>
        <w:spacing w:line="360" w:lineRule="exact"/>
        <w:rPr>
          <w:rFonts w:ascii="宋体" w:hAnsi="宋体"/>
          <w:b/>
        </w:rPr>
      </w:pPr>
    </w:p>
    <w:p w:rsidR="00922E1B" w:rsidRDefault="00922E1B">
      <w:pPr>
        <w:adjustRightInd w:val="0"/>
        <w:snapToGrid w:val="0"/>
        <w:spacing w:line="360" w:lineRule="auto"/>
        <w:jc w:val="center"/>
        <w:outlineLvl w:val="0"/>
        <w:rPr>
          <w:rFonts w:ascii="黑体" w:eastAsia="黑体"/>
          <w:b/>
          <w:sz w:val="32"/>
          <w:szCs w:val="32"/>
        </w:rPr>
        <w:sectPr w:rsidR="00922E1B">
          <w:pgSz w:w="11906" w:h="16838"/>
          <w:pgMar w:top="1440" w:right="1797" w:bottom="1440" w:left="1797" w:header="851" w:footer="851" w:gutter="0"/>
          <w:cols w:space="720"/>
          <w:docGrid w:linePitch="312"/>
        </w:sectPr>
      </w:pPr>
    </w:p>
    <w:p w:rsidR="00922E1B" w:rsidRDefault="002F3833">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922E1B" w:rsidRDefault="00922E1B">
      <w:pPr>
        <w:adjustRightInd w:val="0"/>
        <w:snapToGrid w:val="0"/>
        <w:spacing w:line="360" w:lineRule="auto"/>
        <w:ind w:firstLineChars="200" w:firstLine="480"/>
        <w:outlineLvl w:val="0"/>
        <w:rPr>
          <w:rFonts w:ascii="宋体" w:hAnsi="宋体"/>
          <w:sz w:val="24"/>
        </w:rPr>
      </w:pP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一、谈判承诺书</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二、法定代表人身份证明书</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三、授权委托书</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四、</w:t>
      </w:r>
      <w:r>
        <w:rPr>
          <w:rFonts w:hAnsi="宋体" w:hint="eastAsia"/>
          <w:szCs w:val="21"/>
        </w:rPr>
        <w:t>谈判单位资格条件证明文件</w:t>
      </w:r>
    </w:p>
    <w:p w:rsidR="00922E1B" w:rsidRDefault="002F3833">
      <w:pPr>
        <w:pStyle w:val="a6"/>
        <w:spacing w:line="360" w:lineRule="auto"/>
        <w:ind w:leftChars="0" w:left="0" w:firstLineChars="200" w:firstLine="422"/>
        <w:rPr>
          <w:b/>
          <w:bCs/>
        </w:rPr>
      </w:pPr>
      <w:r>
        <w:rPr>
          <w:rFonts w:hint="eastAsia"/>
          <w:b/>
          <w:bCs/>
        </w:rPr>
        <w:t>五、</w:t>
      </w:r>
      <w:r>
        <w:rPr>
          <w:rFonts w:hAnsi="宋体" w:hint="eastAsia"/>
          <w:b/>
          <w:bCs/>
          <w:szCs w:val="21"/>
        </w:rPr>
        <w:t>实质性条款（标注“★”符号）响应表</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六、</w:t>
      </w:r>
      <w:r>
        <w:rPr>
          <w:rFonts w:hAnsi="宋体" w:hint="eastAsia"/>
          <w:bCs/>
          <w:szCs w:val="21"/>
        </w:rPr>
        <w:t>服务方案</w:t>
      </w:r>
      <w:r>
        <w:rPr>
          <w:rFonts w:hAnsi="宋体" w:hint="eastAsia"/>
          <w:b/>
          <w:szCs w:val="21"/>
        </w:rPr>
        <w:t>（如有）</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七、报价一览表</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八、其他资料（如有）</w:t>
      </w:r>
    </w:p>
    <w:p w:rsidR="00922E1B" w:rsidRDefault="002F3833">
      <w:pPr>
        <w:ind w:firstLineChars="200" w:firstLine="480"/>
        <w:jc w:val="center"/>
        <w:outlineLvl w:val="1"/>
        <w:rPr>
          <w:rFonts w:ascii="黑体" w:eastAsia="黑体" w:hAnsi="黑体"/>
          <w:b/>
          <w:sz w:val="32"/>
          <w:szCs w:val="32"/>
        </w:rPr>
      </w:pPr>
      <w:r>
        <w:rPr>
          <w:rFonts w:ascii="宋体" w:hAnsi="宋体" w:hint="eastAsia"/>
          <w:sz w:val="24"/>
        </w:rPr>
        <w:br w:type="page"/>
      </w:r>
      <w:bookmarkStart w:id="120" w:name="_Toc14530"/>
      <w:bookmarkStart w:id="121" w:name="_Toc32600"/>
      <w:bookmarkStart w:id="122" w:name="_Toc32310"/>
      <w:bookmarkStart w:id="123" w:name="_Toc32569"/>
      <w:r>
        <w:rPr>
          <w:rFonts w:ascii="宋体" w:hAnsi="宋体" w:cs="宋体" w:hint="eastAsia"/>
          <w:b/>
          <w:sz w:val="32"/>
          <w:szCs w:val="32"/>
        </w:rPr>
        <w:lastRenderedPageBreak/>
        <w:t>一、谈判承诺书</w:t>
      </w:r>
      <w:bookmarkEnd w:id="120"/>
      <w:bookmarkEnd w:id="121"/>
      <w:bookmarkEnd w:id="122"/>
      <w:bookmarkEnd w:id="123"/>
    </w:p>
    <w:p w:rsidR="00922E1B" w:rsidRDefault="00922E1B">
      <w:pPr>
        <w:adjustRightInd w:val="0"/>
        <w:snapToGrid w:val="0"/>
        <w:spacing w:line="360" w:lineRule="auto"/>
        <w:rPr>
          <w:rFonts w:ascii="仿宋_GB2312" w:eastAsia="仿宋_GB2312" w:hAnsi="宋体"/>
          <w:szCs w:val="21"/>
        </w:rPr>
      </w:pPr>
    </w:p>
    <w:p w:rsidR="00922E1B" w:rsidRDefault="002F3833">
      <w:pPr>
        <w:adjustRightInd w:val="0"/>
        <w:snapToGrid w:val="0"/>
        <w:spacing w:line="360" w:lineRule="auto"/>
        <w:rPr>
          <w:rFonts w:ascii="宋体" w:hAnsi="宋体"/>
          <w:szCs w:val="21"/>
        </w:rPr>
      </w:pPr>
      <w:r>
        <w:rPr>
          <w:rFonts w:ascii="宋体" w:hAnsi="宋体" w:hint="eastAsia"/>
          <w:szCs w:val="21"/>
        </w:rPr>
        <w:t>致</w:t>
      </w:r>
      <w:r>
        <w:rPr>
          <w:rFonts w:ascii="宋体" w:hAnsi="宋体" w:cs="宋体" w:hint="eastAsia"/>
          <w:szCs w:val="21"/>
          <w:u w:val="single"/>
        </w:rPr>
        <w:t xml:space="preserve">            </w:t>
      </w:r>
      <w:r>
        <w:rPr>
          <w:rFonts w:ascii="宋体" w:hAnsi="宋体" w:cs="宋体" w:hint="eastAsia"/>
          <w:szCs w:val="21"/>
        </w:rPr>
        <w:t>(采购单位)</w:t>
      </w:r>
      <w:r>
        <w:rPr>
          <w:rFonts w:ascii="宋体" w:hAnsi="宋体" w:hint="eastAsia"/>
          <w:szCs w:val="21"/>
        </w:rPr>
        <w:t>：</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922E1B" w:rsidRDefault="002F3833">
      <w:pPr>
        <w:pStyle w:val="a9"/>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922E1B" w:rsidRDefault="002F3833">
      <w:pPr>
        <w:pStyle w:val="a9"/>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rsidR="00922E1B" w:rsidRDefault="002F3833">
      <w:pPr>
        <w:pStyle w:val="a9"/>
        <w:adjustRightInd w:val="0"/>
        <w:snapToGrid w:val="0"/>
        <w:spacing w:line="360" w:lineRule="auto"/>
        <w:ind w:firstLineChars="200" w:firstLine="420"/>
        <w:rPr>
          <w:rFonts w:hAnsi="宋体"/>
          <w:bCs/>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rPr>
        <w:t>且无低于成本的恶意报价行为。否则，愿承担由此引起的一切</w:t>
      </w:r>
      <w:r>
        <w:rPr>
          <w:rFonts w:hAnsi="宋体" w:hint="eastAsia"/>
          <w:bCs/>
        </w:rPr>
        <w:t>法律责任。</w:t>
      </w:r>
    </w:p>
    <w:p w:rsidR="00922E1B" w:rsidRDefault="002F3833">
      <w:pPr>
        <w:pStyle w:val="a9"/>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922E1B" w:rsidRDefault="002F3833">
      <w:pPr>
        <w:pStyle w:val="a9"/>
        <w:adjustRightInd w:val="0"/>
        <w:snapToGrid w:val="0"/>
        <w:spacing w:line="360" w:lineRule="auto"/>
        <w:ind w:firstLineChars="200" w:firstLine="420"/>
      </w:pPr>
      <w:r>
        <w:rPr>
          <w:rFonts w:hAnsi="宋体" w:hint="eastAsia"/>
        </w:rPr>
        <w:t>五、</w:t>
      </w:r>
      <w:r>
        <w:rPr>
          <w:rFonts w:hint="eastAsia"/>
        </w:rPr>
        <w:t>保证没有组织、参与围标、串标行为。</w:t>
      </w:r>
    </w:p>
    <w:p w:rsidR="00922E1B" w:rsidRDefault="002F3833">
      <w:pPr>
        <w:pStyle w:val="a9"/>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922E1B" w:rsidRDefault="002F3833">
      <w:pPr>
        <w:pStyle w:val="a9"/>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922E1B" w:rsidRDefault="002F3833">
      <w:pPr>
        <w:pStyle w:val="a9"/>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922E1B" w:rsidRDefault="002F3833">
      <w:pPr>
        <w:pStyle w:val="a9"/>
        <w:adjustRightInd w:val="0"/>
        <w:snapToGrid w:val="0"/>
        <w:spacing w:line="360" w:lineRule="auto"/>
        <w:ind w:firstLineChars="200" w:firstLine="420"/>
        <w:rPr>
          <w:rFonts w:hAnsi="宋体"/>
        </w:rPr>
      </w:pPr>
      <w:r>
        <w:rPr>
          <w:rFonts w:hAnsi="宋体" w:hint="eastAsia"/>
        </w:rPr>
        <w:t>九、我方承诺在参与本次竞争性谈判过程中，若出现本文件第26条规定之情形，我方无条件接受条款规定作出的处罚。</w:t>
      </w:r>
    </w:p>
    <w:p w:rsidR="00922E1B" w:rsidRDefault="002F3833">
      <w:pPr>
        <w:pStyle w:val="a9"/>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922E1B" w:rsidRDefault="002F3833">
      <w:pPr>
        <w:ind w:firstLineChars="200" w:firstLine="420"/>
        <w:rPr>
          <w:rFonts w:hAnsi="宋体"/>
          <w:szCs w:val="21"/>
        </w:rPr>
      </w:pPr>
      <w:r>
        <w:rPr>
          <w:rFonts w:hint="eastAsia"/>
          <w:szCs w:val="21"/>
        </w:rPr>
        <w:t>十一、如有违反本承诺书内容的行为，愿意承担由此产生的法律责任及后果。</w:t>
      </w:r>
    </w:p>
    <w:p w:rsidR="00922E1B" w:rsidRDefault="00922E1B">
      <w:pPr>
        <w:adjustRightInd w:val="0"/>
        <w:snapToGrid w:val="0"/>
        <w:spacing w:line="360" w:lineRule="auto"/>
        <w:ind w:right="24"/>
        <w:rPr>
          <w:rFonts w:ascii="宋体" w:hAnsi="宋体"/>
          <w:bCs/>
          <w:szCs w:val="21"/>
        </w:rPr>
      </w:pPr>
    </w:p>
    <w:p w:rsidR="00922E1B" w:rsidRDefault="00922E1B">
      <w:pPr>
        <w:pStyle w:val="a9"/>
        <w:adjustRightInd w:val="0"/>
        <w:snapToGrid w:val="0"/>
        <w:spacing w:line="360" w:lineRule="auto"/>
        <w:rPr>
          <w:rFonts w:hAnsi="宋体"/>
        </w:rPr>
      </w:pPr>
    </w:p>
    <w:p w:rsidR="00922E1B" w:rsidRDefault="00922E1B">
      <w:pPr>
        <w:pStyle w:val="a9"/>
        <w:adjustRightInd w:val="0"/>
        <w:snapToGrid w:val="0"/>
        <w:spacing w:line="360" w:lineRule="auto"/>
        <w:rPr>
          <w:rFonts w:hAnsi="宋体"/>
        </w:rPr>
      </w:pPr>
    </w:p>
    <w:p w:rsidR="00922E1B" w:rsidRDefault="002F3833">
      <w:pPr>
        <w:spacing w:line="360" w:lineRule="auto"/>
        <w:rPr>
          <w:szCs w:val="21"/>
          <w:u w:val="single"/>
        </w:rPr>
      </w:pPr>
      <w:r>
        <w:rPr>
          <w:rFonts w:hint="eastAsia"/>
          <w:szCs w:val="21"/>
        </w:rPr>
        <w:t>谈判单位名称：</w:t>
      </w:r>
      <w:r>
        <w:rPr>
          <w:rFonts w:hint="eastAsia"/>
          <w:szCs w:val="21"/>
          <w:u w:val="single"/>
        </w:rPr>
        <w:t xml:space="preserve">    </w:t>
      </w:r>
      <w:r>
        <w:rPr>
          <w:rFonts w:hint="eastAsia"/>
          <w:szCs w:val="21"/>
          <w:u w:val="single"/>
        </w:rPr>
        <w:t>（盖单位章）</w:t>
      </w:r>
      <w:r>
        <w:rPr>
          <w:rFonts w:hint="eastAsia"/>
          <w:szCs w:val="21"/>
          <w:u w:val="single"/>
        </w:rPr>
        <w:t xml:space="preserve">    </w:t>
      </w:r>
    </w:p>
    <w:p w:rsidR="00922E1B" w:rsidRDefault="002F3833">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r>
        <w:rPr>
          <w:rFonts w:ascii="宋体" w:hAnsi="宋体" w:hint="eastAsia"/>
          <w:szCs w:val="21"/>
          <w:u w:val="single"/>
        </w:rPr>
        <w:t xml:space="preserve">               </w:t>
      </w:r>
    </w:p>
    <w:p w:rsidR="00922E1B" w:rsidRDefault="002F3833">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922E1B">
      <w:pPr>
        <w:adjustRightInd w:val="0"/>
        <w:snapToGrid w:val="0"/>
        <w:spacing w:line="360" w:lineRule="auto"/>
        <w:ind w:right="24"/>
        <w:rPr>
          <w:rFonts w:ascii="黑体" w:eastAsia="黑体" w:hAnsi="华文中宋"/>
          <w:bCs/>
          <w:szCs w:val="21"/>
        </w:rPr>
      </w:pPr>
    </w:p>
    <w:p w:rsidR="00922E1B" w:rsidRDefault="002F3833">
      <w:pPr>
        <w:adjustRightInd w:val="0"/>
        <w:snapToGrid w:val="0"/>
        <w:spacing w:line="360" w:lineRule="auto"/>
        <w:ind w:right="24"/>
        <w:jc w:val="center"/>
        <w:outlineLvl w:val="1"/>
        <w:rPr>
          <w:rFonts w:ascii="宋体" w:hAnsi="宋体" w:cs="宋体"/>
          <w:b/>
          <w:sz w:val="32"/>
          <w:szCs w:val="32"/>
        </w:rPr>
      </w:pPr>
      <w:bookmarkStart w:id="124" w:name="_Toc3026"/>
      <w:bookmarkStart w:id="125" w:name="_Toc20898"/>
      <w:bookmarkStart w:id="126" w:name="_Toc1313"/>
      <w:bookmarkStart w:id="127" w:name="_Toc31277"/>
      <w:r>
        <w:rPr>
          <w:rFonts w:ascii="宋体" w:hAnsi="宋体" w:cs="宋体" w:hint="eastAsia"/>
          <w:b/>
          <w:sz w:val="32"/>
          <w:szCs w:val="32"/>
        </w:rPr>
        <w:lastRenderedPageBreak/>
        <w:t>二、法定代表人身份证明书</w:t>
      </w:r>
      <w:bookmarkEnd w:id="124"/>
      <w:bookmarkEnd w:id="125"/>
      <w:bookmarkEnd w:id="126"/>
      <w:bookmarkEnd w:id="127"/>
    </w:p>
    <w:p w:rsidR="00922E1B" w:rsidRDefault="00922E1B">
      <w:pPr>
        <w:snapToGrid w:val="0"/>
        <w:spacing w:line="480" w:lineRule="auto"/>
        <w:rPr>
          <w:rFonts w:ascii="宋体" w:hAnsi="宋体"/>
          <w:szCs w:val="21"/>
        </w:rPr>
      </w:pP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922E1B" w:rsidRDefault="002F3833">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922E1B" w:rsidRDefault="002F3833">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93056"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法定代表人身份证（反面）复印件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5" o:spid="_x0000_s1027" style="position:absolute;margin-left:234pt;margin-top:10.65pt;width:185.5pt;height:96.1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OsMQ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oWlBimsUQ/v3z78f0rKUZtBudLDLlztzBm592N5R89MXbdM9OJKwA79II1yCgb45NHF0bD41VS&#10;D29sg9BsG2yUad+CHgFRALKP1bg/V0PsA+F4mD8vikWBRePoy/I8y9LIKWHl6boDH14Jq8m4qShg&#10;uSM82934MNJh5Skk0rdKNhupVDSgq9cKyI5ha2ziFzPALKdhypChohdFjvpw7VAob7r4yKMwP0VL&#10;4/c3NC0DtruSuqKLaZAyIyURG/ZI/STeoQhhX+9jmaLMo6+2zT1KC/bQ0ziDuOktfKZkwH5Gnp+2&#10;DAQl6rXB8lxk8/k4ANGYFy9zNGDqqaceZjhCVTRQctiuw2Fotg5k1+NLWdTA2CssaSuj2A+sjo2A&#10;PRtrcJyvcSimdox6+AusfgEAAP//AwBQSwMEFAAGAAgAAAAhAMKwveneAAAACgEAAA8AAABkcnMv&#10;ZG93bnJldi54bWxMj0FPg0AQhe8m/ofNmHizS8EQiiyN0dTEY0sv3gZ2BJTdJezSor/e0Us9zpuX&#10;975XbBcziBNNvndWwXoVgSDbON3bVsGx2t1lIHxAq3FwlhR8kYdteX1VYK7d2e7pdAit4BDrc1TQ&#10;hTDmUvqmI4N+5Uay/Ht3k8HA59RKPeGZw80g4yhKpcHeckOHIz111HweZqOg7uMjfu+rl8hsdkl4&#10;XaqP+e1Zqdub5fEBRKAlXMzwi8/oUDJT7WarvRgU3KcZbwkK4nUCgg1ZsmGh/hNSkGUh/08ofwAA&#10;AP//AwBQSwECLQAUAAYACAAAACEAtoM4kv4AAADhAQAAEwAAAAAAAAAAAAAAAAAAAAAAW0NvbnRl&#10;bnRfVHlwZXNdLnhtbFBLAQItABQABgAIAAAAIQA4/SH/1gAAAJQBAAALAAAAAAAAAAAAAAAAAC8B&#10;AABfcmVscy8ucmVsc1BLAQItABQABgAIAAAAIQBBMSOsMQIAAE0EAAAOAAAAAAAAAAAAAAAAAC4C&#10;AABkcnMvZTJvRG9jLnhtbFBLAQItABQABgAIAAAAIQDCsL3p3gAAAAoBAAAPAAAAAAAAAAAAAAAA&#10;AIsEAABkcnMvZG93bnJldi54bWxQSwUGAAAAAAQABADzAAAAlgU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法定代表人身份证（反面）复印件</w:t>
                      </w:r>
                    </w:p>
                    <w:p w:rsidR="008C19A0" w:rsidRDefault="008C19A0"/>
                  </w:txbxContent>
                </v:textbox>
              </v:rect>
            </w:pict>
          </mc:Fallback>
        </mc:AlternateContent>
      </w:r>
      <w:r>
        <w:rPr>
          <w:rFonts w:ascii="宋体" w:hAnsi="宋体"/>
          <w:noProof/>
          <w:szCs w:val="21"/>
        </w:rPr>
        <mc:AlternateContent>
          <mc:Choice Requires="wps">
            <w:drawing>
              <wp:anchor distT="0" distB="0" distL="114300" distR="114300" simplePos="0" relativeHeight="251671552"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法定代表人身份证（正面）复印件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6" o:spid="_x0000_s1028" style="position:absolute;margin-left:-8.8pt;margin-top:11.5pt;width:185.5pt;height:96.1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qKMgIAAE0EAAAOAAAAZHJzL2Uyb0RvYy54bWysVF2O0zAQfkfiDpbfaZrQlG7UdLXqqghp&#10;gZUWDuA6TmLhP8Zu0+UySLztITgO4hqM3Z/tAk+IPFgez/jzN/PNZH6504psBXhpTU3z0ZgSYbht&#10;pOlq+vHD6sWMEh+YaZiyRtT0Xnh6uXj+bD64ShS2t6oRQBDE+GpwNe1DcFWWed4LzfzIOmHQ2VrQ&#10;LKAJXdYAGxBdq6wYj6fZYKFxYLnwHk+v9066SPhtK3h437ZeBKJqitxCWiGt67hmizmrOmCul/xA&#10;g/0DC82kwUdPUNcsMLIB+QeUlhyst20Ycasz27aSi5QDZpOPf8vmrmdOpFywON6dyuT/Hyx/t70F&#10;IpuaTikxTKNEP78+/Pj+jUxjbQbnKwy5c7cQs/PuxvJPnhi77JnpxBWAHXrBGmSUx/jsyYVoeLxK&#10;1sNb2yA02wSbyrRrQUdALADZJTXuT2qIXSAcD4uXZTkrUTSOvrwo8nxcpjdYdbzuwIfXwmoSNzUF&#10;lDvBs+2ND5EOq44hib5VsllJpZIB3XqpgGwZtsYqfQd0fx6mDBlqelEWJRLRDgvlTZceeRLmz9HG&#10;6fsbmpYB211JXdPZeZAykZJIDXugfizeXoSwW++STEWEjb61be6xtGD3PY0ziJvewhdKBuxn5Pl5&#10;w0BQot4YlOcin0ziACRjU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CN5CqKMgIAAE0EAAAOAAAAAAAAAAAAAAAA&#10;AC4CAABkcnMvZTJvRG9jLnhtbFBLAQItABQABgAIAAAAIQDQRtx64AAAAAoBAAAPAAAAAAAAAAAA&#10;AAAAAIwEAABkcnMvZG93bnJldi54bWxQSwUGAAAAAAQABADzAAAAmQU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法定代表人身份证（正面）复印件</w:t>
                      </w:r>
                    </w:p>
                    <w:p w:rsidR="008C19A0" w:rsidRDefault="008C19A0"/>
                  </w:txbxContent>
                </v:textbox>
              </v:rect>
            </w:pict>
          </mc:Fallback>
        </mc:AlternateContent>
      </w:r>
    </w:p>
    <w:p w:rsidR="00922E1B" w:rsidRDefault="00922E1B">
      <w:pPr>
        <w:snapToGrid w:val="0"/>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2F3833">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营业执照</w:t>
                            </w:r>
                            <w:r>
                              <w:rPr>
                                <w:rFonts w:hint="eastAsia"/>
                                <w:b/>
                              </w:rPr>
                              <w:t>/</w:t>
                            </w:r>
                            <w:r>
                              <w:rPr>
                                <w:rFonts w:hint="eastAsia"/>
                                <w:b/>
                              </w:rPr>
                              <w:t>事业单位法人证书复印件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7" o:spid="_x0000_s1029" style="position:absolute;margin-left:-9pt;margin-top:6.7pt;width:185.5pt;height:96.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KXMgIAAE0EAAAOAAAAZHJzL2Uyb0RvYy54bWysVF2O0zAQfkfiDpbfaZpsw3ajpqtVV0VI&#10;C6y0cADXcRIL/zF2m5bLIPHGITgO4hqM3Z/tAk+IPFgez/jzN/PNZHa91YpsBHhpTU3z0ZgSYbht&#10;pOlq+uH98sWUEh+YaZiyRtR0Jzy9nj9/NhtcJQrbW9UIIAhifDW4mvYhuCrLPO+FZn5knTDobC1o&#10;FtCELmuADYiuVVaMxy+zwULjwHLhPZ7e7p10nvDbVvDwrm29CETVFLmFtEJaV3HN5jNWdcBcL/mB&#10;BvsHFppJg4+eoG5ZYGQN8g8oLTlYb9sw4lZntm0lFykHzCYf/5bNQ8+cSLlgcbw7lcn/P1j+dnMP&#10;RDY1vaTEMI0S/fzy7cf3r+Qy1mZwvsKQB3cPMTvv7iz/6Imxi56ZTtwA2KEXrEFGeYzPnlyIhser&#10;ZDW8sQ1Cs3WwqUzbFnQExAKQbVJjd1JDbAPheFhclOW0RNE4+vKiyPNxmd5g1fG6Ax9eCatJ3NQU&#10;UO4EzzZ3PkQ6rDqGJPpWyWYplUoGdKuFArJh2BrL9B3Q/XmYMmSo6VVZlEhEOyyUN1165EmYP0cb&#10;p+9vaFoGbHcldU2n50HKREoiNeyB+rF4exHCdrVNMl1E2Ohb2WaHpQW772mcQdz0Fj5TMmA/I89P&#10;awaCEvXaoDxX+WQSByAZk/KyQAPOPatzDzMcoWoaKNlvF2E/NGsHsuvxpTzVwNgblLSVqdiPrA6N&#10;gD2bNDjMVxyKcztFPf4F5r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MlX0pcyAgAATQQAAA4AAAAAAAAAAAAAAAAA&#10;LgIAAGRycy9lMm9Eb2MueG1sUEsBAi0AFAAGAAgAAAAhABSfRCTfAAAACgEAAA8AAAAAAAAAAAAA&#10;AAAAjAQAAGRycy9kb3ducmV2LnhtbFBLBQYAAAAABAAEAPMAAACYBQ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营业执照</w:t>
                      </w:r>
                      <w:r>
                        <w:rPr>
                          <w:rFonts w:hint="eastAsia"/>
                          <w:b/>
                        </w:rPr>
                        <w:t>/</w:t>
                      </w:r>
                      <w:r>
                        <w:rPr>
                          <w:rFonts w:hint="eastAsia"/>
                          <w:b/>
                        </w:rPr>
                        <w:t>事业单位法人证书复印件</w:t>
                      </w:r>
                    </w:p>
                    <w:p w:rsidR="008C19A0" w:rsidRDefault="008C19A0"/>
                  </w:txbxContent>
                </v:textbox>
              </v:rect>
            </w:pict>
          </mc:Fallback>
        </mc:AlternateContent>
      </w: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2F3833">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922E1B" w:rsidRDefault="00922E1B">
      <w:pPr>
        <w:snapToGrid w:val="0"/>
        <w:rPr>
          <w:rFonts w:ascii="宋体" w:hAnsi="宋体"/>
          <w:szCs w:val="21"/>
        </w:rPr>
      </w:pPr>
    </w:p>
    <w:p w:rsidR="00922E1B" w:rsidRDefault="00922E1B">
      <w:pPr>
        <w:snapToGrid w:val="0"/>
        <w:rPr>
          <w:rFonts w:ascii="宋体" w:hAnsi="宋体"/>
          <w:szCs w:val="21"/>
        </w:rPr>
      </w:pPr>
    </w:p>
    <w:p w:rsidR="00922E1B" w:rsidRDefault="00922E1B">
      <w:pPr>
        <w:snapToGrid w:val="0"/>
        <w:rPr>
          <w:rFonts w:ascii="宋体" w:hAnsi="宋体"/>
          <w:szCs w:val="21"/>
        </w:rPr>
      </w:pPr>
    </w:p>
    <w:p w:rsidR="00922E1B" w:rsidRDefault="002F3833">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922E1B" w:rsidRDefault="002F3833">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128" w:name="_Toc14170"/>
      <w:bookmarkStart w:id="129" w:name="_Toc7018"/>
      <w:bookmarkStart w:id="130" w:name="_Toc761"/>
      <w:bookmarkStart w:id="131" w:name="_Toc21066"/>
      <w:r>
        <w:rPr>
          <w:rFonts w:ascii="宋体" w:hAnsi="宋体" w:cs="宋体" w:hint="eastAsia"/>
          <w:b/>
          <w:sz w:val="32"/>
          <w:szCs w:val="32"/>
        </w:rPr>
        <w:lastRenderedPageBreak/>
        <w:t>三、授权委托书</w:t>
      </w:r>
      <w:bookmarkEnd w:id="128"/>
      <w:bookmarkEnd w:id="129"/>
      <w:bookmarkEnd w:id="130"/>
      <w:bookmarkEnd w:id="131"/>
    </w:p>
    <w:p w:rsidR="00922E1B" w:rsidRDefault="00922E1B">
      <w:pPr>
        <w:adjustRightInd w:val="0"/>
        <w:snapToGrid w:val="0"/>
        <w:spacing w:line="360" w:lineRule="auto"/>
        <w:jc w:val="center"/>
        <w:rPr>
          <w:rFonts w:ascii="黑体" w:eastAsia="黑体" w:hAnsi="华文中宋"/>
          <w:b/>
          <w:sz w:val="28"/>
          <w:szCs w:val="28"/>
        </w:rPr>
      </w:pPr>
    </w:p>
    <w:p w:rsidR="00922E1B" w:rsidRDefault="002F3833">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922E1B" w:rsidRDefault="00922E1B">
      <w:pPr>
        <w:spacing w:line="360" w:lineRule="auto"/>
        <w:ind w:firstLine="435"/>
        <w:rPr>
          <w:rFonts w:ascii="宋体" w:hAnsi="宋体" w:cs="宋体"/>
          <w:kern w:val="0"/>
          <w:szCs w:val="21"/>
        </w:rPr>
      </w:pPr>
    </w:p>
    <w:p w:rsidR="00922E1B" w:rsidRDefault="00922E1B">
      <w:pPr>
        <w:spacing w:line="360" w:lineRule="auto"/>
        <w:ind w:firstLine="435"/>
        <w:rPr>
          <w:rFonts w:ascii="宋体" w:hAnsi="宋体" w:cs="宋体"/>
          <w:kern w:val="0"/>
          <w:szCs w:val="21"/>
        </w:rPr>
      </w:pPr>
    </w:p>
    <w:p w:rsidR="00922E1B" w:rsidRDefault="002F3833">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922E1B" w:rsidRDefault="002F3833">
      <w:pPr>
        <w:spacing w:line="360" w:lineRule="auto"/>
        <w:ind w:firstLine="435"/>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922E1B" w:rsidRDefault="002F3833">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743232" behindDoc="1" locked="0" layoutInCell="1" allowOverlap="1">
                <wp:simplePos x="0" y="0"/>
                <wp:positionH relativeFrom="column">
                  <wp:posOffset>-114300</wp:posOffset>
                </wp:positionH>
                <wp:positionV relativeFrom="paragraph">
                  <wp:posOffset>41910</wp:posOffset>
                </wp:positionV>
                <wp:extent cx="2355850" cy="1221105"/>
                <wp:effectExtent l="4445" t="4445" r="20955" b="1270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法定代表人身份证（正面）复印件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8" o:spid="_x0000_s1030" style="position:absolute;left:0;text-align:left;margin-left:-9pt;margin-top:3.3pt;width:185.5pt;height:96.15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jMAIAAE0EAAAOAAAAZHJzL2Uyb0RvYy54bWysVEuOEzEQ3SNxB8t70h/SkGmlMxplFIQ0&#10;wEgDB3Dc7m4L/yg76QyXQWLHITgO4hqUnc9kgBWiF5bLVX5+fq/c88udVmQrwEtrGlpMckqE4baV&#10;pm/oh/erZzNKfGCmZcoa0dB74enl4umT+ehqUdrBqlYAQRDj69E1dAjB1Vnm+SA08xPrhMFkZ0Gz&#10;gCH0WQtsRHStsjLPX2SjhdaB5cJ7XL3eJ+ki4Xed4OFd13kRiGoocgtphDSu45gt5qzugblB8gMN&#10;9g8sNJMGDz1BXbPAyAbkH1BacrDedmHCrc5s10ku0h3wNkX+223uBuZEuguK491JJv//YPnb7S0Q&#10;2TYUjTJMo0U/v3z78f0rmUVtRudrLLlztxBv592N5R89MXY5MNOLKwA7DoK1yKiI9dmjDTHwuJWs&#10;xze2RWi2CTbJtOtAR0AUgOySG/cnN8QuEI6L5fOqmlVoGsdcUZZFkVfpDFYftzvw4ZWwmsRJQwHt&#10;TvBse+NDpMPqY0mib5VsV1KpFEC/XiogW4atsUrfAd2flylDxoZeVGWFRLRDobzp0yGPyvw5Wp6+&#10;v6FpGbDdldSo93mRMpGSSA17oH4Ub29C2K13yaZphI25tW3vUVqw+57GN4iTwcJnSkbsZ+T5acNA&#10;UKJeG7TnophO4wNIwbR6WWIA55n1eYYZjlANDZTsp8uwfzQbB7If8KQiaWDsFVrayST2A6tDI2DP&#10;Jg8O7ys+ivM4VT38BRa/AAAA//8DAFBLAwQUAAYACAAAACEAC0N81d0AAAAJAQAADwAAAGRycy9k&#10;b3ducmV2LnhtbEyPQU+DQBSE7yb+h80z8dYuLZEAsjRGUxOPLb14e7BPQNldwi4t+ut9nuxxMpOZ&#10;b4rdYgZxpsn3zirYrCMQZBune9sqOFX7VQrCB7QaB2dJwTd52JW3NwXm2l3sgc7H0AousT5HBV0I&#10;Yy6lbzoy6NduJMveh5sMBpZTK/WEFy43g9xGUSIN9pYXOhzpuaPm6zgbBXW/PeHPoXqNTLaPw9tS&#10;fc7vL0rd3y1PjyACLeE/DH/4jA4lM9VuttqLQcFqk/KXoCBJQLAfP8Ssaw5maQayLOT1g/IXAAD/&#10;/wMAUEsBAi0AFAAGAAgAAAAhALaDOJL+AAAA4QEAABMAAAAAAAAAAAAAAAAAAAAAAFtDb250ZW50&#10;X1R5cGVzXS54bWxQSwECLQAUAAYACAAAACEAOP0h/9YAAACUAQAACwAAAAAAAAAAAAAAAAAvAQAA&#10;X3JlbHMvLnJlbHNQSwECLQAUAAYACAAAACEAMbmSIzACAABNBAAADgAAAAAAAAAAAAAAAAAuAgAA&#10;ZHJzL2Uyb0RvYy54bWxQSwECLQAUAAYACAAAACEAC0N81d0AAAAJAQAADwAAAAAAAAAAAAAAAACK&#10;BAAAZHJzL2Rvd25yZXYueG1sUEsFBgAAAAAEAAQA8wAAAJQFA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法定代表人身份证（正面）复印件</w:t>
                      </w:r>
                    </w:p>
                    <w:p w:rsidR="008C19A0" w:rsidRDefault="008C19A0"/>
                  </w:txbxContent>
                </v:textbox>
              </v:rect>
            </w:pict>
          </mc:Fallback>
        </mc:AlternateContent>
      </w:r>
      <w:r>
        <w:rPr>
          <w:rFonts w:ascii="宋体" w:hAnsi="宋体"/>
          <w:noProof/>
          <w:szCs w:val="21"/>
        </w:rPr>
        <mc:AlternateContent>
          <mc:Choice Requires="wps">
            <w:drawing>
              <wp:anchor distT="0" distB="0" distL="114300" distR="114300" simplePos="0" relativeHeight="251764736" behindDoc="1" locked="0" layoutInCell="1" allowOverlap="1">
                <wp:simplePos x="0" y="0"/>
                <wp:positionH relativeFrom="column">
                  <wp:posOffset>2969260</wp:posOffset>
                </wp:positionH>
                <wp:positionV relativeFrom="paragraph">
                  <wp:posOffset>31115</wp:posOffset>
                </wp:positionV>
                <wp:extent cx="2355850" cy="1221105"/>
                <wp:effectExtent l="4445" t="4445" r="20955" b="127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法定代表人身份证（反面）复印件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9" o:spid="_x0000_s1031" style="position:absolute;left:0;text-align:left;margin-left:233.8pt;margin-top:2.45pt;width:185.5pt;height:96.15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o+MAIAAE0EAAAOAAAAZHJzL2Uyb0RvYy54bWysVF2O0zAQfkfiDpbfaZrQQBs1Xa26KkJa&#10;YKWFAziOk1j4j7HbtFwGiTcOwXEQ12Di/mwWeELkwfJ4xp+/+WYmy6u9VmQnwEtrSppOppQIw20t&#10;TVvSD+83z+aU+MBMzZQ1oqQH4enV6umTZe8KkdnOqloAQRDji96VtAvBFUnieSc08xPrhEFnY0Gz&#10;gCa0SQ2sR3Stkmw6fZH0FmoHlgvv8fTm6KSriN80god3TeNFIKqkyC3EFeJaDWuyWrKiBeY6yU80&#10;2D+w0EwafPQCdcMCI1uQf0BpycF624QJtzqxTSO5iDlgNun0t2zuO+ZEzAXF8e4ik/9/sPzt7g6I&#10;rEu6oMQwjSX6+eXbj+9fyWLQpne+wJB7dwdDdt7dWv7RE2PXHTOtuAawfSdYjYzSIT55dGEwPF4l&#10;Vf/G1gjNtsFGmfYN6AEQBSD7WI3DpRpiHwjHw+x5ns9zLBpHX5plaTrN4xusOF934MMrYTUZNiUF&#10;LHeEZ7tbHwY6rDiHRPpWyXojlYoGtNVaAdkxbI1N/E7ofhymDOlRnDzLkYh2KJQ3bXzkUZgfo03j&#10;9zc0LQO2u5K6pPNxkDIDJREb9kT9LN6xCGFf7WOZogSDr7L1AaUFe+xpnEHcdBY+U9JjPyPPT1sG&#10;ghL12mB5FulsNgxANGb5ywwNGHuqsYcZjlAlDZQct+twHJqtA9l2+FIaNTD2GkvayCj2A6tTI2DP&#10;xhqc5msYirEdox7+AqtfAAAA//8DAFBLAwQUAAYACAAAACEAhiCw5d0AAAAJAQAADwAAAGRycy9k&#10;b3ducmV2LnhtbEyPQU+DQBCF7yb+h82YeLOL1FBAlsZoauKxpRdvA7sCys4SdmnRX+94qrd5eV/e&#10;vFdsFzuIk5l870jB/SoCYahxuqdWwbHa3aUgfEDSODgyCr6Nh215fVVgrt2Z9uZ0CK3gEPI5KuhC&#10;GHMpfdMZi37lRkPsfbjJYmA5tVJPeOZwO8g4ihJpsSf+0OFonjvTfB1mq6Du4yP+7KvXyGa7dXhb&#10;qs/5/UWp25vl6RFEMEu4wPBXn6tDyZ1qN5P2YlDwkGwSRvnIQLCfrlPWNYPZJgZZFvL/gvIXAAD/&#10;/wMAUEsBAi0AFAAGAAgAAAAhALaDOJL+AAAA4QEAABMAAAAAAAAAAAAAAAAAAAAAAFtDb250ZW50&#10;X1R5cGVzXS54bWxQSwECLQAUAAYACAAAACEAOP0h/9YAAACUAQAACwAAAAAAAAAAAAAAAAAvAQAA&#10;X3JlbHMvLnJlbHNQSwECLQAUAAYACAAAACEAdQpqPjACAABNBAAADgAAAAAAAAAAAAAAAAAuAgAA&#10;ZHJzL2Uyb0RvYy54bWxQSwECLQAUAAYACAAAACEAhiCw5d0AAAAJAQAADwAAAAAAAAAAAAAAAACK&#10;BAAAZHJzL2Rvd25yZXYueG1sUEsFBgAAAAAEAAQA8wAAAJQFA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法定代表人身份证（反面）复印件</w:t>
                      </w:r>
                    </w:p>
                    <w:p w:rsidR="008C19A0" w:rsidRDefault="008C19A0"/>
                  </w:txbxContent>
                </v:textbox>
              </v:rect>
            </w:pict>
          </mc:Fallback>
        </mc:AlternateContent>
      </w:r>
    </w:p>
    <w:p w:rsidR="00922E1B" w:rsidRDefault="00922E1B">
      <w:pPr>
        <w:spacing w:line="360" w:lineRule="auto"/>
        <w:ind w:firstLine="435"/>
        <w:rPr>
          <w:rFonts w:ascii="宋体" w:hAnsi="宋体"/>
          <w:szCs w:val="21"/>
        </w:rPr>
      </w:pPr>
    </w:p>
    <w:p w:rsidR="00922E1B" w:rsidRDefault="00922E1B">
      <w:pPr>
        <w:spacing w:line="360" w:lineRule="auto"/>
        <w:ind w:firstLine="435"/>
        <w:rPr>
          <w:rFonts w:ascii="宋体" w:hAnsi="宋体"/>
          <w:szCs w:val="21"/>
        </w:rPr>
      </w:pPr>
    </w:p>
    <w:p w:rsidR="00922E1B" w:rsidRDefault="00922E1B">
      <w:pPr>
        <w:spacing w:line="360" w:lineRule="auto"/>
        <w:ind w:firstLine="435"/>
        <w:rPr>
          <w:rFonts w:ascii="宋体" w:hAnsi="宋体"/>
          <w:szCs w:val="21"/>
        </w:rPr>
      </w:pPr>
    </w:p>
    <w:p w:rsidR="00922E1B" w:rsidRDefault="00922E1B">
      <w:pPr>
        <w:spacing w:line="360" w:lineRule="auto"/>
        <w:ind w:firstLine="435"/>
        <w:rPr>
          <w:rFonts w:ascii="宋体" w:hAnsi="宋体"/>
          <w:szCs w:val="21"/>
        </w:rPr>
      </w:pPr>
    </w:p>
    <w:p w:rsidR="00922E1B" w:rsidRDefault="002F3833">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872256" behindDoc="1" locked="0" layoutInCell="1" allowOverlap="1">
                <wp:simplePos x="0" y="0"/>
                <wp:positionH relativeFrom="column">
                  <wp:posOffset>2969260</wp:posOffset>
                </wp:positionH>
                <wp:positionV relativeFrom="paragraph">
                  <wp:posOffset>143510</wp:posOffset>
                </wp:positionV>
                <wp:extent cx="2355850" cy="1221105"/>
                <wp:effectExtent l="4445" t="4445" r="20955" b="127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rPr>
                                <w:b/>
                              </w:rPr>
                            </w:pPr>
                            <w:r>
                              <w:rPr>
                                <w:rFonts w:hint="eastAsia"/>
                                <w:b/>
                              </w:rPr>
                              <w:t>委托代理人身份证（反面）复印件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10" o:spid="_x0000_s1032" style="position:absolute;left:0;text-align:left;margin-left:233.8pt;margin-top:11.3pt;width:185.5pt;height:96.15pt;z-index:-2514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jHMgIAAE8EAAAOAAAAZHJzL2Uyb0RvYy54bWysVF2O0zAQfkfiDpbfaZrQLN2o6WrVVRHS&#10;AistHMBxnMTCf4zdJuUySLztITgO4hpM3J/tAk+IPFgez/jzN9/MZHE1aEW2Ary0pqTpZEqJMNzW&#10;0rQl/fhh/WJOiQ/M1ExZI0q6E55eLZ8/W/SuEJntrKoFEAQxvuhdSbsQXJEknndCMz+xThh0NhY0&#10;C2hCm9TAekTXKsmm04ukt1A7sFx4j6c3eyddRvymETy8bxovAlElRW4hrhDXalyT5YIVLTDXSX6g&#10;wf6BhWbS4KMnqBsWGNmA/ANKSw7W2yZMuNWJbRrJRcwBs0mnv2Vz3zEnYi4ojncnmfz/g+XvtndA&#10;ZI21Q3kM01ijn18ffnz/RvAA1emdLzDo3t3BmJ93t5Z/8sTYVcdMK64BbN8JViOndIxPnlwYDY9X&#10;SdW/tTVis02wUaihAT0CogRkiPXYneohhkA4HmYv83yeIy+OvjTL0nSaxzdYcbzuwIfXwmoybkoK&#10;WPAIz7a3Pox0WHEMifStkvVaKhUNaKuVArJl2Bzr+B3Q/XmYMqQv6WWe5UhEO5TKmzY+8iTMn6NN&#10;4/c3NC0DNrySuqTz8yBlRkoituyB+lG8fRHCUA2xUBcj7OirbL1DacHuuxqnEDedhS+U9NjRyPPz&#10;hoGgRL0xWJ7LdDYbRyAas/xVhgace6pzDzMcoUoaKNlvV2E/NhsHsu3wpTRqYOw1lrSRUexHVodG&#10;wK6NNThM2DgW53aMevwPLH8BAAD//wMAUEsDBBQABgAIAAAAIQC6/6Md3wAAAAoBAAAPAAAAZHJz&#10;L2Rvd25yZXYueG1sTI9PT4NAEMXvJn6HzZh4s0tpg5SyNEZTE48tvXgb2Cmg7C5hlxb99I4nPc2/&#10;l/d+k+9m04sLjb5zVsFyEYEgWzvd2UbBqdw/pCB8QKuxd5YUfJGHXXF7k2Om3dUe6HIMjWAT6zNU&#10;0IYwZFL6uiWDfuEGsnw7u9Fg4HFspB7xyuaml3EUJdJgZzmhxYGeW6o/j5NRUHXxCb8P5WtkNvtV&#10;eJvLj+n9Ran7u/lpCyLQHP7E8IvP6FAwU+Umq73oFayTx4SlCuKYKwvSVcpNxYvlegOyyOX/F4of&#10;AAAA//8DAFBLAQItABQABgAIAAAAIQC2gziS/gAAAOEBAAATAAAAAAAAAAAAAAAAAAAAAABbQ29u&#10;dGVudF9UeXBlc10ueG1sUEsBAi0AFAAGAAgAAAAhADj9If/WAAAAlAEAAAsAAAAAAAAAAAAAAAAA&#10;LwEAAF9yZWxzLy5yZWxzUEsBAi0AFAAGAAgAAAAhAA0cGMcyAgAATwQAAA4AAAAAAAAAAAAAAAAA&#10;LgIAAGRycy9lMm9Eb2MueG1sUEsBAi0AFAAGAAgAAAAhALr/ox3fAAAACgEAAA8AAAAAAAAAAAAA&#10;AAAAjAQAAGRycy9kb3ducmV2LnhtbFBLBQYAAAAABAAEAPMAAACYBQAAAAA=&#10;">
                <v:textbox>
                  <w:txbxContent>
                    <w:p w:rsidR="008C19A0" w:rsidRDefault="008C19A0"/>
                    <w:p w:rsidR="008C19A0" w:rsidRDefault="008C19A0">
                      <w:pPr>
                        <w:ind w:firstLineChars="100" w:firstLine="211"/>
                        <w:rPr>
                          <w:b/>
                        </w:rPr>
                      </w:pPr>
                      <w:r>
                        <w:rPr>
                          <w:rFonts w:hint="eastAsia"/>
                          <w:b/>
                        </w:rPr>
                        <w:t>附：</w:t>
                      </w:r>
                    </w:p>
                    <w:p w:rsidR="008C19A0" w:rsidRDefault="008C19A0">
                      <w:pPr>
                        <w:rPr>
                          <w:b/>
                        </w:rPr>
                      </w:pPr>
                      <w:r>
                        <w:rPr>
                          <w:rFonts w:hint="eastAsia"/>
                          <w:b/>
                        </w:rPr>
                        <w:t>委托代理人身份证（反面）复印件</w:t>
                      </w:r>
                    </w:p>
                    <w:p w:rsidR="008C19A0" w:rsidRDefault="008C19A0"/>
                  </w:txbxContent>
                </v:textbox>
              </v:rect>
            </w:pict>
          </mc:Fallback>
        </mc:AlternateContent>
      </w:r>
      <w:r>
        <w:rPr>
          <w:rFonts w:ascii="宋体" w:hAnsi="宋体"/>
          <w:noProof/>
          <w:szCs w:val="21"/>
        </w:rPr>
        <mc:AlternateContent>
          <mc:Choice Requires="wps">
            <w:drawing>
              <wp:anchor distT="0" distB="0" distL="114300" distR="114300" simplePos="0" relativeHeight="251744256" behindDoc="0" locked="0" layoutInCell="1" allowOverlap="1">
                <wp:simplePos x="0" y="0"/>
                <wp:positionH relativeFrom="column">
                  <wp:posOffset>-116840</wp:posOffset>
                </wp:positionH>
                <wp:positionV relativeFrom="paragraph">
                  <wp:posOffset>153035</wp:posOffset>
                </wp:positionV>
                <wp:extent cx="2355850" cy="1221105"/>
                <wp:effectExtent l="4445" t="4445" r="20955" b="1270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rPr>
                                <w:b/>
                              </w:rPr>
                            </w:pPr>
                            <w:r>
                              <w:rPr>
                                <w:rFonts w:hint="eastAsia"/>
                                <w:b/>
                              </w:rPr>
                              <w:t>委托代理人身份证（正面）复印件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11" o:spid="_x0000_s1033" style="position:absolute;left:0;text-align:left;margin-left:-9.2pt;margin-top:12.05pt;width:185.5pt;height:96.1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R8MgIAAE8EAAAOAAAAZHJzL2Uyb0RvYy54bWysVF2O0zAQfkfiDpbfaZrQsN2o6WrVVRHS&#10;AistHMBxnMTCf4zdJstlkHjjEBwHcQ0mTlu6wBMiD5bHM/78zXwzWV0NWpG9AC+tKWk6m1MiDLe1&#10;NG1J37/bPltS4gMzNVPWiJI+CE+v1k+frHpXiMx2VtUCCIIYX/SupF0IrkgSzzuhmZ9ZJww6Gwua&#10;BTShTWpgPaJrlWTz+Yukt1A7sFx4j6c3k5OuI37TCB7eNo0XgaiSIrcQV4hrNa7JesWKFpjrJD/Q&#10;YP/AQjNp8NET1A0LjOxA/gGlJQfrbRNm3OrENo3kIuaA2aTz37K575gTMRcsjnenMvn/B8vf7O+A&#10;yBq1SykxTKNGPz5//f7tC8EDrE7vfIFB9+4Oxvy8u7X8gyfGbjpmWnENYPtOsBo5xfjk0YXR8HiV&#10;VP1rWyM22wUbCzU0oEdALAEZoh4PJz3EEAjHw+x5ni9zlI2jL82yNJ3nI6eEFcfrDnx4Kawm46ak&#10;gIJHeLa/9WEKPYZE+lbJeiuViga01UYB2TNsjm38Duj+PEwZ0pf0Ms9yJKIdlsqbNj7yKMyfo83j&#10;9zc0LQM2vJK6pMvzIGVGSiK27IH6sXiTCGGohijUxVGWytYPWFqwU1fjFOKms/CJkh47Gnl+3DEQ&#10;lKhXBuW5TBeLcQSiscgvMjTg3FOde5jhCFXSQMm03YRpbHYOZNvhS2msgbHXKGkjY7FHxhMrFGk0&#10;sGujXIcJG8fi3I5Rv/4D658AAAD//wMAUEsDBBQABgAIAAAAIQAHC3EZ3wAAAAoBAAAPAAAAZHJz&#10;L2Rvd25yZXYueG1sTI/BToNAEIbvJr7DZky8tQsUSUWWxmhq4rGlF28DuwLKzhJ2adGndzzpcWa+&#10;/PP9xW6xgzibyfeOFMTrCIShxumeWgWnar/agvABSePgyCj4Mh525fVVgbl2FzqY8zG0gkPI56ig&#10;C2HMpfRNZyz6tRsN8e3dTRYDj1Mr9YQXDreDTKIokxZ74g8djuapM83ncbYK6j454feheons/X4T&#10;XpfqY357Vur2Znl8ABHMEv5g+NVndSjZqXYzaS8GBat4mzKqIEljEAxs7pIMRM2LOEtBloX8X6H8&#10;AQAA//8DAFBLAQItABQABgAIAAAAIQC2gziS/gAAAOEBAAATAAAAAAAAAAAAAAAAAAAAAABbQ29u&#10;dGVudF9UeXBlc10ueG1sUEsBAi0AFAAGAAgAAAAhADj9If/WAAAAlAEAAAsAAAAAAAAAAAAAAAAA&#10;LwEAAF9yZWxzLy5yZWxzUEsBAi0AFAAGAAgAAAAhAEnN1HwyAgAATwQAAA4AAAAAAAAAAAAAAAAA&#10;LgIAAGRycy9lMm9Eb2MueG1sUEsBAi0AFAAGAAgAAAAhAAcLcRnfAAAACgEAAA8AAAAAAAAAAAAA&#10;AAAAjAQAAGRycy9kb3ducmV2LnhtbFBLBQYAAAAABAAEAPMAAACYBQAAAAA=&#10;">
                <v:textbox>
                  <w:txbxContent>
                    <w:p w:rsidR="008C19A0" w:rsidRDefault="008C19A0"/>
                    <w:p w:rsidR="008C19A0" w:rsidRDefault="008C19A0">
                      <w:pPr>
                        <w:ind w:firstLineChars="100" w:firstLine="211"/>
                        <w:rPr>
                          <w:b/>
                        </w:rPr>
                      </w:pPr>
                      <w:r>
                        <w:rPr>
                          <w:rFonts w:hint="eastAsia"/>
                          <w:b/>
                        </w:rPr>
                        <w:t>附：</w:t>
                      </w:r>
                    </w:p>
                    <w:p w:rsidR="008C19A0" w:rsidRDefault="008C19A0">
                      <w:pPr>
                        <w:rPr>
                          <w:b/>
                        </w:rPr>
                      </w:pPr>
                      <w:r>
                        <w:rPr>
                          <w:rFonts w:hint="eastAsia"/>
                          <w:b/>
                        </w:rPr>
                        <w:t>委托代理人身份证（正面）复印件</w:t>
                      </w:r>
                    </w:p>
                    <w:p w:rsidR="008C19A0" w:rsidRDefault="008C19A0"/>
                  </w:txbxContent>
                </v:textbox>
              </v:rect>
            </w:pict>
          </mc:Fallback>
        </mc:AlternateContent>
      </w:r>
    </w:p>
    <w:p w:rsidR="00922E1B" w:rsidRDefault="00922E1B">
      <w:pPr>
        <w:spacing w:line="360" w:lineRule="auto"/>
        <w:ind w:firstLine="435"/>
        <w:rPr>
          <w:rFonts w:ascii="宋体" w:hAnsi="宋体"/>
          <w:szCs w:val="21"/>
        </w:rPr>
      </w:pPr>
    </w:p>
    <w:p w:rsidR="00922E1B" w:rsidRDefault="00922E1B">
      <w:pPr>
        <w:adjustRightInd w:val="0"/>
        <w:snapToGrid w:val="0"/>
        <w:spacing w:beforeLines="50" w:before="120" w:line="360" w:lineRule="auto"/>
        <w:ind w:firstLineChars="200" w:firstLine="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2F3833">
      <w:pPr>
        <w:adjustRightInd w:val="0"/>
        <w:snapToGrid w:val="0"/>
        <w:spacing w:line="360" w:lineRule="auto"/>
        <w:ind w:right="420"/>
        <w:rPr>
          <w:rFonts w:ascii="宋体" w:hAnsi="宋体"/>
          <w:szCs w:val="21"/>
        </w:rPr>
      </w:pPr>
      <w:r>
        <w:rPr>
          <w:rFonts w:ascii="宋体" w:hAnsi="宋体"/>
          <w:noProof/>
          <w:szCs w:val="21"/>
        </w:rPr>
        <mc:AlternateContent>
          <mc:Choice Requires="wps">
            <w:drawing>
              <wp:anchor distT="0" distB="0" distL="114300" distR="114300" simplePos="0" relativeHeight="251959296" behindDoc="0" locked="0" layoutInCell="1" allowOverlap="1">
                <wp:simplePos x="0" y="0"/>
                <wp:positionH relativeFrom="column">
                  <wp:posOffset>-116840</wp:posOffset>
                </wp:positionH>
                <wp:positionV relativeFrom="paragraph">
                  <wp:posOffset>189865</wp:posOffset>
                </wp:positionV>
                <wp:extent cx="2355850" cy="1221105"/>
                <wp:effectExtent l="4445" t="4445" r="20955" b="1270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营业执照</w:t>
                            </w:r>
                            <w:r>
                              <w:rPr>
                                <w:rFonts w:hint="eastAsia"/>
                                <w:b/>
                              </w:rPr>
                              <w:t>/</w:t>
                            </w:r>
                            <w:r>
                              <w:rPr>
                                <w:rFonts w:hint="eastAsia"/>
                                <w:b/>
                              </w:rPr>
                              <w:t>事业单位法人证书复印件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12" o:spid="_x0000_s1034" style="position:absolute;left:0;text-align:left;margin-left:-9.2pt;margin-top:14.95pt;width:185.5pt;height:96.1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lkMgIAAE8EAAAOAAAAZHJzL2Uyb0RvYy54bWysVEuO1DAQ3SNxB8t7Oh860BN1ejTqUSOk&#10;AUYaOIDjOImFf5TdnR4ug8SOQ3AcxDWouD+TAVaILCyXq/z8ql5Vlpd7rchOgJfWVDSbpZQIw20j&#10;TVfRD+83zxaU+MBMw5Q1oqL3wtPL1dMny8GVIre9VY0AgiDGl4OraB+CK5PE815o5mfWCYPO1oJm&#10;AU3okgbYgOhaJXmavkgGC40Dy4X3eHp9cNJVxG9bwcO7tvUiEFVR5BbiCnGtxzVZLVnZAXO95Eca&#10;7B9YaCYNPnqGumaBkS3IP6C05GC9bcOMW53YtpVcxBwwmyz9LZu7njkRc8HieHcuk/9/sPzt7haI&#10;bFC7nBLDNGr088u3H9+/EjzA6gzOlxh0525hzM+7G8s/emLsumemE1cAdugFa5BTNsYnjy6Mhser&#10;pB7e2Aax2TbYWKh9C3oExBKQfdTj/qyH2AfC8TB/XhSLAmXj6MvyPMvSIr7BytN1Bz68ElaTcVNR&#10;QMEjPNvd+DDSYeUpJNK3SjYbqVQ0oKvXCsiOYXNs4ndE99MwZchQ0YsiL5CIdlgqb7r4yKMwP0VL&#10;4/c3NC0DNrySuqKLaZAyIyURW/ZI/VS8gwhhX++jUIsRdvTVtrnH0oI9dDVOIW56C58pGbCjkeen&#10;LQNBiXptUJ6LbD4fRyAa8+JljgZMPfXUwwxHqIoGSg7bdTiMzdaB7Hp8KYs1MPYKJW1lLPYDq2Mj&#10;YNdGDY4TNo7F1I5RD/+B1S8AAAD//wMAUEsDBBQABgAIAAAAIQDvPqEM3gAAAAoBAAAPAAAAZHJz&#10;L2Rvd25yZXYueG1sTI+xTsNADIZ3JN7hZCS29tIUqibkUiFQkRjbdGFzEpMEcr4od2kDT4+ZwJvt&#10;T78/Z7vZ9upMo+8cG1gtI1DElas7bgyciv1iC8oH5Bp7x2Tgizzs8uurDNPaXfhA52NolISwT9FA&#10;G8KQau2rliz6pRuIZffuRotB2rHR9YgXCbe9jqNooy12LBdaHOipperzOFkDZRef8PtQvEQ22a/D&#10;61x8TG/PxtzezI8PoALN4Q+GX31Rh1ycSjdx7VVvYLHa3glqIE4SUAKs7+MNqFIGUqDzTP9/If8B&#10;AAD//wMAUEsBAi0AFAAGAAgAAAAhALaDOJL+AAAA4QEAABMAAAAAAAAAAAAAAAAAAAAAAFtDb250&#10;ZW50X1R5cGVzXS54bWxQSwECLQAUAAYACAAAACEAOP0h/9YAAACUAQAACwAAAAAAAAAAAAAAAAAv&#10;AQAAX3JlbHMvLnJlbHNQSwECLQAUAAYACAAAACEAwuKpZDICAABPBAAADgAAAAAAAAAAAAAAAAAu&#10;AgAAZHJzL2Uyb0RvYy54bWxQSwECLQAUAAYACAAAACEA7z6hDN4AAAAKAQAADwAAAAAAAAAAAAAA&#10;AACMBAAAZHJzL2Rvd25yZXYueG1sUEsFBgAAAAAEAAQA8wAAAJcFA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营业执照</w:t>
                      </w:r>
                      <w:r>
                        <w:rPr>
                          <w:rFonts w:hint="eastAsia"/>
                          <w:b/>
                        </w:rPr>
                        <w:t>/</w:t>
                      </w:r>
                      <w:r>
                        <w:rPr>
                          <w:rFonts w:hint="eastAsia"/>
                          <w:b/>
                        </w:rPr>
                        <w:t>事业单位法人证书复印件</w:t>
                      </w:r>
                    </w:p>
                    <w:p w:rsidR="008C19A0" w:rsidRDefault="008C19A0"/>
                  </w:txbxContent>
                </v:textbox>
              </v:rect>
            </w:pict>
          </mc:Fallback>
        </mc:AlternateContent>
      </w: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2F3833">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2F3833">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922E1B" w:rsidRDefault="002F3833">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922E1B" w:rsidRDefault="002F3833">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922E1B" w:rsidRDefault="002F3833">
      <w:pPr>
        <w:spacing w:line="360" w:lineRule="auto"/>
        <w:rPr>
          <w:rFonts w:ascii="宋体" w:hAnsi="宋体"/>
          <w:szCs w:val="21"/>
        </w:rPr>
        <w:sectPr w:rsidR="00922E1B">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djustRightInd w:val="0"/>
        <w:snapToGrid w:val="0"/>
        <w:spacing w:line="360" w:lineRule="auto"/>
        <w:ind w:right="24"/>
        <w:jc w:val="center"/>
        <w:outlineLvl w:val="1"/>
        <w:rPr>
          <w:rFonts w:ascii="宋体" w:hAnsi="宋体" w:cs="宋体"/>
          <w:b/>
          <w:sz w:val="32"/>
          <w:szCs w:val="32"/>
        </w:rPr>
      </w:pPr>
      <w:bookmarkStart w:id="132" w:name="_Toc11357"/>
      <w:bookmarkStart w:id="133" w:name="_Toc17373"/>
      <w:bookmarkStart w:id="134" w:name="_Toc2295"/>
      <w:bookmarkStart w:id="135" w:name="_Toc18944"/>
      <w:r>
        <w:rPr>
          <w:rFonts w:ascii="宋体" w:hAnsi="宋体" w:cs="宋体" w:hint="eastAsia"/>
          <w:b/>
          <w:sz w:val="32"/>
          <w:szCs w:val="32"/>
        </w:rPr>
        <w:lastRenderedPageBreak/>
        <w:t>四、谈判单位资格条件证明文件</w:t>
      </w:r>
      <w:bookmarkEnd w:id="132"/>
      <w:bookmarkEnd w:id="133"/>
      <w:bookmarkEnd w:id="134"/>
      <w:bookmarkEnd w:id="135"/>
    </w:p>
    <w:p w:rsidR="00922E1B" w:rsidRDefault="00922E1B">
      <w:pPr>
        <w:adjustRightInd w:val="0"/>
        <w:snapToGrid w:val="0"/>
        <w:spacing w:line="360" w:lineRule="auto"/>
        <w:rPr>
          <w:rFonts w:ascii="仿宋" w:eastAsia="仿宋" w:hAnsi="仿宋"/>
          <w:bCs/>
          <w:szCs w:val="21"/>
        </w:rPr>
      </w:pPr>
    </w:p>
    <w:p w:rsidR="00922E1B" w:rsidRDefault="002F3833">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922E1B" w:rsidRDefault="002F3833">
      <w:pPr>
        <w:spacing w:line="360" w:lineRule="auto"/>
        <w:ind w:firstLineChars="200" w:firstLine="420"/>
        <w:jc w:val="left"/>
        <w:rPr>
          <w:rFonts w:ascii="宋体" w:hAnsi="宋体" w:cs="宋体"/>
          <w:bCs/>
        </w:rPr>
      </w:pPr>
      <w:r>
        <w:rPr>
          <w:rFonts w:asciiTheme="minorEastAsia" w:eastAsiaTheme="minorEastAsia" w:hAnsiTheme="minorEastAsia" w:cs="宋体" w:hint="eastAsia"/>
          <w:szCs w:val="21"/>
        </w:rPr>
        <w:t>1.</w:t>
      </w:r>
      <w:r>
        <w:rPr>
          <w:rFonts w:ascii="宋体" w:hAnsi="宋体" w:cs="宋体" w:hint="eastAsia"/>
          <w:bCs/>
        </w:rPr>
        <w:t>谈判单位</w:t>
      </w:r>
      <w:r>
        <w:rPr>
          <w:rFonts w:ascii="宋体" w:hAnsi="宋体" w:cs="宋体" w:hint="eastAsia"/>
        </w:rPr>
        <w:t>须提供加盖谈判单位公章的营业执照复印件。</w:t>
      </w:r>
    </w:p>
    <w:p w:rsidR="00922E1B" w:rsidRDefault="002F3833">
      <w:pPr>
        <w:pStyle w:val="a0"/>
        <w:rPr>
          <w:rFonts w:ascii="宋体" w:hAnsi="宋体" w:cs="宋体"/>
        </w:rPr>
      </w:pPr>
      <w:r>
        <w:rPr>
          <w:rFonts w:ascii="宋体" w:hAnsi="宋体" w:cs="宋体" w:hint="eastAsia"/>
        </w:rPr>
        <w:t>2.谈判单位在本项目谈判截止之日前36个月内须具有保洁服务业绩。不接受联合体业绩、港澳台或境外业绩。</w:t>
      </w:r>
    </w:p>
    <w:p w:rsidR="00922E1B" w:rsidRDefault="002F3833">
      <w:pPr>
        <w:pStyle w:val="a0"/>
        <w:rPr>
          <w:rFonts w:ascii="宋体" w:hAnsi="宋体" w:cs="宋体"/>
        </w:rPr>
      </w:pPr>
      <w:r>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p>
    <w:p w:rsidR="00D630C3" w:rsidRDefault="002F3833">
      <w:pPr>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3.</w:t>
      </w:r>
      <w:r w:rsidR="00D630C3">
        <w:rPr>
          <w:rFonts w:ascii="宋体" w:hAnsi="宋体" w:cs="宋体" w:hint="eastAsia"/>
        </w:rPr>
        <w:t>谈判单位</w:t>
      </w:r>
      <w:r w:rsidR="00B815F1">
        <w:rPr>
          <w:rFonts w:ascii="宋体" w:hAnsi="宋体" w:cs="宋体" w:hint="eastAsia"/>
        </w:rPr>
        <w:t>拟派</w:t>
      </w:r>
      <w:r w:rsidR="00D630C3">
        <w:rPr>
          <w:rFonts w:ascii="宋体" w:hAnsi="宋体" w:cs="宋体" w:hint="eastAsia"/>
        </w:rPr>
        <w:t>项目</w:t>
      </w:r>
      <w:r w:rsidR="00D630C3">
        <w:rPr>
          <w:rFonts w:ascii="宋体" w:hAnsi="宋体" w:cs="宋体"/>
        </w:rPr>
        <w:t>经理</w:t>
      </w:r>
      <w:r w:rsidR="00B815F1">
        <w:rPr>
          <w:rFonts w:ascii="宋体" w:hAnsi="宋体" w:cs="宋体" w:hint="eastAsia"/>
        </w:rPr>
        <w:t>须</w:t>
      </w:r>
      <w:r w:rsidR="00B815F1">
        <w:rPr>
          <w:rFonts w:ascii="宋体" w:hAnsi="宋体" w:cs="宋体"/>
        </w:rPr>
        <w:t>提供</w:t>
      </w:r>
      <w:r w:rsidR="00D630C3">
        <w:rPr>
          <w:rFonts w:ascii="宋体" w:hAnsi="宋体" w:cs="宋体"/>
        </w:rPr>
        <w:t>以同等职位承担过一个</w:t>
      </w:r>
      <w:r w:rsidR="00D630C3">
        <w:rPr>
          <w:rFonts w:ascii="宋体" w:hAnsi="宋体" w:cs="宋体" w:hint="eastAsia"/>
        </w:rPr>
        <w:t>类似</w:t>
      </w:r>
      <w:r w:rsidR="00D630C3">
        <w:rPr>
          <w:rFonts w:ascii="宋体" w:hAnsi="宋体" w:cs="宋体"/>
        </w:rPr>
        <w:t>业绩</w:t>
      </w:r>
      <w:r w:rsidR="00B815F1">
        <w:rPr>
          <w:rFonts w:ascii="宋体" w:hAnsi="宋体" w:cs="宋体" w:hint="eastAsia"/>
        </w:rPr>
        <w:t>证明材料</w:t>
      </w:r>
      <w:r w:rsidR="00B815F1">
        <w:rPr>
          <w:rFonts w:ascii="宋体" w:hAnsi="宋体" w:cs="宋体"/>
        </w:rPr>
        <w:t>。</w:t>
      </w:r>
    </w:p>
    <w:p w:rsidR="00922E1B" w:rsidRPr="00B815F1" w:rsidRDefault="00B815F1">
      <w:pPr>
        <w:spacing w:line="360" w:lineRule="auto"/>
        <w:ind w:firstLineChars="200" w:firstLine="420"/>
        <w:jc w:val="left"/>
        <w:rPr>
          <w:rFonts w:asciiTheme="minorEastAsia" w:eastAsiaTheme="minorEastAsia" w:hAnsiTheme="minorEastAsia" w:cs="宋体"/>
          <w:szCs w:val="21"/>
        </w:rPr>
      </w:pPr>
      <w:r w:rsidRPr="00B815F1">
        <w:rPr>
          <w:rFonts w:asciiTheme="minorEastAsia" w:eastAsiaTheme="minorEastAsia" w:hAnsiTheme="minorEastAsia" w:cs="宋体" w:hint="eastAsia"/>
          <w:szCs w:val="21"/>
        </w:rPr>
        <w:t>4.</w:t>
      </w:r>
      <w:r w:rsidR="002F3833" w:rsidRPr="00B815F1">
        <w:rPr>
          <w:rFonts w:asciiTheme="minorEastAsia" w:eastAsiaTheme="minorEastAsia" w:hAnsiTheme="minorEastAsia" w:cs="宋体" w:hint="eastAsia"/>
          <w:szCs w:val="21"/>
        </w:rPr>
        <w:t>谈判单位认为与本项目资格条件有关的其它证明文件（如有，格式自拟）。</w:t>
      </w:r>
    </w:p>
    <w:p w:rsidR="00922E1B" w:rsidRDefault="002F3833">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922E1B" w:rsidRDefault="002F3833">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rsidR="00922E1B" w:rsidRDefault="002F3833">
      <w:pPr>
        <w:adjustRightInd w:val="0"/>
        <w:snapToGrid w:val="0"/>
        <w:spacing w:line="360" w:lineRule="auto"/>
        <w:ind w:firstLineChars="200" w:firstLine="422"/>
        <w:rPr>
          <w:rFonts w:ascii="宋体" w:hAnsi="宋体"/>
          <w:b/>
          <w:bCs/>
          <w:szCs w:val="21"/>
        </w:rPr>
      </w:pPr>
      <w:r>
        <w:rPr>
          <w:rFonts w:ascii="宋体" w:hAnsi="宋体" w:hint="eastAsia"/>
          <w:b/>
          <w:bCs/>
          <w:szCs w:val="21"/>
        </w:rPr>
        <w:t>2、上述证明文件如须递交原件的，应用文件袋单独包装，在响应文件递交的同时一并提交。</w:t>
      </w:r>
    </w:p>
    <w:p w:rsidR="00922E1B" w:rsidRDefault="00922E1B">
      <w:pPr>
        <w:pStyle w:val="a6"/>
      </w:pPr>
    </w:p>
    <w:p w:rsidR="00922E1B" w:rsidRDefault="00922E1B">
      <w:pPr>
        <w:pStyle w:val="a6"/>
        <w:sectPr w:rsidR="00922E1B">
          <w:pgSz w:w="11906" w:h="16838"/>
          <w:pgMar w:top="1440" w:right="1797" w:bottom="1440" w:left="1797" w:header="851" w:footer="851" w:gutter="0"/>
          <w:cols w:space="720"/>
        </w:sectPr>
      </w:pPr>
    </w:p>
    <w:p w:rsidR="00922E1B" w:rsidRDefault="002F3833">
      <w:pPr>
        <w:adjustRightInd w:val="0"/>
        <w:snapToGrid w:val="0"/>
        <w:spacing w:line="360" w:lineRule="auto"/>
        <w:ind w:right="24"/>
        <w:jc w:val="center"/>
        <w:outlineLvl w:val="1"/>
        <w:rPr>
          <w:rFonts w:ascii="宋体" w:hAnsi="宋体" w:cs="宋体"/>
          <w:b/>
          <w:sz w:val="32"/>
          <w:szCs w:val="32"/>
        </w:rPr>
      </w:pPr>
      <w:bookmarkStart w:id="136" w:name="_Toc846"/>
      <w:bookmarkStart w:id="137" w:name="_Toc30403"/>
      <w:bookmarkStart w:id="138" w:name="_Toc9230"/>
      <w:bookmarkStart w:id="139" w:name="_Toc7528"/>
      <w:r>
        <w:rPr>
          <w:rFonts w:ascii="宋体" w:hAnsi="宋体" w:cs="宋体" w:hint="eastAsia"/>
          <w:b/>
          <w:sz w:val="32"/>
          <w:szCs w:val="32"/>
        </w:rPr>
        <w:lastRenderedPageBreak/>
        <w:t>五、实质性条款（标注“★”符号）响应表</w:t>
      </w:r>
      <w:bookmarkEnd w:id="136"/>
    </w:p>
    <w:tbl>
      <w:tblPr>
        <w:tblW w:w="98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492"/>
        <w:gridCol w:w="1559"/>
        <w:gridCol w:w="1135"/>
      </w:tblGrid>
      <w:tr w:rsidR="00922E1B">
        <w:trPr>
          <w:trHeight w:val="837"/>
        </w:trPr>
        <w:tc>
          <w:tcPr>
            <w:tcW w:w="710" w:type="dxa"/>
            <w:vAlign w:val="center"/>
          </w:tcPr>
          <w:p w:rsidR="00922E1B" w:rsidRDefault="002F3833">
            <w:pPr>
              <w:jc w:val="center"/>
              <w:rPr>
                <w:rFonts w:ascii="宋体" w:hAnsi="宋体" w:cs="宋体"/>
                <w:b/>
                <w:szCs w:val="21"/>
              </w:rPr>
            </w:pPr>
            <w:r>
              <w:rPr>
                <w:rFonts w:ascii="宋体" w:hAnsi="宋体" w:cs="宋体" w:hint="eastAsia"/>
                <w:b/>
                <w:szCs w:val="21"/>
              </w:rPr>
              <w:t>序号</w:t>
            </w:r>
          </w:p>
        </w:tc>
        <w:tc>
          <w:tcPr>
            <w:tcW w:w="6492" w:type="dxa"/>
            <w:vAlign w:val="center"/>
          </w:tcPr>
          <w:p w:rsidR="00922E1B" w:rsidRDefault="002F3833">
            <w:pPr>
              <w:jc w:val="center"/>
              <w:rPr>
                <w:rFonts w:ascii="宋体" w:hAnsi="宋体" w:cs="宋体"/>
                <w:b/>
                <w:szCs w:val="21"/>
              </w:rPr>
            </w:pPr>
            <w:r>
              <w:rPr>
                <w:rFonts w:ascii="宋体" w:hAnsi="宋体" w:cs="宋体" w:hint="eastAsia"/>
                <w:b/>
                <w:szCs w:val="21"/>
              </w:rPr>
              <w:t>谈判文件实质性</w:t>
            </w:r>
          </w:p>
          <w:p w:rsidR="00922E1B" w:rsidRDefault="002F3833">
            <w:pPr>
              <w:jc w:val="center"/>
              <w:rPr>
                <w:rFonts w:ascii="宋体" w:hAnsi="宋体" w:cs="宋体"/>
                <w:b/>
                <w:szCs w:val="21"/>
              </w:rPr>
            </w:pPr>
            <w:r>
              <w:rPr>
                <w:rFonts w:ascii="宋体" w:hAnsi="宋体" w:cs="宋体" w:hint="eastAsia"/>
                <w:b/>
                <w:szCs w:val="21"/>
              </w:rPr>
              <w:t>条款号及内容</w:t>
            </w:r>
          </w:p>
        </w:tc>
        <w:tc>
          <w:tcPr>
            <w:tcW w:w="1559" w:type="dxa"/>
            <w:vAlign w:val="center"/>
          </w:tcPr>
          <w:p w:rsidR="00922E1B" w:rsidRDefault="002F3833">
            <w:pPr>
              <w:jc w:val="center"/>
              <w:rPr>
                <w:rFonts w:ascii="宋体" w:hAnsi="宋体" w:cs="宋体"/>
                <w:b/>
                <w:szCs w:val="21"/>
              </w:rPr>
            </w:pPr>
            <w:r>
              <w:rPr>
                <w:rFonts w:ascii="宋体" w:hAnsi="宋体" w:cs="宋体" w:hint="eastAsia"/>
                <w:b/>
                <w:szCs w:val="21"/>
              </w:rPr>
              <w:t>响应文件响应</w:t>
            </w:r>
          </w:p>
          <w:p w:rsidR="00922E1B" w:rsidRDefault="002F3833">
            <w:pPr>
              <w:jc w:val="center"/>
              <w:rPr>
                <w:rFonts w:ascii="宋体" w:hAnsi="宋体" w:cs="宋体"/>
                <w:b/>
                <w:szCs w:val="21"/>
              </w:rPr>
            </w:pPr>
            <w:r>
              <w:rPr>
                <w:rFonts w:ascii="宋体" w:hAnsi="宋体" w:cs="宋体" w:hint="eastAsia"/>
                <w:b/>
                <w:szCs w:val="21"/>
              </w:rPr>
              <w:t>条款号及内容</w:t>
            </w:r>
          </w:p>
        </w:tc>
        <w:tc>
          <w:tcPr>
            <w:tcW w:w="1135" w:type="dxa"/>
            <w:vAlign w:val="center"/>
          </w:tcPr>
          <w:p w:rsidR="00922E1B" w:rsidRDefault="002F3833">
            <w:pPr>
              <w:jc w:val="center"/>
              <w:rPr>
                <w:rFonts w:ascii="宋体" w:hAnsi="宋体" w:cs="宋体"/>
                <w:b/>
                <w:szCs w:val="21"/>
              </w:rPr>
            </w:pPr>
            <w:r>
              <w:rPr>
                <w:rFonts w:ascii="宋体" w:hAnsi="宋体" w:cs="宋体" w:hint="eastAsia"/>
                <w:b/>
                <w:szCs w:val="21"/>
              </w:rPr>
              <w:t>响应情况（响应/不响应）</w:t>
            </w:r>
          </w:p>
        </w:tc>
      </w:tr>
      <w:tr w:rsidR="00922E1B">
        <w:trPr>
          <w:trHeight w:val="342"/>
        </w:trPr>
        <w:tc>
          <w:tcPr>
            <w:tcW w:w="710" w:type="dxa"/>
            <w:vAlign w:val="center"/>
          </w:tcPr>
          <w:p w:rsidR="00922E1B" w:rsidRDefault="002F3833">
            <w:pPr>
              <w:jc w:val="center"/>
              <w:rPr>
                <w:rFonts w:ascii="宋体" w:hAnsi="宋体" w:cs="宋体"/>
                <w:b/>
                <w:szCs w:val="21"/>
              </w:rPr>
            </w:pPr>
            <w:r>
              <w:rPr>
                <w:rFonts w:ascii="宋体" w:hAnsi="宋体" w:cs="宋体" w:hint="eastAsia"/>
                <w:b/>
                <w:szCs w:val="21"/>
              </w:rPr>
              <w:t>1</w:t>
            </w:r>
          </w:p>
        </w:tc>
        <w:tc>
          <w:tcPr>
            <w:tcW w:w="6492" w:type="dxa"/>
            <w:vAlign w:val="center"/>
          </w:tcPr>
          <w:p w:rsidR="00922E1B" w:rsidRDefault="00F835A3">
            <w:pPr>
              <w:spacing w:line="360" w:lineRule="auto"/>
              <w:rPr>
                <w:rFonts w:hAnsi="宋体" w:cs="宋体"/>
                <w:bCs/>
                <w:szCs w:val="21"/>
                <w:u w:val="single"/>
              </w:rPr>
            </w:pPr>
            <w:r w:rsidRPr="00F835A3">
              <w:rPr>
                <w:rFonts w:hAnsi="宋体" w:cs="宋体" w:hint="eastAsia"/>
                <w:bCs/>
                <w:szCs w:val="21"/>
                <w:u w:val="single"/>
              </w:rPr>
              <w:t>★</w:t>
            </w:r>
            <w:r w:rsidRPr="00F835A3">
              <w:rPr>
                <w:rFonts w:hAnsi="宋体" w:cs="宋体" w:hint="eastAsia"/>
                <w:bCs/>
                <w:szCs w:val="21"/>
                <w:u w:val="single"/>
              </w:rPr>
              <w:t>3.</w:t>
            </w:r>
            <w:r w:rsidRPr="00F835A3">
              <w:rPr>
                <w:rFonts w:hAnsi="宋体" w:cs="宋体" w:hint="eastAsia"/>
                <w:bCs/>
                <w:szCs w:val="21"/>
                <w:u w:val="single"/>
              </w:rPr>
              <w:t>清洁人员年龄男性不高于</w:t>
            </w:r>
            <w:r w:rsidRPr="00F835A3">
              <w:rPr>
                <w:rFonts w:hAnsi="宋体" w:cs="宋体" w:hint="eastAsia"/>
                <w:bCs/>
                <w:szCs w:val="21"/>
                <w:u w:val="single"/>
              </w:rPr>
              <w:t>55</w:t>
            </w:r>
            <w:r w:rsidRPr="00F835A3">
              <w:rPr>
                <w:rFonts w:hAnsi="宋体" w:cs="宋体" w:hint="eastAsia"/>
                <w:bCs/>
                <w:szCs w:val="21"/>
                <w:u w:val="single"/>
              </w:rPr>
              <w:t>周岁（含），女性不高于</w:t>
            </w:r>
            <w:r w:rsidRPr="00F835A3">
              <w:rPr>
                <w:rFonts w:hAnsi="宋体" w:cs="宋体" w:hint="eastAsia"/>
                <w:bCs/>
                <w:szCs w:val="21"/>
                <w:u w:val="single"/>
              </w:rPr>
              <w:t>50</w:t>
            </w:r>
            <w:r w:rsidRPr="00F835A3">
              <w:rPr>
                <w:rFonts w:hAnsi="宋体" w:cs="宋体" w:hint="eastAsia"/>
                <w:bCs/>
                <w:szCs w:val="21"/>
                <w:u w:val="single"/>
              </w:rPr>
              <w:t>周岁（含）且身体能胜任工作岗位，无高血压、先天性心脏病等一系列疾病</w:t>
            </w:r>
            <w:r w:rsidR="00342FA0">
              <w:rPr>
                <w:rFonts w:hAnsi="宋体" w:cs="宋体" w:hint="eastAsia"/>
                <w:bCs/>
                <w:szCs w:val="21"/>
                <w:u w:val="single"/>
              </w:rPr>
              <w:t>。</w:t>
            </w:r>
          </w:p>
        </w:tc>
        <w:tc>
          <w:tcPr>
            <w:tcW w:w="1559" w:type="dxa"/>
            <w:vAlign w:val="center"/>
          </w:tcPr>
          <w:p w:rsidR="00922E1B" w:rsidRPr="00342FA0" w:rsidRDefault="00922E1B">
            <w:pPr>
              <w:jc w:val="center"/>
              <w:rPr>
                <w:rFonts w:ascii="宋体" w:hAnsi="宋体" w:cs="宋体"/>
                <w:b/>
                <w:szCs w:val="21"/>
              </w:rPr>
            </w:pPr>
          </w:p>
        </w:tc>
        <w:tc>
          <w:tcPr>
            <w:tcW w:w="1135" w:type="dxa"/>
            <w:vAlign w:val="center"/>
          </w:tcPr>
          <w:p w:rsidR="00922E1B" w:rsidRDefault="00922E1B">
            <w:pPr>
              <w:jc w:val="center"/>
              <w:rPr>
                <w:rFonts w:ascii="宋体" w:hAnsi="宋体" w:cs="宋体"/>
                <w:b/>
                <w:szCs w:val="21"/>
              </w:rPr>
            </w:pPr>
          </w:p>
        </w:tc>
      </w:tr>
      <w:tr w:rsidR="00922E1B">
        <w:trPr>
          <w:trHeight w:val="342"/>
        </w:trPr>
        <w:tc>
          <w:tcPr>
            <w:tcW w:w="710" w:type="dxa"/>
            <w:vAlign w:val="center"/>
          </w:tcPr>
          <w:p w:rsidR="00922E1B" w:rsidRDefault="002F3833">
            <w:pPr>
              <w:jc w:val="center"/>
              <w:rPr>
                <w:rFonts w:ascii="宋体" w:hAnsi="宋体" w:cs="宋体"/>
                <w:b/>
                <w:szCs w:val="21"/>
              </w:rPr>
            </w:pPr>
            <w:r>
              <w:rPr>
                <w:rFonts w:ascii="宋体" w:hAnsi="宋体" w:cs="宋体" w:hint="eastAsia"/>
                <w:b/>
                <w:szCs w:val="21"/>
              </w:rPr>
              <w:t>2</w:t>
            </w:r>
          </w:p>
        </w:tc>
        <w:tc>
          <w:tcPr>
            <w:tcW w:w="6492" w:type="dxa"/>
            <w:vAlign w:val="center"/>
          </w:tcPr>
          <w:p w:rsidR="00922E1B" w:rsidRDefault="00F835A3">
            <w:pPr>
              <w:spacing w:line="360" w:lineRule="auto"/>
              <w:rPr>
                <w:rFonts w:hAnsi="宋体" w:cs="宋体"/>
                <w:bCs/>
                <w:szCs w:val="21"/>
                <w:u w:val="single"/>
              </w:rPr>
            </w:pPr>
            <w:r w:rsidRPr="00342FA0">
              <w:rPr>
                <w:rFonts w:hAnsi="宋体" w:cs="宋体" w:hint="eastAsia"/>
                <w:bCs/>
                <w:szCs w:val="21"/>
                <w:u w:val="single"/>
              </w:rPr>
              <w:t>★</w:t>
            </w:r>
            <w:r w:rsidRPr="00342FA0">
              <w:rPr>
                <w:rFonts w:hAnsi="宋体" w:cs="宋体" w:hint="eastAsia"/>
                <w:bCs/>
                <w:szCs w:val="21"/>
                <w:u w:val="single"/>
              </w:rPr>
              <w:t>7.</w:t>
            </w:r>
            <w:r w:rsidRPr="00342FA0">
              <w:rPr>
                <w:rFonts w:hAnsi="宋体" w:cs="宋体" w:hint="eastAsia"/>
                <w:bCs/>
                <w:szCs w:val="21"/>
                <w:u w:val="single"/>
              </w:rPr>
              <w:t>根据实际情况，生产计划可能存在调整，谈判单位应接受采购单位电客车生产调整安排（包括加班等），采购单位提前通知谈判单位，谈判单位在接到通知</w:t>
            </w:r>
            <w:r w:rsidRPr="00342FA0">
              <w:rPr>
                <w:rFonts w:hAnsi="宋体" w:cs="宋体" w:hint="eastAsia"/>
                <w:bCs/>
                <w:szCs w:val="21"/>
                <w:u w:val="single"/>
              </w:rPr>
              <w:t>2</w:t>
            </w:r>
            <w:r w:rsidRPr="00342FA0">
              <w:rPr>
                <w:rFonts w:hAnsi="宋体" w:cs="宋体" w:hint="eastAsia"/>
                <w:bCs/>
                <w:szCs w:val="21"/>
                <w:u w:val="single"/>
              </w:rPr>
              <w:t>小时内响应，完成相关工作。</w:t>
            </w:r>
          </w:p>
        </w:tc>
        <w:tc>
          <w:tcPr>
            <w:tcW w:w="1559" w:type="dxa"/>
            <w:vAlign w:val="center"/>
          </w:tcPr>
          <w:p w:rsidR="00922E1B" w:rsidRDefault="00922E1B">
            <w:pPr>
              <w:jc w:val="center"/>
              <w:rPr>
                <w:rFonts w:ascii="宋体" w:hAnsi="宋体" w:cs="宋体"/>
                <w:b/>
                <w:szCs w:val="21"/>
              </w:rPr>
            </w:pPr>
          </w:p>
        </w:tc>
        <w:tc>
          <w:tcPr>
            <w:tcW w:w="1135" w:type="dxa"/>
            <w:vAlign w:val="center"/>
          </w:tcPr>
          <w:p w:rsidR="00922E1B" w:rsidRDefault="00922E1B">
            <w:pPr>
              <w:jc w:val="center"/>
              <w:rPr>
                <w:rFonts w:ascii="宋体" w:hAnsi="宋体" w:cs="宋体"/>
                <w:b/>
                <w:szCs w:val="21"/>
              </w:rPr>
            </w:pPr>
          </w:p>
        </w:tc>
      </w:tr>
      <w:tr w:rsidR="00F835A3">
        <w:trPr>
          <w:trHeight w:val="342"/>
        </w:trPr>
        <w:tc>
          <w:tcPr>
            <w:tcW w:w="710" w:type="dxa"/>
            <w:vAlign w:val="center"/>
          </w:tcPr>
          <w:p w:rsidR="00F835A3" w:rsidRDefault="00342FA0">
            <w:pPr>
              <w:jc w:val="center"/>
              <w:rPr>
                <w:rFonts w:ascii="宋体" w:hAnsi="宋体" w:cs="宋体"/>
                <w:b/>
                <w:szCs w:val="21"/>
              </w:rPr>
            </w:pPr>
            <w:r>
              <w:rPr>
                <w:rFonts w:ascii="宋体" w:hAnsi="宋体" w:cs="宋体" w:hint="eastAsia"/>
                <w:b/>
                <w:szCs w:val="21"/>
              </w:rPr>
              <w:t>3</w:t>
            </w:r>
          </w:p>
        </w:tc>
        <w:tc>
          <w:tcPr>
            <w:tcW w:w="6492" w:type="dxa"/>
            <w:vAlign w:val="center"/>
          </w:tcPr>
          <w:p w:rsidR="00F835A3" w:rsidRPr="00342FA0" w:rsidRDefault="00342FA0" w:rsidP="00342FA0">
            <w:pPr>
              <w:tabs>
                <w:tab w:val="left" w:pos="120"/>
              </w:tabs>
              <w:spacing w:line="520" w:lineRule="exact"/>
              <w:rPr>
                <w:rFonts w:hAnsi="宋体" w:cs="宋体"/>
                <w:bCs/>
                <w:szCs w:val="21"/>
                <w:u w:val="single"/>
              </w:rPr>
            </w:pPr>
            <w:r w:rsidRPr="00342FA0">
              <w:rPr>
                <w:rFonts w:hAnsi="宋体" w:cs="宋体" w:hint="eastAsia"/>
                <w:bCs/>
                <w:szCs w:val="21"/>
                <w:u w:val="single"/>
              </w:rPr>
              <w:t>★</w:t>
            </w:r>
            <w:r w:rsidRPr="00342FA0">
              <w:rPr>
                <w:rFonts w:hAnsi="宋体" w:cs="宋体" w:hint="eastAsia"/>
                <w:bCs/>
                <w:szCs w:val="21"/>
                <w:u w:val="single"/>
              </w:rPr>
              <w:t>10.</w:t>
            </w:r>
            <w:r w:rsidRPr="00342FA0">
              <w:rPr>
                <w:rFonts w:hAnsi="宋体" w:cs="宋体" w:hint="eastAsia"/>
                <w:bCs/>
                <w:szCs w:val="21"/>
                <w:u w:val="single"/>
              </w:rPr>
              <w:t>谈判单位应响应电客车架修清洁</w:t>
            </w:r>
            <w:r w:rsidRPr="00342FA0">
              <w:rPr>
                <w:rFonts w:hAnsi="宋体" w:cs="宋体" w:hint="eastAsia"/>
                <w:bCs/>
                <w:szCs w:val="21"/>
                <w:u w:val="single"/>
              </w:rPr>
              <w:t>22</w:t>
            </w:r>
            <w:r w:rsidRPr="00342FA0">
              <w:rPr>
                <w:rFonts w:hAnsi="宋体" w:cs="宋体" w:hint="eastAsia"/>
                <w:bCs/>
                <w:szCs w:val="21"/>
                <w:u w:val="single"/>
              </w:rPr>
              <w:t>个工作日每列车的生产周期要求。</w:t>
            </w:r>
          </w:p>
        </w:tc>
        <w:tc>
          <w:tcPr>
            <w:tcW w:w="1559" w:type="dxa"/>
            <w:vAlign w:val="center"/>
          </w:tcPr>
          <w:p w:rsidR="00F835A3" w:rsidRDefault="00F835A3">
            <w:pPr>
              <w:jc w:val="center"/>
              <w:rPr>
                <w:rFonts w:ascii="宋体" w:hAnsi="宋体" w:cs="宋体"/>
                <w:b/>
                <w:szCs w:val="21"/>
              </w:rPr>
            </w:pPr>
          </w:p>
        </w:tc>
        <w:tc>
          <w:tcPr>
            <w:tcW w:w="1135" w:type="dxa"/>
            <w:vAlign w:val="center"/>
          </w:tcPr>
          <w:p w:rsidR="00F835A3" w:rsidRDefault="00F835A3">
            <w:pPr>
              <w:jc w:val="center"/>
              <w:rPr>
                <w:rFonts w:ascii="宋体" w:hAnsi="宋体" w:cs="宋体"/>
                <w:b/>
                <w:szCs w:val="21"/>
              </w:rPr>
            </w:pPr>
          </w:p>
        </w:tc>
      </w:tr>
    </w:tbl>
    <w:p w:rsidR="00922E1B" w:rsidRDefault="002F3833">
      <w:pPr>
        <w:spacing w:line="360" w:lineRule="auto"/>
        <w:rPr>
          <w:rFonts w:hAnsi="宋体" w:cs="宋体"/>
          <w:b/>
          <w:szCs w:val="21"/>
        </w:rPr>
      </w:pPr>
      <w:r>
        <w:rPr>
          <w:rFonts w:hAnsi="宋体" w:cs="宋体" w:hint="eastAsia"/>
          <w:b/>
          <w:szCs w:val="21"/>
        </w:rPr>
        <w:t>备注：</w:t>
      </w:r>
    </w:p>
    <w:p w:rsidR="00922E1B" w:rsidRDefault="002F3833">
      <w:pPr>
        <w:spacing w:line="320" w:lineRule="exact"/>
        <w:jc w:val="left"/>
        <w:rPr>
          <w:rFonts w:ascii="宋体" w:hAnsi="宋体" w:cs="宋体"/>
          <w:b/>
          <w:szCs w:val="21"/>
        </w:rPr>
      </w:pPr>
      <w:r>
        <w:rPr>
          <w:rFonts w:ascii="宋体" w:hAnsi="宋体" w:cs="宋体" w:hint="eastAsia"/>
          <w:b/>
          <w:szCs w:val="21"/>
        </w:rPr>
        <w:t>1、“谈判文件实质性条款号及内容”栏中所列内容均为实质性条款，响应文件对实质性条款的响应存在缺项、漏项或者任意一项不响应谈判文件的，投标将被否决。</w:t>
      </w:r>
      <w:r>
        <w:rPr>
          <w:rFonts w:ascii="宋体" w:hAnsi="宋体" w:cs="宋体" w:hint="eastAsia"/>
          <w:b/>
          <w:szCs w:val="21"/>
        </w:rPr>
        <w:br/>
        <w:t xml:space="preserve">2、“响应文件响应条款号及内容”格式可以自行扩展，如需附页，附页内容须加盖谈判单位公章。 </w:t>
      </w:r>
    </w:p>
    <w:p w:rsidR="00922E1B" w:rsidRDefault="00922E1B">
      <w:pPr>
        <w:spacing w:line="360" w:lineRule="auto"/>
        <w:rPr>
          <w:rFonts w:hAnsi="宋体" w:cs="宋体"/>
          <w:b/>
          <w:szCs w:val="21"/>
        </w:rPr>
      </w:pPr>
    </w:p>
    <w:p w:rsidR="00922E1B" w:rsidRDefault="00922E1B">
      <w:pPr>
        <w:spacing w:line="360" w:lineRule="auto"/>
        <w:rPr>
          <w:rFonts w:hAnsi="宋体" w:cs="宋体"/>
          <w:b/>
          <w:szCs w:val="21"/>
        </w:rPr>
      </w:pPr>
    </w:p>
    <w:p w:rsidR="00922E1B" w:rsidRDefault="00922E1B">
      <w:pPr>
        <w:spacing w:line="360" w:lineRule="auto"/>
        <w:rPr>
          <w:rFonts w:hAnsi="宋体" w:cs="宋体"/>
          <w:b/>
          <w:szCs w:val="21"/>
        </w:rPr>
      </w:pPr>
    </w:p>
    <w:p w:rsidR="00922E1B" w:rsidRDefault="00922E1B">
      <w:pPr>
        <w:spacing w:line="360" w:lineRule="auto"/>
        <w:rPr>
          <w:rFonts w:hAnsi="宋体" w:cs="宋体"/>
          <w:b/>
          <w:szCs w:val="21"/>
        </w:rPr>
      </w:pPr>
    </w:p>
    <w:p w:rsidR="00922E1B" w:rsidRDefault="002F3833">
      <w:pPr>
        <w:spacing w:line="360" w:lineRule="auto"/>
        <w:rPr>
          <w:rFonts w:hAnsi="宋体" w:cs="宋体"/>
          <w:bCs/>
          <w:szCs w:val="21"/>
          <w:u w:val="single"/>
        </w:rPr>
      </w:pPr>
      <w:r>
        <w:rPr>
          <w:rFonts w:hAnsi="宋体" w:cs="宋体" w:hint="eastAsia"/>
          <w:bCs/>
          <w:szCs w:val="21"/>
        </w:rPr>
        <w:t>谈判单位：</w:t>
      </w:r>
      <w:r>
        <w:rPr>
          <w:rFonts w:hAnsi="宋体" w:cs="宋体" w:hint="eastAsia"/>
          <w:bCs/>
          <w:szCs w:val="21"/>
          <w:u w:val="single"/>
        </w:rPr>
        <w:t xml:space="preserve">                  </w:t>
      </w:r>
      <w:r>
        <w:rPr>
          <w:rFonts w:hAnsi="宋体" w:cs="宋体" w:hint="eastAsia"/>
          <w:bCs/>
          <w:szCs w:val="21"/>
        </w:rPr>
        <w:t>（盖单位公章）</w:t>
      </w:r>
    </w:p>
    <w:p w:rsidR="00922E1B" w:rsidRDefault="002F3833">
      <w:pPr>
        <w:spacing w:line="360" w:lineRule="auto"/>
        <w:rPr>
          <w:rFonts w:hAnsi="宋体" w:cs="宋体"/>
          <w:bCs/>
          <w:szCs w:val="21"/>
        </w:rPr>
      </w:pPr>
      <w:r>
        <w:rPr>
          <w:rFonts w:hAnsi="宋体" w:cs="宋体" w:hint="eastAsia"/>
          <w:bCs/>
          <w:szCs w:val="21"/>
        </w:rPr>
        <w:t>法定代表人或其委托代理人：</w:t>
      </w:r>
      <w:r>
        <w:rPr>
          <w:rFonts w:hAnsi="宋体" w:cs="宋体" w:hint="eastAsia"/>
          <w:bCs/>
          <w:szCs w:val="21"/>
          <w:u w:val="single"/>
        </w:rPr>
        <w:t xml:space="preserve">                   </w:t>
      </w:r>
      <w:r>
        <w:rPr>
          <w:rFonts w:hAnsi="宋体" w:cs="宋体" w:hint="eastAsia"/>
          <w:bCs/>
          <w:szCs w:val="21"/>
        </w:rPr>
        <w:t>（签字或盖章）</w:t>
      </w:r>
    </w:p>
    <w:p w:rsidR="00922E1B" w:rsidRDefault="002F3833">
      <w:pPr>
        <w:tabs>
          <w:tab w:val="center" w:pos="4365"/>
        </w:tabs>
        <w:spacing w:line="360" w:lineRule="auto"/>
        <w:rPr>
          <w:rFonts w:hAnsi="宋体" w:cs="宋体"/>
          <w:bCs/>
          <w:szCs w:val="21"/>
        </w:rPr>
      </w:pPr>
      <w:r>
        <w:rPr>
          <w:rFonts w:hAnsi="宋体" w:cs="宋体" w:hint="eastAsia"/>
          <w:bCs/>
          <w:szCs w:val="21"/>
          <w:u w:val="single"/>
        </w:rPr>
        <w:t xml:space="preserve">     </w:t>
      </w:r>
      <w:r>
        <w:rPr>
          <w:rFonts w:hAnsi="宋体" w:cs="宋体" w:hint="eastAsia"/>
          <w:bCs/>
          <w:szCs w:val="21"/>
        </w:rPr>
        <w:t>年</w:t>
      </w:r>
      <w:r>
        <w:rPr>
          <w:rFonts w:hAnsi="宋体" w:cs="宋体" w:hint="eastAsia"/>
          <w:bCs/>
          <w:szCs w:val="21"/>
          <w:u w:val="single"/>
        </w:rPr>
        <w:t xml:space="preserve">    </w:t>
      </w:r>
      <w:r>
        <w:rPr>
          <w:rFonts w:hAnsi="宋体" w:cs="宋体" w:hint="eastAsia"/>
          <w:bCs/>
          <w:szCs w:val="21"/>
        </w:rPr>
        <w:t>月</w:t>
      </w:r>
      <w:r>
        <w:rPr>
          <w:rFonts w:hAnsi="宋体" w:cs="宋体" w:hint="eastAsia"/>
          <w:bCs/>
          <w:szCs w:val="21"/>
          <w:u w:val="single"/>
        </w:rPr>
        <w:t xml:space="preserve">     </w:t>
      </w:r>
      <w:r>
        <w:rPr>
          <w:rFonts w:hAnsi="宋体" w:cs="宋体" w:hint="eastAsia"/>
          <w:bCs/>
          <w:szCs w:val="21"/>
        </w:rPr>
        <w:t>日</w:t>
      </w:r>
    </w:p>
    <w:p w:rsidR="00922E1B" w:rsidRDefault="00922E1B">
      <w:pPr>
        <w:adjustRightInd w:val="0"/>
        <w:snapToGrid w:val="0"/>
        <w:spacing w:line="360" w:lineRule="auto"/>
        <w:ind w:right="24"/>
        <w:outlineLvl w:val="1"/>
        <w:rPr>
          <w:rFonts w:ascii="宋体" w:hAnsi="宋体" w:cs="宋体"/>
          <w:bCs/>
          <w:sz w:val="32"/>
          <w:szCs w:val="32"/>
        </w:rPr>
        <w:sectPr w:rsidR="00922E1B">
          <w:pgSz w:w="11906" w:h="16838"/>
          <w:pgMar w:top="1440" w:right="1800" w:bottom="1440" w:left="1800" w:header="851" w:footer="992" w:gutter="0"/>
          <w:cols w:space="720"/>
          <w:docGrid w:type="lines" w:linePitch="312"/>
        </w:sectPr>
      </w:pPr>
    </w:p>
    <w:p w:rsidR="00922E1B" w:rsidRDefault="002F3833">
      <w:pPr>
        <w:adjustRightInd w:val="0"/>
        <w:snapToGrid w:val="0"/>
        <w:spacing w:line="360" w:lineRule="auto"/>
        <w:ind w:right="24"/>
        <w:jc w:val="center"/>
        <w:outlineLvl w:val="1"/>
        <w:rPr>
          <w:rFonts w:ascii="宋体" w:hAnsi="宋体" w:cs="宋体"/>
          <w:b/>
          <w:sz w:val="32"/>
          <w:szCs w:val="32"/>
        </w:rPr>
      </w:pPr>
      <w:bookmarkStart w:id="140" w:name="_Toc31759"/>
      <w:r>
        <w:rPr>
          <w:rFonts w:ascii="宋体" w:hAnsi="宋体" w:cs="宋体" w:hint="eastAsia"/>
          <w:b/>
          <w:sz w:val="32"/>
          <w:szCs w:val="32"/>
        </w:rPr>
        <w:lastRenderedPageBreak/>
        <w:t>六、服务方案</w:t>
      </w:r>
      <w:bookmarkEnd w:id="137"/>
      <w:bookmarkEnd w:id="138"/>
      <w:bookmarkEnd w:id="139"/>
      <w:r>
        <w:rPr>
          <w:rFonts w:ascii="宋体" w:hAnsi="宋体" w:cs="宋体" w:hint="eastAsia"/>
          <w:b/>
          <w:sz w:val="32"/>
          <w:szCs w:val="32"/>
        </w:rPr>
        <w:t>（如有）</w:t>
      </w:r>
      <w:bookmarkEnd w:id="140"/>
    </w:p>
    <w:p w:rsidR="00922E1B" w:rsidRDefault="00922E1B">
      <w:pPr>
        <w:adjustRightInd w:val="0"/>
        <w:snapToGrid w:val="0"/>
        <w:ind w:leftChars="-42" w:left="-88" w:firstLineChars="100" w:firstLine="211"/>
        <w:jc w:val="center"/>
        <w:rPr>
          <w:rFonts w:ascii="黑体" w:eastAsia="黑体" w:hAnsi="宋体"/>
          <w:b/>
          <w:bCs/>
          <w:szCs w:val="21"/>
        </w:rPr>
      </w:pPr>
    </w:p>
    <w:p w:rsidR="00922E1B" w:rsidRDefault="002F3833">
      <w:pPr>
        <w:adjustRightInd w:val="0"/>
        <w:snapToGrid w:val="0"/>
        <w:rPr>
          <w:rFonts w:ascii="宋体" w:hAnsi="宋体"/>
          <w:b/>
          <w:szCs w:val="21"/>
        </w:rPr>
      </w:pPr>
      <w:r>
        <w:rPr>
          <w:rFonts w:ascii="宋体" w:hAnsi="宋体" w:hint="eastAsia"/>
          <w:b/>
          <w:szCs w:val="21"/>
        </w:rPr>
        <w:t>1.服务方案说明</w:t>
      </w:r>
    </w:p>
    <w:p w:rsidR="00922E1B" w:rsidRDefault="00922E1B">
      <w:pPr>
        <w:adjustRightInd w:val="0"/>
        <w:snapToGrid w:val="0"/>
        <w:spacing w:line="360" w:lineRule="auto"/>
        <w:ind w:firstLineChars="200" w:firstLine="420"/>
        <w:rPr>
          <w:rFonts w:ascii="宋体" w:hAnsi="宋体"/>
          <w:szCs w:val="21"/>
        </w:rPr>
      </w:pP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1.1谈判单位应根据“用户需求书”规定编写服务方案或服务大纲。</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2F3833">
      <w:pPr>
        <w:pStyle w:val="ab"/>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922E1B" w:rsidRDefault="002F3833">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922E1B" w:rsidRDefault="002F3833">
      <w:pPr>
        <w:spacing w:line="360" w:lineRule="exac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djustRightInd w:val="0"/>
        <w:snapToGrid w:val="0"/>
        <w:spacing w:line="360" w:lineRule="auto"/>
        <w:ind w:right="24"/>
        <w:jc w:val="center"/>
        <w:outlineLvl w:val="1"/>
        <w:rPr>
          <w:rFonts w:ascii="黑体" w:eastAsia="黑体" w:hAnsi="宋体"/>
          <w:b/>
          <w:sz w:val="28"/>
          <w:szCs w:val="28"/>
        </w:rPr>
      </w:pPr>
      <w:r>
        <w:rPr>
          <w:rFonts w:ascii="宋体" w:hAnsi="宋体"/>
          <w:sz w:val="24"/>
        </w:rPr>
        <w:br w:type="page"/>
      </w:r>
      <w:bookmarkStart w:id="141" w:name="_Toc15835"/>
      <w:bookmarkStart w:id="142" w:name="_Toc5387"/>
      <w:bookmarkStart w:id="143" w:name="_Toc25553"/>
      <w:bookmarkStart w:id="144" w:name="_Toc2112"/>
      <w:r>
        <w:rPr>
          <w:rFonts w:ascii="宋体" w:hAnsi="宋体" w:cs="宋体" w:hint="eastAsia"/>
          <w:b/>
          <w:sz w:val="32"/>
          <w:szCs w:val="32"/>
        </w:rPr>
        <w:lastRenderedPageBreak/>
        <w:t>七、报价一览表</w:t>
      </w:r>
      <w:bookmarkEnd w:id="141"/>
      <w:bookmarkEnd w:id="142"/>
      <w:bookmarkEnd w:id="143"/>
      <w:bookmarkEnd w:id="144"/>
    </w:p>
    <w:p w:rsidR="00922E1B" w:rsidRDefault="00922E1B">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922E1B">
        <w:trPr>
          <w:trHeight w:val="518"/>
        </w:trPr>
        <w:tc>
          <w:tcPr>
            <w:tcW w:w="1620" w:type="dxa"/>
            <w:vAlign w:val="center"/>
          </w:tcPr>
          <w:p w:rsidR="00922E1B" w:rsidRDefault="002F3833">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rsidR="00922E1B" w:rsidRDefault="00922E1B">
            <w:pPr>
              <w:spacing w:line="420" w:lineRule="exact"/>
              <w:jc w:val="center"/>
              <w:rPr>
                <w:rFonts w:ascii="宋体" w:hAnsi="宋体"/>
                <w:szCs w:val="21"/>
              </w:rPr>
            </w:pPr>
          </w:p>
        </w:tc>
      </w:tr>
      <w:tr w:rsidR="00922E1B">
        <w:trPr>
          <w:trHeight w:val="519"/>
        </w:trPr>
        <w:tc>
          <w:tcPr>
            <w:tcW w:w="1620" w:type="dxa"/>
            <w:vAlign w:val="center"/>
          </w:tcPr>
          <w:p w:rsidR="00922E1B" w:rsidRDefault="002F3833">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922E1B" w:rsidRDefault="00922E1B">
            <w:pPr>
              <w:spacing w:line="420" w:lineRule="exact"/>
              <w:jc w:val="center"/>
              <w:rPr>
                <w:rFonts w:ascii="宋体" w:hAnsi="宋体"/>
                <w:szCs w:val="21"/>
              </w:rPr>
            </w:pPr>
          </w:p>
        </w:tc>
      </w:tr>
      <w:tr w:rsidR="00922E1B">
        <w:trPr>
          <w:trHeight w:val="519"/>
        </w:trPr>
        <w:tc>
          <w:tcPr>
            <w:tcW w:w="1620" w:type="dxa"/>
            <w:vAlign w:val="center"/>
          </w:tcPr>
          <w:p w:rsidR="00922E1B" w:rsidRDefault="002F3833">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922E1B" w:rsidRDefault="00922E1B">
            <w:pPr>
              <w:rPr>
                <w:rFonts w:ascii="宋体" w:hAnsi="宋体"/>
                <w:szCs w:val="21"/>
              </w:rPr>
            </w:pPr>
          </w:p>
        </w:tc>
      </w:tr>
      <w:tr w:rsidR="00922E1B">
        <w:trPr>
          <w:trHeight w:val="603"/>
        </w:trPr>
        <w:tc>
          <w:tcPr>
            <w:tcW w:w="1620" w:type="dxa"/>
            <w:vAlign w:val="center"/>
          </w:tcPr>
          <w:p w:rsidR="00922E1B" w:rsidRDefault="002F3833">
            <w:pPr>
              <w:spacing w:line="420" w:lineRule="exact"/>
              <w:jc w:val="center"/>
              <w:rPr>
                <w:rFonts w:ascii="宋体" w:hAnsi="宋体"/>
                <w:b/>
                <w:szCs w:val="21"/>
              </w:rPr>
            </w:pPr>
            <w:r>
              <w:rPr>
                <w:rFonts w:ascii="宋体" w:hAnsi="宋体" w:hint="eastAsia"/>
                <w:b/>
                <w:szCs w:val="21"/>
              </w:rPr>
              <w:t>谈判</w:t>
            </w:r>
            <w:r>
              <w:rPr>
                <w:rFonts w:ascii="宋体" w:hAnsi="宋体"/>
                <w:b/>
                <w:szCs w:val="21"/>
              </w:rPr>
              <w:t>总报价</w:t>
            </w:r>
          </w:p>
        </w:tc>
        <w:tc>
          <w:tcPr>
            <w:tcW w:w="3600" w:type="dxa"/>
            <w:vAlign w:val="center"/>
          </w:tcPr>
          <w:p w:rsidR="00922E1B" w:rsidRDefault="002F3833">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922E1B" w:rsidRDefault="002F3833">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CA4065">
        <w:trPr>
          <w:trHeight w:val="603"/>
        </w:trPr>
        <w:tc>
          <w:tcPr>
            <w:tcW w:w="1620" w:type="dxa"/>
            <w:vAlign w:val="center"/>
          </w:tcPr>
          <w:p w:rsidR="00CA4065" w:rsidRDefault="00E26276" w:rsidP="00CA4065">
            <w:pPr>
              <w:spacing w:line="420" w:lineRule="exact"/>
              <w:jc w:val="center"/>
              <w:rPr>
                <w:rFonts w:ascii="宋体" w:hAnsi="宋体"/>
                <w:b/>
                <w:szCs w:val="21"/>
              </w:rPr>
            </w:pPr>
            <w:r>
              <w:rPr>
                <w:rFonts w:ascii="宋体" w:hAnsi="宋体" w:hint="eastAsia"/>
                <w:b/>
                <w:szCs w:val="21"/>
              </w:rPr>
              <w:t>单</w:t>
            </w:r>
            <w:r w:rsidR="00CA4065">
              <w:rPr>
                <w:rFonts w:ascii="宋体" w:hAnsi="宋体"/>
                <w:b/>
                <w:szCs w:val="21"/>
              </w:rPr>
              <w:t>列</w:t>
            </w:r>
            <w:r>
              <w:rPr>
                <w:rFonts w:ascii="宋体" w:hAnsi="宋体" w:hint="eastAsia"/>
                <w:b/>
                <w:szCs w:val="21"/>
              </w:rPr>
              <w:t>车</w:t>
            </w:r>
            <w:r w:rsidR="00CA4065">
              <w:rPr>
                <w:rFonts w:ascii="宋体" w:hAnsi="宋体" w:hint="eastAsia"/>
                <w:b/>
                <w:szCs w:val="21"/>
              </w:rPr>
              <w:t>清洗</w:t>
            </w:r>
            <w:r w:rsidR="00CA4065">
              <w:rPr>
                <w:rFonts w:ascii="宋体" w:hAnsi="宋体"/>
                <w:b/>
                <w:szCs w:val="21"/>
              </w:rPr>
              <w:t>金额</w:t>
            </w:r>
          </w:p>
        </w:tc>
        <w:tc>
          <w:tcPr>
            <w:tcW w:w="3600" w:type="dxa"/>
            <w:vAlign w:val="center"/>
          </w:tcPr>
          <w:p w:rsidR="00CA4065" w:rsidRDefault="00CA4065" w:rsidP="00CA4065">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CA4065" w:rsidRDefault="00CA4065" w:rsidP="00CA4065">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CA4065">
        <w:trPr>
          <w:trHeight w:val="616"/>
        </w:trPr>
        <w:tc>
          <w:tcPr>
            <w:tcW w:w="1620" w:type="dxa"/>
            <w:vAlign w:val="center"/>
          </w:tcPr>
          <w:p w:rsidR="00CA4065" w:rsidRDefault="00CA4065" w:rsidP="00CA4065">
            <w:pPr>
              <w:spacing w:line="420" w:lineRule="exact"/>
              <w:jc w:val="center"/>
              <w:rPr>
                <w:rFonts w:ascii="宋体" w:hAnsi="宋体"/>
                <w:szCs w:val="21"/>
              </w:rPr>
            </w:pPr>
            <w:r>
              <w:rPr>
                <w:rFonts w:ascii="宋体" w:hAnsi="宋体"/>
                <w:szCs w:val="21"/>
              </w:rPr>
              <w:t>备  注</w:t>
            </w:r>
          </w:p>
        </w:tc>
        <w:tc>
          <w:tcPr>
            <w:tcW w:w="7200" w:type="dxa"/>
            <w:gridSpan w:val="2"/>
            <w:vAlign w:val="center"/>
          </w:tcPr>
          <w:p w:rsidR="00CA4065" w:rsidRDefault="00CA4065" w:rsidP="00CA4065">
            <w:pPr>
              <w:spacing w:line="420" w:lineRule="exact"/>
              <w:rPr>
                <w:rFonts w:ascii="宋体" w:hAnsi="宋体"/>
                <w:szCs w:val="21"/>
              </w:rPr>
            </w:pPr>
            <w:bookmarkStart w:id="145" w:name="_GoBack"/>
            <w:bookmarkEnd w:id="145"/>
          </w:p>
        </w:tc>
      </w:tr>
    </w:tbl>
    <w:p w:rsidR="00922E1B" w:rsidRDefault="002F3833">
      <w:pPr>
        <w:adjustRightInd w:val="0"/>
        <w:snapToGrid w:val="0"/>
        <w:spacing w:line="360" w:lineRule="auto"/>
        <w:rPr>
          <w:rFonts w:ascii="宋体" w:hAnsi="宋体"/>
          <w:b/>
          <w:szCs w:val="21"/>
        </w:rPr>
      </w:pPr>
      <w:r>
        <w:rPr>
          <w:rFonts w:ascii="宋体" w:hAnsi="宋体" w:hint="eastAsia"/>
          <w:b/>
          <w:szCs w:val="21"/>
        </w:rPr>
        <w:t>注：</w:t>
      </w:r>
    </w:p>
    <w:p w:rsidR="00922E1B" w:rsidRDefault="002F3833">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1.所有报价保留小数点后2位，小数点后第3位“四舍五入”。</w:t>
      </w:r>
    </w:p>
    <w:p w:rsidR="00922E1B" w:rsidRDefault="002F3833">
      <w:pPr>
        <w:adjustRightInd w:val="0"/>
        <w:snapToGrid w:val="0"/>
        <w:spacing w:line="360" w:lineRule="auto"/>
        <w:ind w:firstLineChars="200" w:firstLine="422"/>
        <w:rPr>
          <w:rFonts w:ascii="宋体" w:hAnsi="宋体"/>
          <w:szCs w:val="21"/>
        </w:rPr>
      </w:pPr>
      <w:r>
        <w:rPr>
          <w:rFonts w:ascii="宋体" w:hAnsi="宋体" w:hint="eastAsia"/>
          <w:b/>
          <w:szCs w:val="21"/>
        </w:rPr>
        <w:t>2.本表内“谈判总报价”是包含了所有隐含的管理费、税金和利润等其他费用的报价。</w:t>
      </w:r>
    </w:p>
    <w:p w:rsidR="00922E1B" w:rsidRDefault="00922E1B">
      <w:pPr>
        <w:adjustRightInd w:val="0"/>
        <w:snapToGrid w:val="0"/>
        <w:spacing w:line="360" w:lineRule="auto"/>
        <w:ind w:leftChars="-42" w:left="-88"/>
        <w:rPr>
          <w:rFonts w:ascii="宋体" w:hAnsi="宋体"/>
          <w:szCs w:val="21"/>
        </w:rPr>
      </w:pPr>
    </w:p>
    <w:p w:rsidR="00922E1B" w:rsidRDefault="00922E1B">
      <w:pPr>
        <w:adjustRightInd w:val="0"/>
        <w:snapToGrid w:val="0"/>
        <w:spacing w:line="360" w:lineRule="auto"/>
        <w:ind w:leftChars="-42" w:left="-88"/>
        <w:rPr>
          <w:rFonts w:ascii="宋体" w:hAnsi="宋体"/>
          <w:szCs w:val="21"/>
        </w:rPr>
      </w:pPr>
    </w:p>
    <w:p w:rsidR="00922E1B" w:rsidRDefault="00922E1B">
      <w:pPr>
        <w:adjustRightInd w:val="0"/>
        <w:snapToGrid w:val="0"/>
        <w:spacing w:line="360" w:lineRule="auto"/>
        <w:ind w:leftChars="-42" w:left="-88"/>
        <w:rPr>
          <w:rFonts w:ascii="宋体" w:hAnsi="宋体"/>
          <w:szCs w:val="21"/>
        </w:rPr>
      </w:pPr>
    </w:p>
    <w:p w:rsidR="00922E1B" w:rsidRDefault="002F3833">
      <w:pPr>
        <w:pStyle w:val="ab"/>
        <w:adjustRightInd w:val="0"/>
        <w:snapToGrid w:val="0"/>
        <w:spacing w:line="360" w:lineRule="auto"/>
        <w:rPr>
          <w:rFonts w:ascii="宋体" w:hAnsi="宋体"/>
          <w:bCs/>
          <w:sz w:val="21"/>
          <w:szCs w:val="21"/>
        </w:rPr>
      </w:pPr>
      <w:bookmarkStart w:id="146" w:name="_Toc5231"/>
      <w:r>
        <w:rPr>
          <w:rFonts w:ascii="宋体" w:hAnsi="宋体" w:hint="eastAsia"/>
          <w:sz w:val="21"/>
          <w:szCs w:val="21"/>
        </w:rPr>
        <w:t>谈判单位名称：</w:t>
      </w:r>
      <w:r>
        <w:rPr>
          <w:rFonts w:ascii="宋体" w:hAnsi="宋体" w:hint="eastAsia"/>
          <w:sz w:val="21"/>
          <w:szCs w:val="21"/>
          <w:u w:val="single"/>
        </w:rPr>
        <w:t xml:space="preserve">    （盖单位章）</w:t>
      </w:r>
      <w:bookmarkEnd w:id="146"/>
      <w:r>
        <w:rPr>
          <w:rFonts w:ascii="宋体" w:hAnsi="宋体" w:hint="eastAsia"/>
          <w:sz w:val="21"/>
          <w:szCs w:val="21"/>
          <w:u w:val="single"/>
        </w:rPr>
        <w:t xml:space="preserve">    </w:t>
      </w:r>
    </w:p>
    <w:p w:rsidR="00922E1B" w:rsidRDefault="002F3833">
      <w:pPr>
        <w:adjustRightInd w:val="0"/>
        <w:snapToGrid w:val="0"/>
        <w:spacing w:line="360" w:lineRule="auto"/>
        <w:rPr>
          <w:rFonts w:ascii="宋体" w:hAnsi="宋体"/>
          <w:szCs w:val="21"/>
        </w:rPr>
      </w:pPr>
      <w:bookmarkStart w:id="147" w:name="_Toc28605"/>
      <w:r>
        <w:rPr>
          <w:rFonts w:ascii="宋体" w:hAnsi="宋体" w:hint="eastAsia"/>
          <w:szCs w:val="21"/>
        </w:rPr>
        <w:t>法定代表人或其委托代理人(签字或盖章)：</w:t>
      </w:r>
      <w:bookmarkEnd w:id="147"/>
      <w:r>
        <w:rPr>
          <w:rFonts w:ascii="宋体" w:hAnsi="宋体" w:hint="eastAsia"/>
          <w:szCs w:val="21"/>
          <w:u w:val="single"/>
        </w:rPr>
        <w:t xml:space="preserve">               </w:t>
      </w:r>
    </w:p>
    <w:p w:rsidR="00922E1B" w:rsidRDefault="002F3833">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922E1B">
      <w:pPr>
        <w:adjustRightInd w:val="0"/>
        <w:snapToGrid w:val="0"/>
        <w:jc w:val="center"/>
        <w:rPr>
          <w:rFonts w:ascii="黑体" w:eastAsia="黑体"/>
          <w:b/>
          <w:bCs/>
          <w:sz w:val="32"/>
          <w:szCs w:val="32"/>
        </w:rPr>
      </w:pPr>
    </w:p>
    <w:p w:rsidR="00922E1B" w:rsidRDefault="00922E1B">
      <w:pPr>
        <w:adjustRightInd w:val="0"/>
        <w:snapToGrid w:val="0"/>
        <w:jc w:val="center"/>
        <w:rPr>
          <w:rFonts w:ascii="黑体" w:eastAsia="黑体"/>
          <w:b/>
          <w:bCs/>
          <w:sz w:val="32"/>
          <w:szCs w:val="32"/>
        </w:rPr>
      </w:pPr>
    </w:p>
    <w:p w:rsidR="00922E1B" w:rsidRDefault="00922E1B">
      <w:pPr>
        <w:adjustRightInd w:val="0"/>
        <w:snapToGrid w:val="0"/>
        <w:jc w:val="center"/>
        <w:rPr>
          <w:rFonts w:ascii="黑体" w:eastAsia="黑体"/>
          <w:b/>
          <w:bCs/>
          <w:color w:val="FF0000"/>
          <w:sz w:val="32"/>
          <w:szCs w:val="32"/>
        </w:rPr>
        <w:sectPr w:rsidR="00922E1B">
          <w:pgSz w:w="11906" w:h="16838"/>
          <w:pgMar w:top="1440" w:right="1800" w:bottom="1440" w:left="1800" w:header="851" w:footer="992" w:gutter="0"/>
          <w:cols w:space="720"/>
          <w:docGrid w:type="lines" w:linePitch="312"/>
        </w:sectPr>
      </w:pPr>
    </w:p>
    <w:p w:rsidR="00B815F1" w:rsidRDefault="00B815F1" w:rsidP="00CA4065">
      <w:pPr>
        <w:adjustRightInd w:val="0"/>
        <w:snapToGrid w:val="0"/>
        <w:spacing w:line="360" w:lineRule="auto"/>
        <w:ind w:right="24"/>
        <w:jc w:val="center"/>
        <w:outlineLvl w:val="1"/>
        <w:rPr>
          <w:rFonts w:ascii="宋体" w:hAnsi="宋体" w:cs="宋体"/>
          <w:b/>
          <w:sz w:val="32"/>
          <w:szCs w:val="32"/>
        </w:rPr>
      </w:pPr>
      <w:bookmarkStart w:id="148" w:name="_Toc26804"/>
      <w:bookmarkStart w:id="149" w:name="_Toc28059"/>
      <w:bookmarkStart w:id="150" w:name="_Toc27962"/>
      <w:r>
        <w:rPr>
          <w:rFonts w:ascii="宋体" w:hAnsi="宋体" w:cs="宋体" w:hint="eastAsia"/>
          <w:b/>
          <w:sz w:val="32"/>
          <w:szCs w:val="32"/>
        </w:rPr>
        <w:lastRenderedPageBreak/>
        <w:t>八、</w:t>
      </w:r>
      <w:bookmarkStart w:id="151" w:name="_Toc22739"/>
      <w:bookmarkStart w:id="152" w:name="_Toc27585"/>
      <w:bookmarkStart w:id="153" w:name="_Toc9077"/>
      <w:bookmarkStart w:id="154" w:name="_Toc6872"/>
      <w:bookmarkEnd w:id="148"/>
      <w:bookmarkEnd w:id="149"/>
      <w:bookmarkEnd w:id="150"/>
      <w:r>
        <w:rPr>
          <w:rFonts w:ascii="宋体" w:hAnsi="宋体" w:cs="宋体" w:hint="eastAsia"/>
          <w:b/>
          <w:sz w:val="32"/>
          <w:szCs w:val="32"/>
        </w:rPr>
        <w:t>其他资料</w:t>
      </w:r>
      <w:bookmarkEnd w:id="151"/>
      <w:bookmarkEnd w:id="152"/>
      <w:bookmarkEnd w:id="153"/>
      <w:r>
        <w:rPr>
          <w:rFonts w:ascii="宋体" w:hAnsi="宋体" w:cs="宋体" w:hint="eastAsia"/>
          <w:b/>
          <w:sz w:val="32"/>
          <w:szCs w:val="32"/>
        </w:rPr>
        <w:t>（如有）</w:t>
      </w:r>
      <w:bookmarkEnd w:id="154"/>
    </w:p>
    <w:p w:rsidR="00CA4065" w:rsidRDefault="00CA4065" w:rsidP="00B815F1">
      <w:pPr>
        <w:rPr>
          <w:rFonts w:ascii="宋体" w:hAnsi="宋体"/>
          <w:szCs w:val="21"/>
        </w:rPr>
      </w:pPr>
      <w:bookmarkStart w:id="155" w:name="_Toc5412"/>
      <w:bookmarkStart w:id="156" w:name="_Toc10648"/>
      <w:bookmarkStart w:id="157" w:name="_Toc18188"/>
      <w:bookmarkStart w:id="158" w:name="_Toc22084"/>
    </w:p>
    <w:p w:rsidR="00922E1B" w:rsidRDefault="00B815F1" w:rsidP="00B815F1">
      <w:r>
        <w:rPr>
          <w:rFonts w:ascii="宋体" w:hAnsi="宋体" w:hint="eastAsia"/>
          <w:szCs w:val="21"/>
        </w:rPr>
        <w:t>谈判单位认为需要提供的其他报价资料，格式自拟。</w:t>
      </w:r>
      <w:bookmarkEnd w:id="155"/>
      <w:bookmarkEnd w:id="156"/>
      <w:bookmarkEnd w:id="157"/>
      <w:bookmarkEnd w:id="158"/>
    </w:p>
    <w:sectPr w:rsidR="00922E1B">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2DC" w:rsidRDefault="003512DC">
      <w:r>
        <w:separator/>
      </w:r>
    </w:p>
  </w:endnote>
  <w:endnote w:type="continuationSeparator" w:id="0">
    <w:p w:rsidR="003512DC" w:rsidRDefault="0035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826793"/>
      <w:docPartObj>
        <w:docPartGallery w:val="AutoText"/>
      </w:docPartObj>
    </w:sdtPr>
    <w:sdtEndPr/>
    <w:sdtContent>
      <w:p w:rsidR="008C19A0" w:rsidRDefault="008C19A0">
        <w:pPr>
          <w:pStyle w:val="ae"/>
          <w:jc w:val="center"/>
        </w:pPr>
        <w:r>
          <w:fldChar w:fldCharType="begin"/>
        </w:r>
        <w:r>
          <w:instrText>PAGE   \* MERGEFORMAT</w:instrText>
        </w:r>
        <w:r>
          <w:fldChar w:fldCharType="separate"/>
        </w:r>
        <w:r w:rsidR="005E796A" w:rsidRPr="005E796A">
          <w:rPr>
            <w:noProof/>
            <w:lang w:val="zh-CN"/>
          </w:rPr>
          <w:t>11</w:t>
        </w:r>
        <w:r>
          <w:fldChar w:fldCharType="end"/>
        </w:r>
      </w:p>
    </w:sdtContent>
  </w:sdt>
  <w:p w:rsidR="008C19A0" w:rsidRDefault="008C19A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e"/>
      <w:jc w:val="center"/>
    </w:pPr>
    <w:r>
      <w:rPr>
        <w:noProof/>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EndPr/>
                          <w:sdtContent>
                            <w:p w:rsidR="008C19A0" w:rsidRDefault="008C19A0">
                              <w:pPr>
                                <w:pStyle w:val="ae"/>
                                <w:jc w:val="center"/>
                              </w:pPr>
                              <w:r>
                                <w:fldChar w:fldCharType="begin"/>
                              </w:r>
                              <w:r>
                                <w:instrText>PAGE   \* MERGEFORMAT</w:instrText>
                              </w:r>
                              <w:r>
                                <w:fldChar w:fldCharType="separate"/>
                              </w:r>
                              <w:r w:rsidR="005E796A" w:rsidRPr="005E796A">
                                <w:rPr>
                                  <w:noProof/>
                                  <w:lang w:val="zh-CN"/>
                                </w:rPr>
                                <w:t>16</w:t>
                              </w:r>
                              <w:r>
                                <w:rPr>
                                  <w:lang w:val="zh-CN"/>
                                </w:rPr>
                                <w:fldChar w:fldCharType="end"/>
                              </w:r>
                            </w:p>
                          </w:sdtContent>
                        </w:sdt>
                        <w:p w:rsidR="008C19A0" w:rsidRDefault="008C19A0">
                          <w:pPr>
                            <w:pStyle w:val="a6"/>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5"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sdt>
                    <w:sdtPr>
                      <w:id w:val="11816411"/>
                    </w:sdtPr>
                    <w:sdtEndPr/>
                    <w:sdtContent>
                      <w:p w:rsidR="008C19A0" w:rsidRDefault="008C19A0">
                        <w:pPr>
                          <w:pStyle w:val="ae"/>
                          <w:jc w:val="center"/>
                        </w:pPr>
                        <w:r>
                          <w:fldChar w:fldCharType="begin"/>
                        </w:r>
                        <w:r>
                          <w:instrText>PAGE   \* MERGEFORMAT</w:instrText>
                        </w:r>
                        <w:r>
                          <w:fldChar w:fldCharType="separate"/>
                        </w:r>
                        <w:r w:rsidR="005E796A" w:rsidRPr="005E796A">
                          <w:rPr>
                            <w:noProof/>
                            <w:lang w:val="zh-CN"/>
                          </w:rPr>
                          <w:t>16</w:t>
                        </w:r>
                        <w:r>
                          <w:rPr>
                            <w:lang w:val="zh-CN"/>
                          </w:rPr>
                          <w:fldChar w:fldCharType="end"/>
                        </w:r>
                      </w:p>
                    </w:sdtContent>
                  </w:sdt>
                  <w:p w:rsidR="008C19A0" w:rsidRDefault="008C19A0">
                    <w:pPr>
                      <w:pStyle w:val="a6"/>
                    </w:pPr>
                  </w:p>
                </w:txbxContent>
              </v:textbox>
              <w10:wrap anchorx="margin"/>
            </v:shape>
          </w:pict>
        </mc:Fallback>
      </mc:AlternateContent>
    </w:r>
  </w:p>
  <w:p w:rsidR="008C19A0" w:rsidRDefault="008C19A0">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e"/>
      <w:jc w:val="center"/>
    </w:pPr>
    <w:r>
      <w:fldChar w:fldCharType="begin"/>
    </w:r>
    <w:r>
      <w:instrText xml:space="preserve"> PAGE   \* MERGEFORMAT </w:instrText>
    </w:r>
    <w:r>
      <w:fldChar w:fldCharType="separate"/>
    </w:r>
    <w:r>
      <w:rPr>
        <w:lang w:val="zh-CN"/>
      </w:rPr>
      <w:t>1</w:t>
    </w:r>
    <w:r>
      <w:fldChar w:fldCharType="end"/>
    </w:r>
  </w:p>
  <w:p w:rsidR="008C19A0" w:rsidRDefault="008C19A0">
    <w:pPr>
      <w:pStyle w:val="a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76" w:rsidRDefault="00E26276">
    <w:pPr>
      <w:pStyle w:val="ae"/>
      <w:jc w:val="center"/>
    </w:pPr>
    <w:r>
      <w:fldChar w:fldCharType="begin"/>
    </w:r>
    <w:r>
      <w:instrText xml:space="preserve"> PAGE   \* MERGEFORMAT </w:instrText>
    </w:r>
    <w:r>
      <w:fldChar w:fldCharType="separate"/>
    </w:r>
    <w:r>
      <w:rPr>
        <w:lang w:val="zh-CN"/>
      </w:rPr>
      <w:t>1</w:t>
    </w:r>
    <w:r>
      <w:fldChar w:fldCharType="end"/>
    </w:r>
  </w:p>
  <w:p w:rsidR="00E26276" w:rsidRDefault="00E26276">
    <w:pPr>
      <w:pStyle w:val="a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76" w:rsidRDefault="00E26276">
    <w:pPr>
      <w:pStyle w:val="ae"/>
      <w:jc w:val="center"/>
    </w:pPr>
    <w:r>
      <w:rPr>
        <w:noProof/>
      </w:rPr>
      <mc:AlternateContent>
        <mc:Choice Requires="wps">
          <w:drawing>
            <wp:anchor distT="0" distB="0" distL="114300" distR="114300" simplePos="0" relativeHeight="251660800" behindDoc="0" locked="0" layoutInCell="1" allowOverlap="1" wp14:anchorId="194BECAA" wp14:editId="10C2ED8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E26276" w:rsidRDefault="00E262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E796A">
                            <w:rPr>
                              <w:noProof/>
                              <w:sz w:val="18"/>
                            </w:rPr>
                            <w:t>33</w:t>
                          </w:r>
                          <w:r>
                            <w:rPr>
                              <w:rFonts w:hint="eastAsia"/>
                              <w:sz w:val="18"/>
                            </w:rPr>
                            <w:fldChar w:fldCharType="end"/>
                          </w:r>
                        </w:p>
                      </w:txbxContent>
                    </wps:txbx>
                    <wps:bodyPr wrap="none" lIns="0" tIns="0" rIns="0" bIns="0" upright="1">
                      <a:spAutoFit/>
                    </wps:bodyPr>
                  </wps:wsp>
                </a:graphicData>
              </a:graphic>
            </wp:anchor>
          </w:drawing>
        </mc:Choice>
        <mc:Fallback>
          <w:pict>
            <v:shapetype w14:anchorId="194BECAA" id="_x0000_t202" coordsize="21600,21600" o:spt="202" path="m,l,21600r21600,l21600,xe">
              <v:stroke joinstyle="miter"/>
              <v:path gradientshapeok="t" o:connecttype="rect"/>
            </v:shapetype>
            <v:shape id="文本框 2" o:spid="_x0000_s1036"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plvwEAAFwDAAAOAAAAZHJzL2Uyb0RvYy54bWysU0tu2zAQ3RfoHQjuY8kC0gqC5aBBkKJA&#10;0QZIcwCaIi0C/IFDW/IF2ht01U32OZfPkSFtKUWzC7qhZjjDN+/NjFZXo9FkLwIoZ1u6XJSUCMtd&#10;p+y2pQ8/bi9qSiAy2zHtrGjpQQC9Wr9/txp8IyrXO92JQBDEQjP4lvYx+qYogPfCMFg4LywGpQuG&#10;RXTDtugCGxDd6KIqyw/F4ELng+MCAG9vTkG6zvhSCh6/SwkiEt1S5BbzGfK5SWexXrFmG5jvFT/T&#10;YG9gYZiyWHSGumGRkV1Qr6CM4sGBk3HBnSmclIqLrAHVLMt/1Nz3zIusBZsDfm4T/D9Y/m1/F4jq&#10;WlpRYpnBER1//zr+eTo+/iRVas/gocGse495cbx2I455uge8TKpHGUz6oh6CcWz0YW6uGCPh6VFd&#10;1XWJIY6xyUH84uW5DxA/C2dIMloacHq5qWz/FeIpdUpJ1ay7VVrnCWpLBkS9rD9e5hdzCNG1xSJJ&#10;xYltsuK4GbPoWcnGdQcUOOAmtNTiqlKiv1hsdFqayQiTsZmMnQ9q2yPXZS4L/tMuIqtMNhU6wZ7r&#10;4wiz3PO6pR35289ZLz/F+hkAAP//AwBQSwMEFAAGAAgAAAAhAKqKCxzYAAAABQEAAA8AAABkcnMv&#10;ZG93bnJldi54bWxMj0FLw0AQhe+C/2EZwUuxG4tIjNkUFXpTsFXwOs2OSWp2Nuxu0+ivd5SCXoZ5&#10;vOHN98rl5Ho1UoidZwOX8wwUce1tx42B15fVRQ4qJmSLvWcy8EkRltXpSYmF9Qde07hJjZIQjgUa&#10;aFMaCq1j3ZLDOPcDsXjvPjhMIkOjbcCDhLteL7LsWjvsWD60ONBDS/XHZu8MvD1+Ea3z+9lsvNrt&#10;Qra6ea71kzHnZ9PdLahEU/o7hh98QYdKmLZ+zzaq3oAUSb9TvEWei9weF12V+j999Q0AAP//AwBQ&#10;SwECLQAUAAYACAAAACEAtoM4kv4AAADhAQAAEwAAAAAAAAAAAAAAAAAAAAAAW0NvbnRlbnRfVHlw&#10;ZXNdLnhtbFBLAQItABQABgAIAAAAIQA4/SH/1gAAAJQBAAALAAAAAAAAAAAAAAAAAC8BAABfcmVs&#10;cy8ucmVsc1BLAQItABQABgAIAAAAIQBSqAplvwEAAFwDAAAOAAAAAAAAAAAAAAAAAC4CAABkcnMv&#10;ZTJvRG9jLnhtbFBLAQItABQABgAIAAAAIQCqigsc2AAAAAUBAAAPAAAAAAAAAAAAAAAAABkEAABk&#10;cnMvZG93bnJldi54bWxQSwUGAAAAAAQABADzAAAAHgUAAAAA&#10;" filled="f" stroked="f" strokeweight="1.25pt">
              <v:textbox style="mso-fit-shape-to-text:t" inset="0,0,0,0">
                <w:txbxContent>
                  <w:p w:rsidR="00E26276" w:rsidRDefault="00E262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E796A">
                      <w:rPr>
                        <w:noProof/>
                        <w:sz w:val="18"/>
                      </w:rPr>
                      <w:t>33</w:t>
                    </w:r>
                    <w:r>
                      <w:rPr>
                        <w:rFonts w:hint="eastAsia"/>
                        <w:sz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76" w:rsidRDefault="00E26276">
    <w:pPr>
      <w:pStyle w:val="ae"/>
      <w:jc w:val="center"/>
    </w:pPr>
    <w:r>
      <w:fldChar w:fldCharType="begin"/>
    </w:r>
    <w:r>
      <w:instrText xml:space="preserve"> PAGE   \* MERGEFORMAT </w:instrText>
    </w:r>
    <w:r>
      <w:fldChar w:fldCharType="separate"/>
    </w:r>
    <w:r w:rsidR="005E796A" w:rsidRPr="005E796A">
      <w:rPr>
        <w:noProof/>
        <w:lang w:val="zh-CN"/>
      </w:rPr>
      <w:t>29</w:t>
    </w:r>
    <w:r>
      <w:rPr>
        <w:lang w:val="zh-CN"/>
      </w:rPr>
      <w:fldChar w:fldCharType="end"/>
    </w:r>
  </w:p>
  <w:p w:rsidR="00E26276" w:rsidRDefault="00E26276">
    <w:pPr>
      <w:pStyle w:val="a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e"/>
      <w:jc w:val="center"/>
    </w:pPr>
    <w:r>
      <w:rPr>
        <w:noProof/>
      </w:rPr>
      <mc:AlternateContent>
        <mc:Choice Requires="wps">
          <w:drawing>
            <wp:anchor distT="0" distB="0" distL="114300" distR="114300" simplePos="0" relativeHeight="251657216" behindDoc="0" locked="0" layoutInCell="1" allowOverlap="1" wp14:anchorId="2B9B024D" wp14:editId="74B4158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8C19A0" w:rsidRDefault="008C19A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E796A">
                            <w:rPr>
                              <w:noProof/>
                              <w:sz w:val="18"/>
                            </w:rPr>
                            <w:t>43</w:t>
                          </w:r>
                          <w:r>
                            <w:rPr>
                              <w:rFonts w:hint="eastAsia"/>
                              <w:sz w:val="18"/>
                            </w:rPr>
                            <w:fldChar w:fldCharType="end"/>
                          </w:r>
                        </w:p>
                      </w:txbxContent>
                    </wps:txbx>
                    <wps:bodyPr wrap="none" lIns="0" tIns="0" rIns="0" bIns="0" upright="1">
                      <a:spAutoFit/>
                    </wps:bodyPr>
                  </wps:wsp>
                </a:graphicData>
              </a:graphic>
            </wp:anchor>
          </w:drawing>
        </mc:Choice>
        <mc:Fallback>
          <w:pict>
            <v:shapetype w14:anchorId="2B9B024D" id="_x0000_t202" coordsize="21600,21600" o:spt="202" path="m,l,21600r21600,l21600,xe">
              <v:stroke joinstyle="miter"/>
              <v:path gradientshapeok="t" o:connecttype="rect"/>
            </v:shapetype>
            <v:shape id="文本框 3" o:spid="_x0000_s1037"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4hwQEAAFwDAAAOAAAAZHJzL2Uyb0RvYy54bWysU0tu2zAQ3QfIHQjua8kOkgqC5aBFkCBA&#10;kBZIcgCaIi0C/GFIW/IFkht01U33PZfPkSFtOUWyC7qhZjjDN+/NjOaXg9FkIyAoZxs6nZSUCMtd&#10;q+yqoU+P118qSkJktmXaWdHQrQj0cnF6Mu99LWauc7oVQBDEhrr3De1i9HVRBN4Jw8LEeWExKB0Y&#10;FtGFVdEC6xHd6GJWlhdF76D14LgIAW+v9kG6yPhSCh5/SBlEJLqhyC3mE/K5TGexmLN6Bcx3ih9o&#10;sE+wMExZLHqEumKRkTWoD1BGcXDByTjhzhROSsVF1oBqpuU7NQ8d8yJrweYEf2xT+H+w/H7zE4hq&#10;G3pGiWUGR7T79bL7/Xf355mcpfb0PtSY9eAxLw7f3YBjHu8DXibVgwSTvqiHYBwbvT02VwyR8PSo&#10;mlVViSGOsdFB/OLtuYcQb4QzJBkNBZxebirb3IW4Tx1TUjXrrpXWeYLakh5Rz6uv5/nFMYTo2mKR&#10;pGLPNllxWA5Z9GxUsnTtFgX2uAkNtbiqlOhbi41OSzMaMBrL0Vh7UKsOuU5z2eC/rSOyymRToT3s&#10;oT6OMMs9rFvakX/9nPX2UyxeAQAA//8DAFBLAwQUAAYACAAAACEAqooLHNgAAAAFAQAADwAAAGRy&#10;cy9kb3ducmV2LnhtbEyPQUvDQBCF74L/YRnBS7Ebi0iM2RQVelOwVfA6zY5JanY27G7T6K93lIJe&#10;hnm84c33yuXkejVSiJ1nA5fzDBRx7W3HjYHXl9VFDiomZIu9ZzLwSRGW1elJiYX1B17TuEmNkhCO&#10;BRpoUxoKrWPdksM49wOxeO8+OEwiQ6NtwIOEu14vsuxaO+xYPrQ40ENL9cdm7wy8PX4RrfP72Wy8&#10;2u1Ctrp5rvWTMedn090tqERT+juGH3xBh0qYtn7PNqregBRJv1O8RZ6L3B4XXZX6P331DQAA//8D&#10;AFBLAQItABQABgAIAAAAIQC2gziS/gAAAOEBAAATAAAAAAAAAAAAAAAAAAAAAABbQ29udGVudF9U&#10;eXBlc10ueG1sUEsBAi0AFAAGAAgAAAAhADj9If/WAAAAlAEAAAsAAAAAAAAAAAAAAAAALwEAAF9y&#10;ZWxzLy5yZWxzUEsBAi0AFAAGAAgAAAAhAGKrPiHBAQAAXAMAAA4AAAAAAAAAAAAAAAAALgIAAGRy&#10;cy9lMm9Eb2MueG1sUEsBAi0AFAAGAAgAAAAhAKqKCxzYAAAABQEAAA8AAAAAAAAAAAAAAAAAGwQA&#10;AGRycy9kb3ducmV2LnhtbFBLBQYAAAAABAAEAPMAAAAgBQAAAAA=&#10;" filled="f" stroked="f" strokeweight="1.25pt">
              <v:textbox style="mso-fit-shape-to-text:t" inset="0,0,0,0">
                <w:txbxContent>
                  <w:p w:rsidR="008C19A0" w:rsidRDefault="008C19A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E796A">
                      <w:rPr>
                        <w:noProof/>
                        <w:sz w:val="18"/>
                      </w:rPr>
                      <w:t>43</w:t>
                    </w:r>
                    <w:r>
                      <w:rPr>
                        <w:rFonts w:hint="eastAsia"/>
                        <w:sz w:val="1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e"/>
      <w:jc w:val="center"/>
    </w:pPr>
    <w:r>
      <w:fldChar w:fldCharType="begin"/>
    </w:r>
    <w:r>
      <w:instrText xml:space="preserve"> PAGE   \* MERGEFORMAT </w:instrText>
    </w:r>
    <w:r>
      <w:fldChar w:fldCharType="separate"/>
    </w:r>
    <w:r w:rsidRPr="008C19A0">
      <w:rPr>
        <w:noProof/>
        <w:lang w:val="zh-CN"/>
      </w:rPr>
      <w:t>29</w:t>
    </w:r>
    <w:r>
      <w:rPr>
        <w:lang w:val="zh-CN"/>
      </w:rPr>
      <w:fldChar w:fldCharType="end"/>
    </w:r>
  </w:p>
  <w:p w:rsidR="008C19A0" w:rsidRDefault="008C19A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2DC" w:rsidRDefault="003512DC">
      <w:r>
        <w:separator/>
      </w:r>
    </w:p>
  </w:footnote>
  <w:footnote w:type="continuationSeparator" w:id="0">
    <w:p w:rsidR="003512DC" w:rsidRDefault="003512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f0"/>
      <w:pBdr>
        <w:bottom w:val="none" w:sz="0" w:space="0" w:color="auto"/>
      </w:pBd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76" w:rsidRDefault="00E26276">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1D5CF7"/>
    <w:multiLevelType w:val="singleLevel"/>
    <w:tmpl w:val="A41D5CF7"/>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21"/>
    <w:rsid w:val="000B1ADC"/>
    <w:rsid w:val="00160ACF"/>
    <w:rsid w:val="001A5025"/>
    <w:rsid w:val="002D0AF5"/>
    <w:rsid w:val="002F3833"/>
    <w:rsid w:val="00342FA0"/>
    <w:rsid w:val="003512DC"/>
    <w:rsid w:val="003F6D7B"/>
    <w:rsid w:val="00430EA6"/>
    <w:rsid w:val="004A74E9"/>
    <w:rsid w:val="004B0825"/>
    <w:rsid w:val="004B0C5C"/>
    <w:rsid w:val="004C52C6"/>
    <w:rsid w:val="0056340B"/>
    <w:rsid w:val="005712CE"/>
    <w:rsid w:val="005E796A"/>
    <w:rsid w:val="00684534"/>
    <w:rsid w:val="00706C2C"/>
    <w:rsid w:val="008C19A0"/>
    <w:rsid w:val="00922E1B"/>
    <w:rsid w:val="009D77B9"/>
    <w:rsid w:val="009E3191"/>
    <w:rsid w:val="00A05E44"/>
    <w:rsid w:val="00A123EC"/>
    <w:rsid w:val="00A43CEF"/>
    <w:rsid w:val="00B5058F"/>
    <w:rsid w:val="00B815F1"/>
    <w:rsid w:val="00BB3A61"/>
    <w:rsid w:val="00C47190"/>
    <w:rsid w:val="00C86A78"/>
    <w:rsid w:val="00C94E45"/>
    <w:rsid w:val="00CA4065"/>
    <w:rsid w:val="00D06D82"/>
    <w:rsid w:val="00D630C3"/>
    <w:rsid w:val="00D67C8C"/>
    <w:rsid w:val="00D95586"/>
    <w:rsid w:val="00E26276"/>
    <w:rsid w:val="00E73E21"/>
    <w:rsid w:val="00F21B14"/>
    <w:rsid w:val="00F635E0"/>
    <w:rsid w:val="00F7698C"/>
    <w:rsid w:val="00F835A3"/>
    <w:rsid w:val="034B1F23"/>
    <w:rsid w:val="07663FE6"/>
    <w:rsid w:val="081278AF"/>
    <w:rsid w:val="12DF72FC"/>
    <w:rsid w:val="187F02CA"/>
    <w:rsid w:val="1FD60D77"/>
    <w:rsid w:val="24C07935"/>
    <w:rsid w:val="2816342A"/>
    <w:rsid w:val="29A8099C"/>
    <w:rsid w:val="2A8D52D8"/>
    <w:rsid w:val="31F271DC"/>
    <w:rsid w:val="44DD6CD2"/>
    <w:rsid w:val="557C576F"/>
    <w:rsid w:val="59F74B58"/>
    <w:rsid w:val="5D6D2B2E"/>
    <w:rsid w:val="609A6E09"/>
    <w:rsid w:val="63802776"/>
    <w:rsid w:val="6F694A35"/>
    <w:rsid w:val="78E03026"/>
    <w:rsid w:val="79A2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D81FBB"/>
  <w15:docId w15:val="{EED6D4FE-4C7E-4D12-933F-47B54308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qFormat="1"/>
    <w:lsdException w:name="Normal Indent" w:qFormat="1"/>
    <w:lsdException w:name="header" w:uiPriority="99" w:unhideWhenUsed="1" w:qFormat="1"/>
    <w:lsdException w:name="footer" w:uiPriority="99" w:unhideWhenUsed="1" w:qFormat="1"/>
    <w:lsdException w:name="caption" w:semiHidden="1" w:unhideWhenUsed="1" w:qFormat="1"/>
    <w:lsdException w:name="footnote reference" w:qFormat="1"/>
    <w:lsdException w:name="table of authorities" w:uiPriority="99" w:qFormat="1"/>
    <w:lsdException w:name="toa heading" w:unhideWhenUsed="1" w:qFormat="1"/>
    <w:lsdException w:name="Title" w:qFormat="1"/>
    <w:lsdException w:name="Default Paragraph Font" w:semiHidden="1" w:uiPriority="1" w:unhideWhenUsed="1"/>
    <w:lsdException w:name="Body Text" w:uiPriority="99" w:qFormat="1"/>
    <w:lsdException w:name="Subtitle" w:qFormat="1"/>
    <w:lsdException w:name="Date" w:qFormat="1"/>
    <w:lsdException w:name="Body Text First Indent"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jc w:val="center"/>
      <w:outlineLvl w:val="0"/>
    </w:pPr>
    <w:rPr>
      <w:b/>
      <w:bCs/>
      <w:kern w:val="0"/>
      <w:sz w:val="24"/>
      <w:szCs w:val="20"/>
    </w:rPr>
  </w:style>
  <w:style w:type="paragraph" w:styleId="2">
    <w:name w:val="heading 2"/>
    <w:basedOn w:val="a"/>
    <w:next w:val="a"/>
    <w:qFormat/>
    <w:pPr>
      <w:keepNext/>
      <w:keepLines/>
      <w:spacing w:line="360" w:lineRule="auto"/>
      <w:outlineLvl w:val="1"/>
    </w:pPr>
    <w:rPr>
      <w:rFonts w:ascii="Arial" w:hAnsi="Arial"/>
      <w:b/>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nhideWhenUsed/>
    <w:qFormat/>
    <w:pPr>
      <w:spacing w:line="500" w:lineRule="exact"/>
      <w:ind w:firstLineChars="200" w:firstLine="420"/>
    </w:pPr>
  </w:style>
  <w:style w:type="paragraph" w:styleId="a4">
    <w:name w:val="Body Text"/>
    <w:basedOn w:val="a"/>
    <w:uiPriority w:val="99"/>
    <w:qFormat/>
    <w:pPr>
      <w:spacing w:after="120"/>
    </w:pPr>
  </w:style>
  <w:style w:type="paragraph" w:styleId="a6">
    <w:name w:val="table of authorities"/>
    <w:basedOn w:val="a"/>
    <w:next w:val="a"/>
    <w:uiPriority w:val="99"/>
    <w:qFormat/>
    <w:pPr>
      <w:ind w:leftChars="200" w:left="420"/>
    </w:pPr>
  </w:style>
  <w:style w:type="paragraph" w:styleId="a7">
    <w:name w:val="Normal Indent"/>
    <w:basedOn w:val="a"/>
    <w:qFormat/>
    <w:pPr>
      <w:ind w:firstLine="420"/>
    </w:pPr>
    <w:rPr>
      <w:sz w:val="20"/>
    </w:rPr>
  </w:style>
  <w:style w:type="paragraph" w:styleId="a8">
    <w:name w:val="toa heading"/>
    <w:basedOn w:val="a"/>
    <w:next w:val="a"/>
    <w:unhideWhenUsed/>
    <w:qFormat/>
    <w:pPr>
      <w:spacing w:before="120"/>
    </w:pPr>
    <w:rPr>
      <w:rFonts w:ascii="Arial" w:hAnsi="Arial" w:hint="eastAsia"/>
    </w:rPr>
  </w:style>
  <w:style w:type="paragraph" w:styleId="a9">
    <w:name w:val="Plain Text"/>
    <w:basedOn w:val="a"/>
    <w:link w:val="aa"/>
    <w:qFormat/>
    <w:rPr>
      <w:rFonts w:ascii="宋体" w:hAnsi="Courier New" w:cs="Courier New"/>
      <w:szCs w:val="21"/>
    </w:rPr>
  </w:style>
  <w:style w:type="paragraph" w:styleId="ab">
    <w:name w:val="Date"/>
    <w:basedOn w:val="a"/>
    <w:next w:val="a"/>
    <w:qFormat/>
    <w:rPr>
      <w:rFonts w:ascii="Calibri" w:hAnsi="Calibri" w:cs="黑体"/>
      <w:sz w:val="24"/>
      <w:szCs w:val="22"/>
    </w:rPr>
  </w:style>
  <w:style w:type="paragraph" w:styleId="ac">
    <w:name w:val="Balloon Text"/>
    <w:basedOn w:val="a"/>
    <w:link w:val="a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f2">
    <w:name w:val="Subtitle"/>
    <w:basedOn w:val="a"/>
    <w:next w:val="a"/>
    <w:link w:val="af3"/>
    <w:qFormat/>
    <w:pPr>
      <w:spacing w:before="240" w:after="60" w:line="312" w:lineRule="auto"/>
      <w:jc w:val="center"/>
      <w:outlineLvl w:val="1"/>
    </w:pPr>
    <w:rPr>
      <w:rFonts w:ascii="等线" w:eastAsia="等线" w:hAnsi="等线" w:cs="黑体"/>
      <w:sz w:val="18"/>
      <w:szCs w:val="18"/>
    </w:rPr>
  </w:style>
  <w:style w:type="paragraph" w:styleId="af4">
    <w:name w:val="footnote text"/>
    <w:basedOn w:val="a"/>
    <w:link w:val="af5"/>
    <w:pPr>
      <w:snapToGrid w:val="0"/>
      <w:jc w:val="left"/>
    </w:pPr>
    <w:rPr>
      <w:sz w:val="18"/>
      <w:szCs w:val="18"/>
    </w:rPr>
  </w:style>
  <w:style w:type="paragraph" w:styleId="20">
    <w:name w:val="toc 2"/>
    <w:basedOn w:val="a"/>
    <w:next w:val="a"/>
    <w:uiPriority w:val="39"/>
    <w:qFormat/>
    <w:pPr>
      <w:ind w:leftChars="200" w:left="420"/>
    </w:pPr>
  </w:style>
  <w:style w:type="paragraph" w:styleId="af6">
    <w:name w:val="Title"/>
    <w:basedOn w:val="a"/>
    <w:next w:val="a"/>
    <w:link w:val="af7"/>
    <w:qFormat/>
    <w:pPr>
      <w:spacing w:before="240" w:after="60"/>
      <w:jc w:val="center"/>
      <w:outlineLvl w:val="0"/>
    </w:pPr>
    <w:rPr>
      <w:rFonts w:ascii="Cambria" w:hAnsi="Cambria"/>
      <w:b/>
      <w:bCs/>
      <w:sz w:val="32"/>
      <w:szCs w:val="32"/>
    </w:rPr>
  </w:style>
  <w:style w:type="character" w:styleId="af8">
    <w:name w:val="Hyperlink"/>
    <w:uiPriority w:val="99"/>
    <w:qFormat/>
    <w:rPr>
      <w:color w:val="136EC2"/>
      <w:u w:val="single"/>
    </w:rPr>
  </w:style>
  <w:style w:type="character" w:styleId="af9">
    <w:name w:val="footnote reference"/>
    <w:basedOn w:val="a1"/>
    <w:qFormat/>
    <w:rPr>
      <w:vertAlign w:val="superscript"/>
    </w:rPr>
  </w:style>
  <w:style w:type="table" w:styleId="a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宋体" w:eastAsia="宋体" w:hAnsi="宋体" w:hint="eastAsia"/>
      <w:color w:val="000000"/>
      <w:sz w:val="22"/>
      <w:szCs w:val="22"/>
    </w:rPr>
  </w:style>
  <w:style w:type="paragraph" w:customStyle="1" w:styleId="3">
    <w:name w:val="样式3"/>
    <w:basedOn w:val="a"/>
    <w:qFormat/>
    <w:pPr>
      <w:spacing w:line="360" w:lineRule="auto"/>
      <w:ind w:firstLine="480"/>
      <w:jc w:val="left"/>
    </w:pPr>
    <w:rPr>
      <w:rFonts w:ascii="宋体"/>
      <w:sz w:val="24"/>
      <w:szCs w:val="22"/>
    </w:rPr>
  </w:style>
  <w:style w:type="character" w:customStyle="1" w:styleId="aa">
    <w:name w:val="纯文本 字符"/>
    <w:basedOn w:val="a1"/>
    <w:link w:val="a9"/>
    <w:qFormat/>
    <w:rPr>
      <w:rFonts w:ascii="宋体" w:hAnsi="Courier New" w:cs="Courier New"/>
      <w:kern w:val="2"/>
      <w:sz w:val="21"/>
      <w:szCs w:val="21"/>
    </w:rPr>
  </w:style>
  <w:style w:type="character" w:customStyle="1" w:styleId="af3">
    <w:name w:val="副标题 字符"/>
    <w:basedOn w:val="a1"/>
    <w:link w:val="af2"/>
    <w:qFormat/>
    <w:rPr>
      <w:rFonts w:ascii="等线" w:eastAsia="等线" w:hAnsi="等线" w:cs="黑体"/>
      <w:kern w:val="2"/>
      <w:sz w:val="18"/>
      <w:szCs w:val="18"/>
    </w:rPr>
  </w:style>
  <w:style w:type="paragraph" w:customStyle="1" w:styleId="11">
    <w:name w:val="列出段落1"/>
    <w:basedOn w:val="a"/>
    <w:qFormat/>
    <w:pPr>
      <w:ind w:firstLineChars="200" w:firstLine="420"/>
    </w:pPr>
    <w:rPr>
      <w:rFonts w:ascii="Calibri" w:hAnsi="Calibri" w:cs="Calibri"/>
      <w:szCs w:val="21"/>
    </w:rPr>
  </w:style>
  <w:style w:type="character" w:customStyle="1" w:styleId="a5">
    <w:name w:val="正文首行缩进 字符"/>
    <w:basedOn w:val="a1"/>
    <w:link w:val="a0"/>
    <w:qFormat/>
    <w:rPr>
      <w:kern w:val="2"/>
      <w:sz w:val="21"/>
      <w:szCs w:val="24"/>
    </w:rPr>
  </w:style>
  <w:style w:type="character" w:customStyle="1" w:styleId="af5">
    <w:name w:val="脚注文本 字符"/>
    <w:basedOn w:val="a1"/>
    <w:link w:val="af4"/>
    <w:rPr>
      <w:kern w:val="2"/>
      <w:sz w:val="18"/>
      <w:szCs w:val="18"/>
    </w:rPr>
  </w:style>
  <w:style w:type="character" w:customStyle="1" w:styleId="af">
    <w:name w:val="页脚 字符"/>
    <w:basedOn w:val="a1"/>
    <w:link w:val="ae"/>
    <w:uiPriority w:val="99"/>
    <w:qFormat/>
    <w:rPr>
      <w:kern w:val="2"/>
      <w:sz w:val="18"/>
      <w:szCs w:val="18"/>
    </w:rPr>
  </w:style>
  <w:style w:type="character" w:customStyle="1" w:styleId="ad">
    <w:name w:val="批注框文本 字符"/>
    <w:basedOn w:val="a1"/>
    <w:link w:val="ac"/>
    <w:qFormat/>
    <w:rPr>
      <w:kern w:val="2"/>
      <w:sz w:val="18"/>
      <w:szCs w:val="18"/>
    </w:rPr>
  </w:style>
  <w:style w:type="paragraph" w:customStyle="1" w:styleId="TOC11">
    <w:name w:val="TOC 标题11"/>
    <w:basedOn w:val="1"/>
    <w:next w:val="a"/>
    <w:qFormat/>
    <w:pPr>
      <w:outlineLvl w:val="9"/>
    </w:pPr>
    <w:rPr>
      <w:rFonts w:ascii="Calibri" w:hAnsi="Calibri"/>
    </w:rPr>
  </w:style>
  <w:style w:type="paragraph" w:customStyle="1" w:styleId="12">
    <w:name w:val="纯文本1"/>
    <w:basedOn w:val="a"/>
    <w:uiPriority w:val="99"/>
    <w:qFormat/>
    <w:pPr>
      <w:widowControl/>
      <w:tabs>
        <w:tab w:val="left" w:pos="120"/>
      </w:tabs>
      <w:adjustRightInd w:val="0"/>
      <w:jc w:val="left"/>
      <w:textAlignment w:val="baseline"/>
    </w:pPr>
    <w:rPr>
      <w:rFonts w:ascii="宋体" w:hAnsi="Courier New" w:cs="Courier New"/>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af1">
    <w:name w:val="页眉 字符"/>
    <w:basedOn w:val="a1"/>
    <w:link w:val="af0"/>
    <w:uiPriority w:val="99"/>
    <w:rsid w:val="00E26276"/>
    <w:rPr>
      <w:kern w:val="2"/>
      <w:sz w:val="18"/>
      <w:szCs w:val="18"/>
    </w:rPr>
  </w:style>
  <w:style w:type="character" w:customStyle="1" w:styleId="af7">
    <w:name w:val="标题 字符"/>
    <w:basedOn w:val="a1"/>
    <w:link w:val="af6"/>
    <w:rsid w:val="00E26276"/>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hncsmtr.com/" TargetMode="Externa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87C446-EC4B-4BD7-9420-B2C17F48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3770</Words>
  <Characters>21494</Characters>
  <Application>Microsoft Office Word</Application>
  <DocSecurity>0</DocSecurity>
  <Lines>179</Lines>
  <Paragraphs>50</Paragraphs>
  <ScaleCrop>false</ScaleCrop>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Hmz0326</dc:creator>
  <cp:lastModifiedBy>Hmz0326</cp:lastModifiedBy>
  <cp:revision>30</cp:revision>
  <cp:lastPrinted>2020-08-25T02:58:00Z</cp:lastPrinted>
  <dcterms:created xsi:type="dcterms:W3CDTF">2014-10-29T12:08:00Z</dcterms:created>
  <dcterms:modified xsi:type="dcterms:W3CDTF">2020-08-28T00:49:00Z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