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 w:eastAsia="仿宋_GB2312"/>
          <w:b/>
          <w:sz w:val="28"/>
          <w:szCs w:val="28"/>
          <w:lang w:val="en-US" w:eastAsia="zh-CN"/>
        </w:rPr>
      </w:pPr>
      <w:bookmarkStart w:id="0" w:name="_Toc485653836"/>
      <w:bookmarkStart w:id="1" w:name="_Toc485807134"/>
      <w:bookmarkStart w:id="2" w:name="_Toc485807315"/>
      <w:r>
        <w:rPr>
          <w:rFonts w:hint="eastAsia" w:eastAsia="仿宋_GB2312"/>
          <w:b/>
          <w:sz w:val="28"/>
          <w:szCs w:val="28"/>
          <w:lang w:val="en-US" w:eastAsia="zh-CN"/>
        </w:rPr>
        <w:t>需求清单</w:t>
      </w:r>
    </w:p>
    <w:bookmarkEnd w:id="0"/>
    <w:bookmarkEnd w:id="1"/>
    <w:bookmarkEnd w:id="2"/>
    <w:p>
      <w:pPr>
        <w:spacing w:line="360" w:lineRule="auto"/>
        <w:jc w:val="left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1号线清单</w:t>
      </w:r>
    </w:p>
    <w:tbl>
      <w:tblPr>
        <w:tblStyle w:val="3"/>
        <w:tblW w:w="92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316"/>
        <w:gridCol w:w="2964"/>
        <w:gridCol w:w="1133"/>
        <w:gridCol w:w="672"/>
        <w:gridCol w:w="103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物资型号/规格/材质等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咖啡粉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1+2原味速溶咖啡 三合一罐装1200g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雀巢、蓝山、麦斯威尔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罐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垃圾袋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厚背心式40*45cm,30个/卷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拖把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平板90cm.尘推类型: 布套式拖布材质: 棉线 脱水率: 90%(含)-100%(含)吸水性: 10s以下耐腐蚀度: 10级拖把杆的承重: 10kg以上杆材质: 不锈钢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卫生纸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112mmx95mm节,2145节/卷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维达、心相印、清风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托盘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15英寸，塑料,骨瓷白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抹布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毛竹纤维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洗手液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500g，清洁抑菌、滋润保湿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蓝月亮、威露士、立白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电蚊香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电热蚊香液套装1器+2瓶 是否有香味: 无香 持续时间: 480小时以上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雷达、榄菊、九喜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马桶刷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PP材质  长36.5cm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洁厕精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600g 柠檬草香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杀虫剂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气雾剂速杀型600ml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雷达、榄菊、九喜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漱口杯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高11cm 塑料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毛巾架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两层 材质：304不锈钢.长80cm*宽22.5cm*高18cm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晾衣架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折叠升降双杆,不锈钢骨架，铝合金配件 长200cm*宽80cm*高160cm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帆布袋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120*100cm, 16盎司印010301—010450.布袋颜色白色，印字颜色红色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洗发水 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750mL. 男士洗发水,去屑洗发露活力运动薄荷型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海飞丝、清扬 、阿迪达斯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沐浴露  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1L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多芬、阿迪达斯、力士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拖把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四驱动免手洗拖地拖把桶旋转自动甩干 伸缩长度: 125CM 拖布材质: 超细纤维 拖把桶尺寸: 53*32*29cm 脱水率: 90%(含)-100%(含） 吸水性: 10s以下 耐腐蚀度: 10级 拖把杆的承重: 10KG以上  杆材质: 不锈钢 驱动类型: 四驱动 配件类型: 金属篮+金属脚踏 拖把杆类型: 加强杆+不锈钢盘  L010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火钳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不锈钢78CM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凉席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款式: 双面席  材质: 竹+再生纤维素纤维  适用床尺寸:1.2m*1.9m（宽*长）  棉麻布包边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床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洗衣液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净含量：2kg,功效: 护色/增艳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蓝月亮、威露士、立白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枕巾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棉质耐用性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5"/>
        <w:spacing w:line="360" w:lineRule="auto"/>
        <w:ind w:lef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spacing w:line="360" w:lineRule="auto"/>
        <w:ind w:hangingChars="222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2号线清单</w:t>
      </w:r>
    </w:p>
    <w:tbl>
      <w:tblPr>
        <w:tblStyle w:val="3"/>
        <w:tblW w:w="92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316"/>
        <w:gridCol w:w="2964"/>
        <w:gridCol w:w="1133"/>
        <w:gridCol w:w="672"/>
        <w:gridCol w:w="103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物资型号/规格/材质等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咖啡粉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1+2原味速溶咖啡 三合一罐装1200g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雀巢、蓝山、麦斯威尔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罐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垃圾袋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厚背心式40*45cm,30个/卷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火钳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不锈钢78cm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卫生纸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112mmx95mm节,2145节/卷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维达、心相印、清风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电蚊香 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电热蚊香液套装1器+2瓶 是否有香味: 无香 持续时间: 480小时以上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雷达、榄菊、九喜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通厕器（马桶吸拉器）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L48cm*H14.5cm PVC 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马桶刷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PP材质,长36.5cm，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洁厕精 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600g 柠檬草香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杀虫剂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气雾剂速杀型600ml.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雷达、榄菊、九喜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洗发水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750mL. 男士洗发水 去屑洗发露活力运动薄荷型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海飞丝、清扬 、阿迪达斯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沐浴露 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1L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多芬 阿迪达斯 力士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拖鞋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一字拖 鞋底材质: EVA   鞋面材质: 塑胶 42码防水防滑拖鞋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枕巾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棉质耐用性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凉席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款式: 双面席  材质: 竹+再生纤维素纤维  适用床尺寸:1.2m*1.9m（宽*长）  棉麻布包边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床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洗衣液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净含量：2kg,功效: 护色/增艳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枕芯 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47*73cm,枕头面料: 棉布  填充物: 羽绒棉,重量: 1kg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梦洁 罗莱家纺 紫罗兰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子母被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150*215cm,填充物净重(不含布套): 2kg 蚕丝含量: 100%蚕丝种类: 桑蚕丝,蚕丝长度: 长丝绵,被套面料: 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梦洁 罗莱家纺 恒源祥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被套（三件套）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适用被子尺寸: 150*215cm  被面材质: 棉,被里材质: 棉 面料支数: 40支,面料密度: 128x70 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梦洁 罗莱家纺 紫罗兰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帆布袋  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120*100CM 16盎司印020300—020390,布袋颜色白色，印字颜色红色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司机水杯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材质：304不锈钢  口径 ：54mm,杯子样式: 直身杯,用途: 保温杯,容量: 301mL(含)-400mL(含),保温性能描述: 在20℃室温下，注入95℃以上的开水，6小时后不低于62℃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希诺、55度、乐扣乐扣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洗手液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500g，清洁抑菌、滋润保湿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蓝月亮、威露士、立白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6754E"/>
    <w:rsid w:val="3F103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  <w:style w:type="paragraph" w:customStyle="1" w:styleId="5">
    <w:name w:val="正文缩进1"/>
    <w:basedOn w:val="1"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pgj</cp:lastModifiedBy>
  <dcterms:modified xsi:type="dcterms:W3CDTF">2017-08-07T01:14:11Z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