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djustRightInd w:val="0"/>
        <w:spacing w:line="500" w:lineRule="exact"/>
        <w:jc w:val="center"/>
        <w:outlineLvl w:val="0"/>
        <w:rPr>
          <w:rFonts w:ascii="仿宋" w:hAnsi="仿宋" w:eastAsia="仿宋"/>
          <w:b/>
          <w:sz w:val="32"/>
          <w:szCs w:val="32"/>
        </w:rPr>
      </w:pPr>
      <w:bookmarkStart w:id="0" w:name="_Toc24190"/>
      <w:bookmarkStart w:id="1" w:name="_Toc488755712"/>
      <w:r>
        <w:rPr>
          <w:rFonts w:hint="eastAsia" w:ascii="仿宋" w:hAnsi="仿宋" w:eastAsia="仿宋"/>
          <w:b/>
          <w:sz w:val="32"/>
          <w:szCs w:val="32"/>
        </w:rPr>
        <w:t>1、2号线2017年补充防汛应急物资项目</w:t>
      </w:r>
      <w:bookmarkEnd w:id="0"/>
      <w:bookmarkEnd w:id="1"/>
      <w:r>
        <w:rPr>
          <w:rFonts w:hint="eastAsia" w:ascii="仿宋" w:hAnsi="仿宋" w:eastAsia="仿宋"/>
          <w:b/>
          <w:sz w:val="32"/>
          <w:szCs w:val="32"/>
          <w:lang w:eastAsia="zh-CN"/>
        </w:rPr>
        <w:t>补充公告</w:t>
      </w:r>
    </w:p>
    <w:p>
      <w:pPr>
        <w:spacing w:line="540" w:lineRule="exact"/>
        <w:jc w:val="center"/>
        <w:rPr>
          <w:rFonts w:asciiTheme="minorEastAsia" w:hAnsiTheme="minorEastAsia" w:eastAsiaTheme="minorEastAsia"/>
          <w:b/>
          <w:sz w:val="27"/>
          <w:szCs w:val="27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长沙市轨道交通运营有限公司、长沙市轨道交通一号线建设发展有限公司对1、2号线2017年补充防汛应急物资项目进行自主竞争性谈判采购，于2017年10月10日发布谈判邀请公告，现对该项目2号线需求清单作出以下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补充</w:t>
      </w:r>
      <w:r>
        <w:rPr>
          <w:rFonts w:hint="eastAsia" w:ascii="仿宋" w:hAnsi="仿宋" w:eastAsia="仿宋"/>
          <w:b w:val="0"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自主竞争性谈判文件2号线清单第4项“自动排水泵”，物资型号/规格/材质/技术参数等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予以明确：“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电缆线盘，电压220V，输出功率7000W/2300W，电缆规格YZW3*4mm²，长度50M，含220V16A插座1只，220V10A插座3只，电缆头端插头一只，带过热过载保护器、电子式漏电保护器，电源指示灯，支架底座带车轮。水泵型号：NOVA UP 300MAE，电源：220-240V，频率：50HZ 0.30 HP 380W 1.6A 8uF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，需求数量不变。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自主竞争性谈判文件2号线清单第21项“值班坐垫”，物资型号/规格/材质/技术参数等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予以明确：“</w:t>
      </w:r>
      <w:r>
        <w:rPr>
          <w:rFonts w:hint="eastAsia" w:ascii="仿宋" w:hAnsi="仿宋" w:eastAsia="仿宋"/>
          <w:b w:val="0"/>
          <w:bCs/>
          <w:sz w:val="28"/>
          <w:szCs w:val="28"/>
        </w:rPr>
        <w:t>尺寸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28"/>
          <w:szCs w:val="28"/>
        </w:rPr>
        <w:t>长185cm*宽90cm*厚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10m</w:t>
      </w:r>
      <w:r>
        <w:rPr>
          <w:rFonts w:hint="eastAsia" w:ascii="仿宋" w:hAnsi="仿宋" w:eastAsia="仿宋"/>
          <w:b w:val="0"/>
          <w:bCs/>
          <w:sz w:val="28"/>
          <w:szCs w:val="28"/>
        </w:rPr>
        <w:t>m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）、</w:t>
      </w:r>
      <w:r>
        <w:rPr>
          <w:rFonts w:hint="eastAsia" w:ascii="仿宋" w:hAnsi="仿宋" w:eastAsia="仿宋"/>
          <w:b w:val="0"/>
          <w:bCs/>
          <w:sz w:val="28"/>
          <w:szCs w:val="28"/>
        </w:rPr>
        <w:t>材质：高品质NBR（丁晴橡胶）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”，需求数量不变。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2017年10月18日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247" w:right="1361" w:bottom="1247" w:left="136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5576F"/>
    <w:rsid w:val="00040E1B"/>
    <w:rsid w:val="00050998"/>
    <w:rsid w:val="0005732B"/>
    <w:rsid w:val="000851C7"/>
    <w:rsid w:val="000A090C"/>
    <w:rsid w:val="000F5C8E"/>
    <w:rsid w:val="00124F1F"/>
    <w:rsid w:val="00172FE8"/>
    <w:rsid w:val="001A1640"/>
    <w:rsid w:val="00203C59"/>
    <w:rsid w:val="00224862"/>
    <w:rsid w:val="0029403A"/>
    <w:rsid w:val="00297D5B"/>
    <w:rsid w:val="003574D7"/>
    <w:rsid w:val="00376A97"/>
    <w:rsid w:val="0039791C"/>
    <w:rsid w:val="003E49CD"/>
    <w:rsid w:val="00411079"/>
    <w:rsid w:val="004245CF"/>
    <w:rsid w:val="004561DC"/>
    <w:rsid w:val="00461D12"/>
    <w:rsid w:val="00483D0A"/>
    <w:rsid w:val="005111CC"/>
    <w:rsid w:val="00511B4A"/>
    <w:rsid w:val="00564911"/>
    <w:rsid w:val="005F4FDB"/>
    <w:rsid w:val="00661F80"/>
    <w:rsid w:val="006B0085"/>
    <w:rsid w:val="00712F8D"/>
    <w:rsid w:val="00733C3C"/>
    <w:rsid w:val="007E69AC"/>
    <w:rsid w:val="0081724A"/>
    <w:rsid w:val="008B7FB2"/>
    <w:rsid w:val="008E0564"/>
    <w:rsid w:val="00902EE3"/>
    <w:rsid w:val="009B3094"/>
    <w:rsid w:val="009D74D6"/>
    <w:rsid w:val="00A66AA2"/>
    <w:rsid w:val="00A912C8"/>
    <w:rsid w:val="00AB2046"/>
    <w:rsid w:val="00AC5F19"/>
    <w:rsid w:val="00AF75A3"/>
    <w:rsid w:val="00B41DE6"/>
    <w:rsid w:val="00B6168A"/>
    <w:rsid w:val="00B63C06"/>
    <w:rsid w:val="00B864D0"/>
    <w:rsid w:val="00BB719B"/>
    <w:rsid w:val="00BC2204"/>
    <w:rsid w:val="00C125E5"/>
    <w:rsid w:val="00C74C0A"/>
    <w:rsid w:val="00CC237B"/>
    <w:rsid w:val="00D470BF"/>
    <w:rsid w:val="00DD14D6"/>
    <w:rsid w:val="00DF45F3"/>
    <w:rsid w:val="00E32A83"/>
    <w:rsid w:val="00E47D45"/>
    <w:rsid w:val="00E710B0"/>
    <w:rsid w:val="00E910E7"/>
    <w:rsid w:val="00EB5207"/>
    <w:rsid w:val="00EF312F"/>
    <w:rsid w:val="00F003B4"/>
    <w:rsid w:val="00F177F0"/>
    <w:rsid w:val="00F5434E"/>
    <w:rsid w:val="00F81F3B"/>
    <w:rsid w:val="0166425F"/>
    <w:rsid w:val="02BE39BD"/>
    <w:rsid w:val="03E2059D"/>
    <w:rsid w:val="055F287A"/>
    <w:rsid w:val="065D32F7"/>
    <w:rsid w:val="067B10DF"/>
    <w:rsid w:val="06F62EA8"/>
    <w:rsid w:val="07CD4A91"/>
    <w:rsid w:val="09286CE8"/>
    <w:rsid w:val="0AE1739B"/>
    <w:rsid w:val="0B7C0B53"/>
    <w:rsid w:val="0B91233F"/>
    <w:rsid w:val="0DE957F3"/>
    <w:rsid w:val="0FD25958"/>
    <w:rsid w:val="109D6C15"/>
    <w:rsid w:val="10A6731B"/>
    <w:rsid w:val="114E0823"/>
    <w:rsid w:val="16121ABF"/>
    <w:rsid w:val="1619738B"/>
    <w:rsid w:val="18680652"/>
    <w:rsid w:val="18CC13FB"/>
    <w:rsid w:val="1AC543AB"/>
    <w:rsid w:val="1C2B2804"/>
    <w:rsid w:val="1E504A5F"/>
    <w:rsid w:val="1F447A6B"/>
    <w:rsid w:val="20D27202"/>
    <w:rsid w:val="21610CEE"/>
    <w:rsid w:val="21BC7502"/>
    <w:rsid w:val="248B3B60"/>
    <w:rsid w:val="26585621"/>
    <w:rsid w:val="28433F39"/>
    <w:rsid w:val="29C400C3"/>
    <w:rsid w:val="2BF26D1A"/>
    <w:rsid w:val="2CB2022C"/>
    <w:rsid w:val="2EEE3A81"/>
    <w:rsid w:val="2F1955E0"/>
    <w:rsid w:val="2F222870"/>
    <w:rsid w:val="302E321E"/>
    <w:rsid w:val="3352648B"/>
    <w:rsid w:val="36957ED6"/>
    <w:rsid w:val="37A022EC"/>
    <w:rsid w:val="3BFB08CF"/>
    <w:rsid w:val="3C107B8E"/>
    <w:rsid w:val="3C383C42"/>
    <w:rsid w:val="3CF1503A"/>
    <w:rsid w:val="434B4711"/>
    <w:rsid w:val="4425760B"/>
    <w:rsid w:val="44EC51F4"/>
    <w:rsid w:val="45360245"/>
    <w:rsid w:val="46B36BD8"/>
    <w:rsid w:val="48B55EB0"/>
    <w:rsid w:val="4AAE1C67"/>
    <w:rsid w:val="4AC47640"/>
    <w:rsid w:val="4AD0536C"/>
    <w:rsid w:val="4AD23FEB"/>
    <w:rsid w:val="4AE43C99"/>
    <w:rsid w:val="4B207E6A"/>
    <w:rsid w:val="4C137B70"/>
    <w:rsid w:val="4DA163F5"/>
    <w:rsid w:val="505B1510"/>
    <w:rsid w:val="517A3BA1"/>
    <w:rsid w:val="5214478C"/>
    <w:rsid w:val="523A5989"/>
    <w:rsid w:val="55085EC1"/>
    <w:rsid w:val="55572E70"/>
    <w:rsid w:val="5571751A"/>
    <w:rsid w:val="573C0FDD"/>
    <w:rsid w:val="59C36310"/>
    <w:rsid w:val="5AB51B98"/>
    <w:rsid w:val="5D2C56C9"/>
    <w:rsid w:val="5D5C24F9"/>
    <w:rsid w:val="5DB77534"/>
    <w:rsid w:val="5DC0716E"/>
    <w:rsid w:val="5F166624"/>
    <w:rsid w:val="6052772C"/>
    <w:rsid w:val="60ED2BD2"/>
    <w:rsid w:val="61001D70"/>
    <w:rsid w:val="63020700"/>
    <w:rsid w:val="64B270DA"/>
    <w:rsid w:val="666653F3"/>
    <w:rsid w:val="68591187"/>
    <w:rsid w:val="693D0864"/>
    <w:rsid w:val="6B2F45E3"/>
    <w:rsid w:val="6C3F6727"/>
    <w:rsid w:val="6C6E3AD7"/>
    <w:rsid w:val="6CB17232"/>
    <w:rsid w:val="6F7205CC"/>
    <w:rsid w:val="71301D9D"/>
    <w:rsid w:val="73720DE4"/>
    <w:rsid w:val="74D153C6"/>
    <w:rsid w:val="74F1009C"/>
    <w:rsid w:val="7505576F"/>
    <w:rsid w:val="75C7708B"/>
    <w:rsid w:val="78971B70"/>
    <w:rsid w:val="7964067C"/>
    <w:rsid w:val="797E02E5"/>
    <w:rsid w:val="7A0F265F"/>
    <w:rsid w:val="7AF90BA8"/>
    <w:rsid w:val="7B197A00"/>
    <w:rsid w:val="7B5E576F"/>
    <w:rsid w:val="7C56090A"/>
    <w:rsid w:val="7F9F1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10">
    <w:name w:val="current"/>
    <w:basedOn w:val="5"/>
    <w:qFormat/>
    <w:uiPriority w:val="0"/>
    <w:rPr>
      <w:b/>
      <w:color w:val="FF0084"/>
    </w:rPr>
  </w:style>
  <w:style w:type="character" w:customStyle="1" w:styleId="11">
    <w:name w:val="current1"/>
    <w:basedOn w:val="5"/>
    <w:qFormat/>
    <w:uiPriority w:val="0"/>
    <w:rPr>
      <w:b/>
      <w:color w:val="FFFFFF"/>
      <w:bdr w:val="single" w:color="000099" w:sz="6" w:space="0"/>
      <w:shd w:val="clear" w:color="auto" w:fill="000099"/>
    </w:rPr>
  </w:style>
  <w:style w:type="character" w:customStyle="1" w:styleId="12">
    <w:name w:val="current2"/>
    <w:basedOn w:val="5"/>
    <w:qFormat/>
    <w:uiPriority w:val="0"/>
    <w:rPr>
      <w:b/>
      <w:color w:val="FF6500"/>
      <w:bdr w:val="single" w:color="FF6500" w:sz="6" w:space="0"/>
      <w:shd w:val="clear" w:color="auto" w:fill="FFBE94"/>
    </w:rPr>
  </w:style>
  <w:style w:type="character" w:customStyle="1" w:styleId="13">
    <w:name w:val="current3"/>
    <w:basedOn w:val="5"/>
    <w:qFormat/>
    <w:uiPriority w:val="0"/>
    <w:rPr>
      <w:b/>
      <w:color w:val="FFFFFF"/>
      <w:shd w:val="clear" w:color="auto" w:fill="313131"/>
    </w:rPr>
  </w:style>
  <w:style w:type="character" w:customStyle="1" w:styleId="14">
    <w:name w:val="current4"/>
    <w:basedOn w:val="5"/>
    <w:qFormat/>
    <w:uiPriority w:val="0"/>
    <w:rPr>
      <w:b/>
      <w:color w:val="FFFFFF"/>
      <w:bdr w:val="single" w:color="FFFFFF" w:sz="6" w:space="0"/>
      <w:shd w:val="clear" w:color="auto" w:fill="606060"/>
    </w:rPr>
  </w:style>
  <w:style w:type="character" w:customStyle="1" w:styleId="15">
    <w:name w:val="current5"/>
    <w:basedOn w:val="5"/>
    <w:qFormat/>
    <w:uiPriority w:val="0"/>
    <w:rPr>
      <w:b/>
      <w:color w:val="FFFFFF"/>
      <w:bdr w:val="single" w:color="FF5A00" w:sz="12" w:space="0"/>
      <w:shd w:val="clear" w:color="auto" w:fill="FF6C16"/>
    </w:rPr>
  </w:style>
  <w:style w:type="character" w:customStyle="1" w:styleId="16">
    <w:name w:val="页眉 Char"/>
    <w:basedOn w:val="5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17">
    <w:name w:val="页脚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18">
    <w:name w:val="批注框文本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261</Characters>
  <Lines>2</Lines>
  <Paragraphs>1</Paragraphs>
  <ScaleCrop>false</ScaleCrop>
  <LinksUpToDate>false</LinksUpToDate>
  <CharactersWithSpaces>305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2017-10-17T08:20:00Z</dcterms:created>
  <dc:creator>ht</dc:creator>
  <cp:lastModifiedBy>pgj</cp:lastModifiedBy>
  <cp:lastPrinted>2017-10-18T03:44:00Z</cp:lastPrinted>
  <dcterms:modified xsi:type="dcterms:W3CDTF">2017-10-18T04:22:09Z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